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884"/>
        <w:gridCol w:w="4627"/>
        <w:gridCol w:w="3174"/>
      </w:tblGrid>
      <w:tr w:rsidR="00BB7B25" w:rsidRPr="00BB7B25" w:rsidTr="00516A73">
        <w:tc>
          <w:tcPr>
            <w:tcW w:w="9685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BB7B25" w:rsidRPr="00BB7B25" w:rsidRDefault="00BB7B25" w:rsidP="00BB7B2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7B25">
              <w:rPr>
                <w:rFonts w:ascii="Arial" w:hAnsi="Arial" w:cs="Arial"/>
                <w:b/>
              </w:rPr>
              <w:t>ЕВРАЗИЙСКИЙ СОВЕТ ПО СТАНДАРТИЗАЦИИ, МЕТРОЛОГИИ И СЕРТИФИКАЦИИ</w:t>
            </w:r>
            <w:r w:rsidRPr="00BB7B25">
              <w:rPr>
                <w:rFonts w:ascii="Arial" w:hAnsi="Arial" w:cs="Arial"/>
                <w:b/>
              </w:rPr>
              <w:br/>
              <w:t>(ЕАСС)</w:t>
            </w:r>
            <w:r w:rsidRPr="00BB7B25">
              <w:rPr>
                <w:rFonts w:ascii="Arial" w:hAnsi="Arial" w:cs="Arial"/>
                <w:b/>
              </w:rPr>
              <w:br/>
              <w:t>EURO-ASIAN COUNCIL FOR STANDARDIZATION, METROLOGY AND CERTIFICATION</w:t>
            </w:r>
            <w:r w:rsidRPr="00BB7B25">
              <w:rPr>
                <w:rFonts w:ascii="Arial" w:hAnsi="Arial" w:cs="Arial"/>
                <w:b/>
              </w:rPr>
              <w:br/>
              <w:t>(EASC)</w:t>
            </w:r>
          </w:p>
        </w:tc>
      </w:tr>
      <w:tr w:rsidR="00BB7B25" w:rsidRPr="00BB7B25" w:rsidTr="00516A73">
        <w:tc>
          <w:tcPr>
            <w:tcW w:w="188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B7B25" w:rsidRPr="00BB7B25" w:rsidRDefault="00BB7B25" w:rsidP="00BB7B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7B2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914400" cy="914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BB7B25" w:rsidRPr="00BB7B25" w:rsidRDefault="00BB7B25" w:rsidP="00BB7B2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</w:pPr>
            <w:r w:rsidRPr="00BB7B25">
              <w:rPr>
                <w:rFonts w:ascii="Arial" w:hAnsi="Arial" w:cs="Arial"/>
                <w:b/>
                <w:noProof/>
                <w:spacing w:val="40"/>
                <w:sz w:val="24"/>
                <w:szCs w:val="24"/>
              </w:rPr>
              <w:t>МЕЖГОСУДАРСТВЕННЫЙ СТАНДАРТ</w:t>
            </w:r>
          </w:p>
        </w:tc>
        <w:tc>
          <w:tcPr>
            <w:tcW w:w="317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:rsidR="00BB7B25" w:rsidRDefault="00BB7B25" w:rsidP="00BB7B25">
            <w:pPr>
              <w:pStyle w:val="ad"/>
              <w:spacing w:after="0" w:line="240" w:lineRule="auto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ГОСТ </w:t>
            </w:r>
          </w:p>
          <w:p w:rsidR="00BB7B25" w:rsidRDefault="00BB7B25" w:rsidP="00BB7B25">
            <w:pPr>
              <w:pStyle w:val="ad"/>
              <w:spacing w:after="0" w:line="240" w:lineRule="auto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(</w:t>
            </w:r>
            <w:r>
              <w:rPr>
                <w:rFonts w:ascii="Arial" w:hAnsi="Arial"/>
                <w:b/>
                <w:sz w:val="36"/>
                <w:szCs w:val="36"/>
                <w:lang w:val="en-US"/>
              </w:rPr>
              <w:t>EN</w:t>
            </w:r>
            <w:r>
              <w:rPr>
                <w:rFonts w:ascii="Arial" w:hAnsi="Arial"/>
                <w:b/>
                <w:sz w:val="36"/>
                <w:szCs w:val="36"/>
              </w:rPr>
              <w:t xml:space="preserve"> 378-4:2016)</w:t>
            </w:r>
          </w:p>
          <w:p w:rsidR="00BB7B25" w:rsidRDefault="00BB7B25" w:rsidP="00BB7B25">
            <w:pPr>
              <w:pStyle w:val="ad"/>
              <w:spacing w:after="0" w:line="240" w:lineRule="auto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Проект (</w:t>
            </w:r>
            <w:r>
              <w:rPr>
                <w:rFonts w:ascii="Arial" w:hAnsi="Arial"/>
                <w:i/>
                <w:sz w:val="24"/>
                <w:szCs w:val="24"/>
                <w:lang w:val="en-US"/>
              </w:rPr>
              <w:t>RU</w:t>
            </w:r>
            <w:r>
              <w:rPr>
                <w:rFonts w:ascii="Arial" w:hAnsi="Arial"/>
                <w:i/>
                <w:sz w:val="24"/>
                <w:szCs w:val="24"/>
              </w:rPr>
              <w:t xml:space="preserve">) </w:t>
            </w:r>
          </w:p>
          <w:p w:rsidR="00BB7B25" w:rsidRPr="00BB7B25" w:rsidRDefault="00BB7B25" w:rsidP="00BB7B25">
            <w:pPr>
              <w:tabs>
                <w:tab w:val="center" w:pos="4677"/>
                <w:tab w:val="right" w:pos="9355"/>
              </w:tabs>
              <w:ind w:right="-11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Первая редакция</w:t>
            </w:r>
          </w:p>
        </w:tc>
      </w:tr>
    </w:tbl>
    <w:p w:rsidR="00872658" w:rsidRDefault="00872658" w:rsidP="00872658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BB7B25" w:rsidRDefault="00BB7B25" w:rsidP="00872658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BB7B25" w:rsidRPr="00D3613B" w:rsidRDefault="00BB7B25" w:rsidP="00872658">
      <w:pPr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043D66" w:rsidRPr="002C08D7" w:rsidRDefault="00620BEB" w:rsidP="009D63DB">
      <w:pPr>
        <w:spacing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2C08D7">
        <w:rPr>
          <w:rFonts w:ascii="Arial" w:hAnsi="Arial" w:cs="Arial"/>
          <w:b/>
          <w:caps/>
          <w:sz w:val="32"/>
          <w:szCs w:val="32"/>
        </w:rPr>
        <w:t xml:space="preserve">системы </w:t>
      </w:r>
      <w:r w:rsidR="004C3B59" w:rsidRPr="002C08D7">
        <w:rPr>
          <w:rFonts w:ascii="Arial" w:hAnsi="Arial" w:cs="Arial"/>
          <w:b/>
          <w:caps/>
          <w:sz w:val="32"/>
          <w:szCs w:val="32"/>
        </w:rPr>
        <w:t>Холодильные и тепловые насосы</w:t>
      </w:r>
    </w:p>
    <w:p w:rsidR="00620BEB" w:rsidRDefault="004C3B59" w:rsidP="005742F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C08D7">
        <w:rPr>
          <w:rFonts w:ascii="Arial" w:hAnsi="Arial" w:cs="Arial"/>
          <w:b/>
          <w:sz w:val="32"/>
          <w:szCs w:val="32"/>
        </w:rPr>
        <w:t>Требования безопасн</w:t>
      </w:r>
      <w:r w:rsidR="00620BEB">
        <w:rPr>
          <w:rFonts w:ascii="Arial" w:hAnsi="Arial" w:cs="Arial"/>
          <w:b/>
          <w:sz w:val="32"/>
          <w:szCs w:val="32"/>
        </w:rPr>
        <w:t>ости и охраны окружающей среды</w:t>
      </w:r>
    </w:p>
    <w:p w:rsidR="00620BEB" w:rsidRDefault="005742F1" w:rsidP="005742F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742F1">
        <w:rPr>
          <w:rFonts w:ascii="Arial" w:hAnsi="Arial" w:cs="Arial"/>
          <w:b/>
          <w:sz w:val="32"/>
          <w:szCs w:val="32"/>
        </w:rPr>
        <w:t>Часть 4</w:t>
      </w:r>
    </w:p>
    <w:p w:rsidR="00620BEB" w:rsidRDefault="005742F1" w:rsidP="005742F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742F1">
        <w:rPr>
          <w:rFonts w:ascii="Arial" w:hAnsi="Arial" w:cs="Arial"/>
          <w:b/>
          <w:sz w:val="32"/>
          <w:szCs w:val="32"/>
        </w:rPr>
        <w:t xml:space="preserve"> Эксплуатация, техническое обслуживание, ремонт и </w:t>
      </w:r>
    </w:p>
    <w:p w:rsidR="004C3B59" w:rsidRPr="00620BEB" w:rsidRDefault="00620BEB" w:rsidP="005742F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восстановление</w:t>
      </w:r>
    </w:p>
    <w:p w:rsidR="005742F1" w:rsidRDefault="005742F1" w:rsidP="009D63DB">
      <w:pPr>
        <w:spacing w:line="360" w:lineRule="auto"/>
        <w:jc w:val="center"/>
        <w:rPr>
          <w:rFonts w:ascii="Arial" w:hAnsi="Arial" w:cs="Arial"/>
          <w:b/>
        </w:rPr>
      </w:pPr>
    </w:p>
    <w:p w:rsidR="005742F1" w:rsidRDefault="005742F1" w:rsidP="009D63DB">
      <w:pPr>
        <w:spacing w:line="360" w:lineRule="auto"/>
        <w:jc w:val="center"/>
        <w:rPr>
          <w:rFonts w:ascii="Arial" w:hAnsi="Arial" w:cs="Arial"/>
          <w:b/>
        </w:rPr>
      </w:pPr>
    </w:p>
    <w:p w:rsidR="00FC2F02" w:rsidRPr="002C08D7" w:rsidRDefault="00E953F6" w:rsidP="009D63DB">
      <w:pPr>
        <w:spacing w:line="360" w:lineRule="auto"/>
        <w:jc w:val="center"/>
        <w:rPr>
          <w:rFonts w:ascii="Arial" w:hAnsi="Arial" w:cs="Arial"/>
          <w:b/>
        </w:rPr>
      </w:pPr>
      <w:r w:rsidRPr="002C08D7"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p w:rsidR="00FC2F02" w:rsidRDefault="00FC2F02" w:rsidP="009D63DB">
      <w:pPr>
        <w:spacing w:line="360" w:lineRule="auto"/>
        <w:jc w:val="center"/>
        <w:rPr>
          <w:rFonts w:ascii="Arial" w:hAnsi="Arial" w:cs="Arial"/>
        </w:rPr>
      </w:pPr>
    </w:p>
    <w:p w:rsidR="00FC2F02" w:rsidRPr="004D2B22" w:rsidRDefault="00371703" w:rsidP="009D63DB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A75CB">
        <w:rPr>
          <w:b/>
          <w:color w:val="000000"/>
          <w:sz w:val="28"/>
          <w:szCs w:val="28"/>
        </w:rPr>
        <w:t>(</w:t>
      </w:r>
      <w:r w:rsidR="00620BEB">
        <w:rPr>
          <w:b/>
          <w:color w:val="000000"/>
          <w:sz w:val="28"/>
          <w:szCs w:val="28"/>
          <w:lang w:val="en-US"/>
        </w:rPr>
        <w:t>EN</w:t>
      </w:r>
      <w:r w:rsidR="004C3B59" w:rsidRPr="00165838">
        <w:rPr>
          <w:b/>
          <w:color w:val="000000"/>
          <w:sz w:val="28"/>
          <w:szCs w:val="28"/>
        </w:rPr>
        <w:t xml:space="preserve"> </w:t>
      </w:r>
      <w:r w:rsidR="00620BEB">
        <w:rPr>
          <w:b/>
          <w:color w:val="000000"/>
          <w:sz w:val="28"/>
          <w:szCs w:val="28"/>
        </w:rPr>
        <w:t>378</w:t>
      </w:r>
      <w:r w:rsidR="004C3B59" w:rsidRPr="00165838">
        <w:rPr>
          <w:b/>
          <w:color w:val="000000"/>
          <w:sz w:val="28"/>
          <w:szCs w:val="28"/>
        </w:rPr>
        <w:t>-</w:t>
      </w:r>
      <w:r w:rsidR="005742F1">
        <w:rPr>
          <w:b/>
          <w:color w:val="000000"/>
          <w:sz w:val="28"/>
          <w:szCs w:val="28"/>
        </w:rPr>
        <w:t>4</w:t>
      </w:r>
      <w:r w:rsidR="004C3B59" w:rsidRPr="00165838">
        <w:rPr>
          <w:b/>
          <w:color w:val="000000"/>
          <w:sz w:val="28"/>
          <w:szCs w:val="28"/>
        </w:rPr>
        <w:t>:201</w:t>
      </w:r>
      <w:r w:rsidR="00620BEB">
        <w:rPr>
          <w:b/>
          <w:color w:val="000000"/>
          <w:sz w:val="28"/>
          <w:szCs w:val="28"/>
        </w:rPr>
        <w:t>6</w:t>
      </w:r>
      <w:r w:rsidR="00CA75CB" w:rsidRPr="00CA75CB">
        <w:rPr>
          <w:b/>
          <w:color w:val="000000"/>
          <w:sz w:val="28"/>
          <w:szCs w:val="28"/>
        </w:rPr>
        <w:t xml:space="preserve">, </w:t>
      </w:r>
      <w:r w:rsidR="004D2B22">
        <w:rPr>
          <w:b/>
          <w:bCs/>
          <w:color w:val="000000"/>
          <w:sz w:val="28"/>
          <w:szCs w:val="28"/>
          <w:lang w:val="en-US"/>
        </w:rPr>
        <w:t>MOD</w:t>
      </w:r>
      <w:r w:rsidR="00F97B09" w:rsidRPr="00CA75CB">
        <w:rPr>
          <w:b/>
          <w:bCs/>
          <w:color w:val="000000"/>
          <w:sz w:val="28"/>
          <w:szCs w:val="28"/>
        </w:rPr>
        <w:t>)</w:t>
      </w:r>
    </w:p>
    <w:p w:rsidR="00CA75CB" w:rsidRPr="00FC2F02" w:rsidRDefault="00CA75CB" w:rsidP="009D63D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FC2F02" w:rsidRDefault="00FC2F02" w:rsidP="009D63DB">
      <w:pPr>
        <w:spacing w:line="360" w:lineRule="auto"/>
        <w:jc w:val="both"/>
        <w:rPr>
          <w:rFonts w:ascii="Arial" w:hAnsi="Arial" w:cs="Arial"/>
        </w:rPr>
      </w:pPr>
    </w:p>
    <w:p w:rsidR="004A3AD7" w:rsidRPr="00FC2F02" w:rsidRDefault="004A3AD7" w:rsidP="00AC4453">
      <w:pPr>
        <w:spacing w:after="0" w:line="360" w:lineRule="auto"/>
        <w:jc w:val="both"/>
        <w:rPr>
          <w:rFonts w:ascii="Arial" w:hAnsi="Arial" w:cs="Arial"/>
        </w:rPr>
      </w:pPr>
    </w:p>
    <w:p w:rsidR="00BB7B25" w:rsidRPr="00BB7B25" w:rsidRDefault="00BB7B25" w:rsidP="00BB7B25">
      <w:pPr>
        <w:spacing w:after="0"/>
        <w:jc w:val="center"/>
        <w:rPr>
          <w:rFonts w:ascii="Arial" w:hAnsi="Arial" w:cs="Arial"/>
          <w:b/>
        </w:rPr>
      </w:pPr>
    </w:p>
    <w:p w:rsidR="00BB7B25" w:rsidRPr="00BB7B25" w:rsidRDefault="00BB7B25" w:rsidP="00BB7B25">
      <w:pPr>
        <w:spacing w:after="0"/>
        <w:jc w:val="center"/>
        <w:rPr>
          <w:rFonts w:ascii="Arial" w:hAnsi="Arial" w:cs="Arial"/>
          <w:b/>
        </w:rPr>
      </w:pPr>
      <w:r w:rsidRPr="00BB7B25">
        <w:rPr>
          <w:rFonts w:ascii="Arial" w:hAnsi="Arial" w:cs="Arial"/>
          <w:b/>
        </w:rPr>
        <w:t>Минск</w:t>
      </w:r>
    </w:p>
    <w:p w:rsidR="00BB7B25" w:rsidRPr="00BB7B25" w:rsidRDefault="00BB7B25" w:rsidP="00BB7B25">
      <w:pPr>
        <w:spacing w:after="0"/>
        <w:jc w:val="center"/>
        <w:rPr>
          <w:rFonts w:ascii="Arial" w:hAnsi="Arial" w:cs="Arial"/>
          <w:b/>
        </w:rPr>
      </w:pPr>
      <w:r w:rsidRPr="00BB7B25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:rsidR="004A3AD7" w:rsidRDefault="00BB7B25" w:rsidP="00BB7B2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B7B25">
        <w:rPr>
          <w:rFonts w:ascii="Arial" w:hAnsi="Arial" w:cs="Arial"/>
          <w:b/>
        </w:rPr>
        <w:t>202</w:t>
      </w:r>
      <w:r w:rsidR="004A3AD7">
        <w:rPr>
          <w:rFonts w:ascii="Arial" w:hAnsi="Arial" w:cs="Arial"/>
          <w:b/>
          <w:sz w:val="28"/>
          <w:szCs w:val="28"/>
        </w:rPr>
        <w:br w:type="page"/>
      </w:r>
    </w:p>
    <w:p w:rsidR="00FC2F02" w:rsidRDefault="00FC2F02" w:rsidP="0032193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9382F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32193F" w:rsidRPr="0032193F" w:rsidRDefault="0032193F" w:rsidP="0032193F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BB7B25" w:rsidRDefault="00BB7B25" w:rsidP="00BB7B25">
      <w:pPr>
        <w:shd w:val="clear" w:color="auto" w:fill="FFFFFF"/>
        <w:tabs>
          <w:tab w:val="left" w:pos="605"/>
        </w:tabs>
        <w:spacing w:after="0" w:line="360" w:lineRule="auto"/>
        <w:ind w:firstLine="7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B7B25">
        <w:rPr>
          <w:rFonts w:ascii="Arial" w:eastAsia="Calibri" w:hAnsi="Arial" w:cs="Arial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</w:t>
      </w:r>
      <w:r w:rsidRPr="00BB7B25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B7B25">
        <w:rPr>
          <w:rFonts w:ascii="Arial" w:eastAsia="Calibri" w:hAnsi="Arial" w:cs="Arial"/>
          <w:sz w:val="24"/>
          <w:szCs w:val="24"/>
          <w:lang w:eastAsia="en-US"/>
        </w:rPr>
        <w:t>дартизации государств, входящих в Содружество Независимых Государств. В дальнейшем возможно вступление в ЕАСС национальных органов по стандартиз</w:t>
      </w:r>
      <w:r w:rsidRPr="00BB7B25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B7B25">
        <w:rPr>
          <w:rFonts w:ascii="Arial" w:eastAsia="Calibri" w:hAnsi="Arial" w:cs="Arial"/>
          <w:sz w:val="24"/>
          <w:szCs w:val="24"/>
          <w:lang w:eastAsia="en-US"/>
        </w:rPr>
        <w:t>ции других государств</w:t>
      </w:r>
    </w:p>
    <w:p w:rsidR="00620BEB" w:rsidRPr="00620BEB" w:rsidRDefault="00620BEB" w:rsidP="00620BEB">
      <w:pPr>
        <w:shd w:val="clear" w:color="auto" w:fill="FFFFFF"/>
        <w:tabs>
          <w:tab w:val="left" w:pos="605"/>
        </w:tabs>
        <w:spacing w:after="80" w:line="360" w:lineRule="auto"/>
        <w:ind w:firstLine="726"/>
        <w:jc w:val="both"/>
        <w:rPr>
          <w:rFonts w:ascii="Arial" w:eastAsia="Calibri" w:hAnsi="Arial" w:cs="Arial"/>
          <w:spacing w:val="-1"/>
          <w:sz w:val="24"/>
          <w:szCs w:val="24"/>
          <w:lang w:eastAsia="en-US"/>
        </w:rPr>
      </w:pPr>
      <w:r w:rsidRPr="005577C8">
        <w:rPr>
          <w:rFonts w:ascii="Arial" w:eastAsia="Calibri" w:hAnsi="Arial" w:cs="Arial"/>
          <w:sz w:val="24"/>
          <w:szCs w:val="24"/>
          <w:lang w:eastAsia="en-US"/>
        </w:rPr>
        <w:t>Цели, основные принципы и основной порядок проведения работ по межг</w:t>
      </w:r>
      <w:r w:rsidRPr="005577C8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5577C8">
        <w:rPr>
          <w:rFonts w:ascii="Arial" w:eastAsia="Calibri" w:hAnsi="Arial" w:cs="Arial"/>
          <w:sz w:val="24"/>
          <w:szCs w:val="24"/>
          <w:lang w:eastAsia="en-US"/>
        </w:rPr>
        <w:t>сударственной стандартизации установлены ГОСТ 1.0—2015 «Межгосударстве</w:t>
      </w:r>
      <w:r w:rsidRPr="005577C8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5577C8">
        <w:rPr>
          <w:rFonts w:ascii="Arial" w:eastAsia="Calibri" w:hAnsi="Arial" w:cs="Arial"/>
          <w:sz w:val="24"/>
          <w:szCs w:val="24"/>
          <w:lang w:eastAsia="en-US"/>
        </w:rPr>
        <w:t>ная система стандартизации. Основные положения» и ГОСТ 1.2—2015 «Межгос</w:t>
      </w:r>
      <w:r w:rsidRPr="005577C8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5577C8">
        <w:rPr>
          <w:rFonts w:ascii="Arial" w:eastAsia="Calibri" w:hAnsi="Arial" w:cs="Arial"/>
          <w:sz w:val="24"/>
          <w:szCs w:val="24"/>
          <w:lang w:eastAsia="en-US"/>
        </w:rPr>
        <w:t>дарственная система стандартизации. Стандарты межгосударственные, правила и рекомендации по межгосударственной</w:t>
      </w:r>
      <w:r w:rsidRPr="00620BEB">
        <w:rPr>
          <w:rFonts w:ascii="Arial" w:eastAsia="Calibri" w:hAnsi="Arial" w:cs="Arial"/>
          <w:sz w:val="24"/>
          <w:szCs w:val="24"/>
          <w:lang w:eastAsia="en-US"/>
        </w:rPr>
        <w:t xml:space="preserve"> стандартизации. Правила разработки, пр</w:t>
      </w:r>
      <w:r w:rsidRPr="00620BEB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620BEB">
        <w:rPr>
          <w:rFonts w:ascii="Arial" w:eastAsia="Calibri" w:hAnsi="Arial" w:cs="Arial"/>
          <w:sz w:val="24"/>
          <w:szCs w:val="24"/>
          <w:lang w:eastAsia="en-US"/>
        </w:rPr>
        <w:t>нятия, обновления и отмены»</w:t>
      </w:r>
    </w:p>
    <w:p w:rsidR="00E83FF2" w:rsidRPr="0032193F" w:rsidRDefault="00E83FF2" w:rsidP="00E83FF2">
      <w:pPr>
        <w:shd w:val="clear" w:color="auto" w:fill="FFFFFF"/>
        <w:spacing w:after="0"/>
        <w:ind w:firstLine="726"/>
        <w:rPr>
          <w:rFonts w:ascii="Arial" w:hAnsi="Arial" w:cs="Arial"/>
          <w:b/>
          <w:spacing w:val="-1"/>
          <w:sz w:val="16"/>
          <w:szCs w:val="16"/>
        </w:rPr>
      </w:pPr>
    </w:p>
    <w:p w:rsidR="00FC2F02" w:rsidRPr="00BB7B25" w:rsidRDefault="00FC2F02" w:rsidP="00E83FF2">
      <w:pPr>
        <w:shd w:val="clear" w:color="auto" w:fill="FFFFFF"/>
        <w:spacing w:after="0"/>
        <w:ind w:firstLine="726"/>
        <w:rPr>
          <w:rFonts w:ascii="Arial" w:hAnsi="Arial" w:cs="Arial"/>
          <w:b/>
          <w:spacing w:val="-1"/>
          <w:sz w:val="24"/>
          <w:szCs w:val="24"/>
        </w:rPr>
      </w:pPr>
      <w:r w:rsidRPr="00BB7B25">
        <w:rPr>
          <w:rFonts w:ascii="Arial" w:hAnsi="Arial" w:cs="Arial"/>
          <w:b/>
          <w:spacing w:val="-1"/>
          <w:sz w:val="24"/>
          <w:szCs w:val="24"/>
        </w:rPr>
        <w:t>Сведения о стандарте</w:t>
      </w:r>
    </w:p>
    <w:p w:rsidR="00FC2F02" w:rsidRPr="003762D6" w:rsidRDefault="00FC2F02" w:rsidP="00E83FF2">
      <w:pPr>
        <w:shd w:val="clear" w:color="auto" w:fill="FFFFFF"/>
        <w:spacing w:after="0" w:line="180" w:lineRule="exact"/>
        <w:ind w:firstLine="726"/>
        <w:rPr>
          <w:rFonts w:ascii="Arial" w:hAnsi="Arial" w:cs="Arial"/>
          <w:sz w:val="20"/>
          <w:szCs w:val="20"/>
        </w:rPr>
      </w:pPr>
    </w:p>
    <w:p w:rsidR="00620BEB" w:rsidRPr="00620BEB" w:rsidRDefault="00620BEB" w:rsidP="00620B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0BEB">
        <w:rPr>
          <w:rFonts w:ascii="Arial" w:eastAsia="Calibri" w:hAnsi="Arial" w:cs="Arial"/>
          <w:sz w:val="24"/>
          <w:szCs w:val="24"/>
          <w:lang w:eastAsia="en-US"/>
        </w:rPr>
        <w:t xml:space="preserve">1 </w:t>
      </w:r>
      <w:r w:rsidRPr="00620BEB">
        <w:rPr>
          <w:rFonts w:ascii="Arial" w:eastAsia="Calibri" w:hAnsi="Arial" w:cs="Arial"/>
          <w:caps/>
          <w:spacing w:val="-1"/>
          <w:sz w:val="24"/>
          <w:szCs w:val="24"/>
          <w:lang w:eastAsia="en-US"/>
        </w:rPr>
        <w:t>ПОДГОТОВЛЕН</w:t>
      </w:r>
      <w:r w:rsidRPr="00620BEB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Российским союзом предприятий холодильной промы</w:t>
      </w:r>
      <w:r w:rsidRPr="00620BEB">
        <w:rPr>
          <w:rFonts w:ascii="Arial" w:eastAsia="Calibri" w:hAnsi="Arial" w:cs="Arial"/>
          <w:spacing w:val="-1"/>
          <w:sz w:val="24"/>
          <w:szCs w:val="24"/>
          <w:lang w:eastAsia="en-US"/>
        </w:rPr>
        <w:t>ш</w:t>
      </w:r>
      <w:r w:rsidRPr="00620BEB">
        <w:rPr>
          <w:rFonts w:ascii="Arial" w:eastAsia="Calibri" w:hAnsi="Arial" w:cs="Arial"/>
          <w:spacing w:val="-1"/>
          <w:sz w:val="24"/>
          <w:szCs w:val="24"/>
          <w:lang w:eastAsia="en-US"/>
        </w:rPr>
        <w:t>ленности (Рос</w:t>
      </w:r>
      <w:r w:rsidR="00A962CE">
        <w:rPr>
          <w:rFonts w:ascii="Arial" w:eastAsia="Calibri" w:hAnsi="Arial" w:cs="Arial"/>
          <w:spacing w:val="-1"/>
          <w:sz w:val="24"/>
          <w:szCs w:val="24"/>
          <w:lang w:eastAsia="en-US"/>
        </w:rPr>
        <w:t>с</w:t>
      </w:r>
      <w:r w:rsidRPr="00620BEB">
        <w:rPr>
          <w:rFonts w:ascii="Arial" w:eastAsia="Calibri" w:hAnsi="Arial" w:cs="Arial"/>
          <w:spacing w:val="-1"/>
          <w:sz w:val="24"/>
          <w:szCs w:val="24"/>
          <w:lang w:eastAsia="en-US"/>
        </w:rPr>
        <w:t>оюзхолодпром) и Регистром системы сертификации персонала (РССП)</w:t>
      </w:r>
      <w:r w:rsidRPr="00620BEB">
        <w:t xml:space="preserve"> </w:t>
      </w:r>
      <w:r w:rsidRPr="00620BEB">
        <w:rPr>
          <w:rFonts w:ascii="Arial" w:eastAsia="Calibri" w:hAnsi="Arial" w:cs="Arial"/>
          <w:spacing w:val="-1"/>
          <w:sz w:val="24"/>
          <w:szCs w:val="24"/>
          <w:lang w:eastAsia="en-US"/>
        </w:rPr>
        <w:t>на основе перевода на русский язык англоязычной версии стандарта, ук</w:t>
      </w:r>
      <w:r w:rsidRPr="00620BEB">
        <w:rPr>
          <w:rFonts w:ascii="Arial" w:eastAsia="Calibri" w:hAnsi="Arial" w:cs="Arial"/>
          <w:spacing w:val="-1"/>
          <w:sz w:val="24"/>
          <w:szCs w:val="24"/>
          <w:lang w:eastAsia="en-US"/>
        </w:rPr>
        <w:t>а</w:t>
      </w:r>
      <w:r w:rsidRPr="00620BEB">
        <w:rPr>
          <w:rFonts w:ascii="Arial" w:eastAsia="Calibri" w:hAnsi="Arial" w:cs="Arial"/>
          <w:spacing w:val="-1"/>
          <w:sz w:val="24"/>
          <w:szCs w:val="24"/>
          <w:lang w:eastAsia="en-US"/>
        </w:rPr>
        <w:t>занного в пункте 5</w:t>
      </w:r>
    </w:p>
    <w:p w:rsidR="00620BEB" w:rsidRPr="00620BEB" w:rsidRDefault="00620BEB" w:rsidP="00620B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0BEB">
        <w:rPr>
          <w:rFonts w:ascii="Arial" w:eastAsia="Calibri" w:hAnsi="Arial" w:cs="Arial"/>
          <w:sz w:val="24"/>
          <w:szCs w:val="24"/>
          <w:lang w:eastAsia="en-US"/>
        </w:rPr>
        <w:t xml:space="preserve">2 </w:t>
      </w:r>
      <w:proofErr w:type="gramStart"/>
      <w:r w:rsidRPr="00620BEB">
        <w:rPr>
          <w:rFonts w:ascii="Arial" w:eastAsia="Calibri" w:hAnsi="Arial" w:cs="Arial"/>
          <w:sz w:val="24"/>
          <w:szCs w:val="24"/>
          <w:lang w:eastAsia="en-US"/>
        </w:rPr>
        <w:t>ВНЕСЕН</w:t>
      </w:r>
      <w:proofErr w:type="gramEnd"/>
      <w:r w:rsidRPr="00620BEB">
        <w:rPr>
          <w:rFonts w:ascii="Arial" w:eastAsia="Calibri" w:hAnsi="Arial" w:cs="Arial"/>
          <w:sz w:val="24"/>
          <w:szCs w:val="24"/>
          <w:lang w:eastAsia="en-US"/>
        </w:rPr>
        <w:t xml:space="preserve"> Межгосударственным техническим комитетом по стандартизации МТК 271 «Холодильные установки»</w:t>
      </w:r>
    </w:p>
    <w:p w:rsidR="00620BEB" w:rsidRPr="00620BEB" w:rsidRDefault="00620BEB" w:rsidP="00620B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20BEB">
        <w:rPr>
          <w:rFonts w:ascii="Arial" w:eastAsia="Calibri" w:hAnsi="Arial" w:cs="Arial"/>
          <w:sz w:val="24"/>
          <w:szCs w:val="24"/>
          <w:lang w:eastAsia="en-US"/>
        </w:rPr>
        <w:t xml:space="preserve">3 ПРИНЯТ </w:t>
      </w:r>
      <w:r w:rsidR="00BB7B25">
        <w:rPr>
          <w:rFonts w:ascii="Arial" w:eastAsia="Calibri" w:hAnsi="Arial" w:cs="Arial"/>
          <w:sz w:val="24"/>
          <w:szCs w:val="24"/>
          <w:lang w:eastAsia="en-US"/>
        </w:rPr>
        <w:t>Евразийским</w:t>
      </w:r>
      <w:r w:rsidRPr="00620BEB">
        <w:rPr>
          <w:rFonts w:ascii="Arial" w:eastAsia="Calibri" w:hAnsi="Arial" w:cs="Arial"/>
          <w:sz w:val="24"/>
          <w:szCs w:val="24"/>
          <w:lang w:eastAsia="en-US"/>
        </w:rPr>
        <w:t xml:space="preserve"> советом по стандартизации, метрологии и сертиф</w:t>
      </w:r>
      <w:r w:rsidRPr="00620BEB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620BEB">
        <w:rPr>
          <w:rFonts w:ascii="Arial" w:eastAsia="Calibri" w:hAnsi="Arial" w:cs="Arial"/>
          <w:sz w:val="24"/>
          <w:szCs w:val="24"/>
          <w:lang w:eastAsia="en-US"/>
        </w:rPr>
        <w:t xml:space="preserve">кации (протокол от                              202    г.        №              </w:t>
      </w:r>
      <w:proofErr w:type="gramStart"/>
      <w:r w:rsidRPr="00620BEB">
        <w:rPr>
          <w:rFonts w:ascii="Arial" w:eastAsia="Calibri" w:hAnsi="Arial" w:cs="Arial"/>
          <w:sz w:val="24"/>
          <w:szCs w:val="24"/>
          <w:lang w:eastAsia="en-US"/>
        </w:rPr>
        <w:t>-П</w:t>
      </w:r>
      <w:proofErr w:type="gramEnd"/>
      <w:r w:rsidRPr="00620BEB">
        <w:rPr>
          <w:rFonts w:ascii="Arial" w:eastAsia="Calibri" w:hAnsi="Arial" w:cs="Arial"/>
          <w:sz w:val="24"/>
          <w:szCs w:val="24"/>
          <w:lang w:eastAsia="en-US"/>
        </w:rPr>
        <w:t>)</w:t>
      </w:r>
    </w:p>
    <w:p w:rsidR="00620BEB" w:rsidRPr="00620BEB" w:rsidRDefault="00620BEB" w:rsidP="00620BEB">
      <w:pPr>
        <w:shd w:val="clear" w:color="auto" w:fill="FFFFFF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20BEB">
        <w:rPr>
          <w:rFonts w:ascii="Arial" w:eastAsia="Calibri" w:hAnsi="Arial" w:cs="Arial"/>
          <w:sz w:val="24"/>
          <w:szCs w:val="24"/>
          <w:lang w:eastAsia="en-US"/>
        </w:rPr>
        <w:t>За принятие проголосовали:</w:t>
      </w: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53"/>
        <w:gridCol w:w="2407"/>
        <w:gridCol w:w="3835"/>
      </w:tblGrid>
      <w:tr w:rsidR="005577C8" w:rsidRPr="005577C8" w:rsidTr="00516A73">
        <w:trPr>
          <w:cantSplit/>
          <w:trHeight w:val="736"/>
        </w:trPr>
        <w:tc>
          <w:tcPr>
            <w:tcW w:w="3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77C8" w:rsidRPr="005577C8" w:rsidRDefault="005577C8" w:rsidP="005577C8">
            <w:pPr>
              <w:shd w:val="clear" w:color="auto" w:fill="FFFFFF"/>
              <w:spacing w:after="0" w:line="240" w:lineRule="auto"/>
              <w:ind w:firstLine="4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577C8">
              <w:rPr>
                <w:rFonts w:ascii="Arial" w:hAnsi="Arial" w:cs="Arial"/>
                <w:spacing w:val="-2"/>
                <w:sz w:val="20"/>
                <w:szCs w:val="20"/>
              </w:rPr>
              <w:t>Краткое наименование страны</w:t>
            </w:r>
          </w:p>
          <w:p w:rsidR="005577C8" w:rsidRPr="005577C8" w:rsidRDefault="005577C8" w:rsidP="005577C8">
            <w:pPr>
              <w:shd w:val="clear" w:color="auto" w:fill="FFFFFF"/>
              <w:spacing w:after="0" w:line="240" w:lineRule="auto"/>
              <w:ind w:firstLin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7C8">
              <w:rPr>
                <w:rFonts w:ascii="Arial" w:hAnsi="Arial" w:cs="Arial"/>
                <w:spacing w:val="-2"/>
                <w:sz w:val="20"/>
                <w:szCs w:val="20"/>
              </w:rPr>
              <w:t>по МК (ИСО 3166) 004—97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77C8" w:rsidRPr="005577C8" w:rsidRDefault="005577C8" w:rsidP="005577C8">
            <w:pPr>
              <w:shd w:val="clear" w:color="auto" w:fill="FFFFFF"/>
              <w:spacing w:after="0" w:line="240" w:lineRule="auto"/>
              <w:ind w:firstLine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7C8">
              <w:rPr>
                <w:rFonts w:ascii="Arial" w:hAnsi="Arial" w:cs="Arial"/>
                <w:spacing w:val="-3"/>
                <w:sz w:val="20"/>
                <w:szCs w:val="20"/>
              </w:rPr>
              <w:t xml:space="preserve">Код страны по </w:t>
            </w:r>
            <w:r w:rsidRPr="005577C8">
              <w:rPr>
                <w:rFonts w:ascii="Arial" w:hAnsi="Arial" w:cs="Arial"/>
                <w:spacing w:val="-2"/>
                <w:sz w:val="20"/>
                <w:szCs w:val="20"/>
              </w:rPr>
              <w:t>МК (ИСО 3166) 004—97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77C8" w:rsidRPr="005577C8" w:rsidRDefault="005577C8" w:rsidP="005577C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7C8">
              <w:rPr>
                <w:rFonts w:ascii="Arial" w:hAnsi="Arial" w:cs="Arial"/>
                <w:spacing w:val="-3"/>
                <w:sz w:val="20"/>
                <w:szCs w:val="20"/>
              </w:rPr>
              <w:t xml:space="preserve">Сокращенное наименование </w:t>
            </w:r>
            <w:r w:rsidRPr="005577C8">
              <w:rPr>
                <w:rFonts w:ascii="Arial" w:hAnsi="Arial" w:cs="Arial"/>
                <w:spacing w:val="-2"/>
                <w:sz w:val="20"/>
                <w:szCs w:val="20"/>
              </w:rPr>
              <w:t>наци</w:t>
            </w:r>
            <w:r w:rsidRPr="005577C8">
              <w:rPr>
                <w:rFonts w:ascii="Arial" w:hAnsi="Arial" w:cs="Arial"/>
                <w:spacing w:val="-2"/>
                <w:sz w:val="20"/>
                <w:szCs w:val="20"/>
              </w:rPr>
              <w:t>о</w:t>
            </w:r>
            <w:r w:rsidRPr="005577C8">
              <w:rPr>
                <w:rFonts w:ascii="Arial" w:hAnsi="Arial" w:cs="Arial"/>
                <w:spacing w:val="-2"/>
                <w:sz w:val="20"/>
                <w:szCs w:val="20"/>
              </w:rPr>
              <w:t>нального органа по стандартизации</w:t>
            </w:r>
          </w:p>
        </w:tc>
      </w:tr>
      <w:tr w:rsidR="005577C8" w:rsidRPr="005577C8" w:rsidTr="00516A73">
        <w:trPr>
          <w:trHeight w:hRule="exact" w:val="286"/>
        </w:trPr>
        <w:tc>
          <w:tcPr>
            <w:tcW w:w="3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Армения</w:t>
            </w: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AM</w:t>
            </w:r>
          </w:p>
        </w:tc>
        <w:tc>
          <w:tcPr>
            <w:tcW w:w="3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2"/>
                <w:sz w:val="20"/>
                <w:szCs w:val="20"/>
                <w:lang w:eastAsia="en-US"/>
              </w:rPr>
              <w:t>Минэкономики Республики Армения</w:t>
            </w:r>
          </w:p>
        </w:tc>
      </w:tr>
      <w:tr w:rsidR="005577C8" w:rsidRPr="005577C8" w:rsidTr="00516A73">
        <w:trPr>
          <w:trHeight w:hRule="exact" w:val="286"/>
        </w:trPr>
        <w:tc>
          <w:tcPr>
            <w:tcW w:w="3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Беларусь</w:t>
            </w: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BY</w:t>
            </w:r>
          </w:p>
        </w:tc>
        <w:tc>
          <w:tcPr>
            <w:tcW w:w="3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>Госстандарт Республики Беларусь</w:t>
            </w:r>
          </w:p>
        </w:tc>
      </w:tr>
      <w:tr w:rsidR="005577C8" w:rsidRPr="005577C8" w:rsidTr="00516A73">
        <w:trPr>
          <w:trHeight w:hRule="exact" w:val="286"/>
        </w:trPr>
        <w:tc>
          <w:tcPr>
            <w:tcW w:w="3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Казахстан</w:t>
            </w: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KZ</w:t>
            </w:r>
          </w:p>
        </w:tc>
        <w:tc>
          <w:tcPr>
            <w:tcW w:w="3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Госстандарт Республики Казахстан</w:t>
            </w:r>
          </w:p>
        </w:tc>
      </w:tr>
      <w:tr w:rsidR="005577C8" w:rsidRPr="005577C8" w:rsidTr="00516A73">
        <w:trPr>
          <w:trHeight w:hRule="exact" w:val="286"/>
        </w:trPr>
        <w:tc>
          <w:tcPr>
            <w:tcW w:w="3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Киргизия</w:t>
            </w: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3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5577C8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Кыргызстандарт</w:t>
            </w:r>
            <w:proofErr w:type="spellEnd"/>
          </w:p>
        </w:tc>
      </w:tr>
      <w:tr w:rsidR="005577C8" w:rsidRPr="005577C8" w:rsidTr="00516A73">
        <w:trPr>
          <w:trHeight w:hRule="exact" w:val="286"/>
        </w:trPr>
        <w:tc>
          <w:tcPr>
            <w:tcW w:w="3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5"/>
                <w:sz w:val="20"/>
                <w:szCs w:val="20"/>
                <w:lang w:eastAsia="en-US"/>
              </w:rPr>
              <w:t>Молдова</w:t>
            </w: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MD</w:t>
            </w:r>
          </w:p>
        </w:tc>
        <w:tc>
          <w:tcPr>
            <w:tcW w:w="3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>Молдова-Стандарт</w:t>
            </w:r>
          </w:p>
        </w:tc>
      </w:tr>
      <w:tr w:rsidR="005577C8" w:rsidRPr="005577C8" w:rsidTr="00516A73">
        <w:trPr>
          <w:trHeight w:hRule="exact" w:val="286"/>
        </w:trPr>
        <w:tc>
          <w:tcPr>
            <w:tcW w:w="3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RU</w:t>
            </w:r>
          </w:p>
        </w:tc>
        <w:tc>
          <w:tcPr>
            <w:tcW w:w="3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Росстандарт</w:t>
            </w:r>
          </w:p>
        </w:tc>
      </w:tr>
      <w:tr w:rsidR="005577C8" w:rsidRPr="005577C8" w:rsidTr="00516A73">
        <w:trPr>
          <w:trHeight w:hRule="exact" w:val="286"/>
        </w:trPr>
        <w:tc>
          <w:tcPr>
            <w:tcW w:w="3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Таджикистан</w:t>
            </w: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TJ</w:t>
            </w:r>
          </w:p>
        </w:tc>
        <w:tc>
          <w:tcPr>
            <w:tcW w:w="3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5577C8">
              <w:rPr>
                <w:rFonts w:ascii="Arial" w:eastAsia="Calibri" w:hAnsi="Arial" w:cs="Arial"/>
                <w:spacing w:val="-3"/>
                <w:sz w:val="20"/>
                <w:szCs w:val="20"/>
                <w:lang w:eastAsia="en-US"/>
              </w:rPr>
              <w:t>Таджикстандарт</w:t>
            </w:r>
            <w:proofErr w:type="spellEnd"/>
          </w:p>
        </w:tc>
      </w:tr>
      <w:tr w:rsidR="005577C8" w:rsidRPr="005577C8" w:rsidTr="00516A73">
        <w:trPr>
          <w:trHeight w:hRule="exact" w:val="286"/>
        </w:trPr>
        <w:tc>
          <w:tcPr>
            <w:tcW w:w="3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Узбекистан</w:t>
            </w:r>
          </w:p>
        </w:tc>
        <w:tc>
          <w:tcPr>
            <w:tcW w:w="2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577C8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UZ</w:t>
            </w:r>
          </w:p>
        </w:tc>
        <w:tc>
          <w:tcPr>
            <w:tcW w:w="3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77C8" w:rsidRPr="005577C8" w:rsidRDefault="005577C8" w:rsidP="005577C8">
            <w:pPr>
              <w:shd w:val="clear" w:color="auto" w:fill="FFFFFF"/>
              <w:spacing w:before="40" w:after="40" w:line="240" w:lineRule="auto"/>
              <w:ind w:firstLine="5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proofErr w:type="spellStart"/>
            <w:r w:rsidRPr="005577C8">
              <w:rPr>
                <w:rFonts w:ascii="Arial" w:eastAsia="Calibri" w:hAnsi="Arial" w:cs="Arial"/>
                <w:spacing w:val="-4"/>
                <w:sz w:val="20"/>
                <w:szCs w:val="20"/>
                <w:lang w:eastAsia="en-US"/>
              </w:rPr>
              <w:t>Узстандарт</w:t>
            </w:r>
            <w:proofErr w:type="spellEnd"/>
          </w:p>
        </w:tc>
      </w:tr>
    </w:tbl>
    <w:p w:rsidR="00FC2F02" w:rsidRPr="003762D6" w:rsidRDefault="00FC2F02" w:rsidP="00A20230">
      <w:pPr>
        <w:tabs>
          <w:tab w:val="left" w:pos="980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val="en-US"/>
        </w:rPr>
      </w:pPr>
    </w:p>
    <w:p w:rsidR="005577C8" w:rsidRPr="005577C8" w:rsidRDefault="005577C8" w:rsidP="005577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77C8">
        <w:rPr>
          <w:rFonts w:ascii="Arial" w:hAnsi="Arial" w:cs="Arial"/>
          <w:sz w:val="24"/>
          <w:szCs w:val="24"/>
        </w:rPr>
        <w:t>4 Приказом Федерального агентства по техническому регулированию и ме</w:t>
      </w:r>
      <w:r w:rsidRPr="005577C8">
        <w:rPr>
          <w:rFonts w:ascii="Arial" w:hAnsi="Arial" w:cs="Arial"/>
          <w:sz w:val="24"/>
          <w:szCs w:val="24"/>
        </w:rPr>
        <w:t>т</w:t>
      </w:r>
      <w:r w:rsidRPr="005577C8">
        <w:rPr>
          <w:rFonts w:ascii="Arial" w:hAnsi="Arial" w:cs="Arial"/>
          <w:sz w:val="24"/>
          <w:szCs w:val="24"/>
        </w:rPr>
        <w:t xml:space="preserve">рологии от                             г. №                      межгосударственный стандарт ГОСТ     </w:t>
      </w:r>
      <w:r w:rsidRPr="005577C8">
        <w:rPr>
          <w:rFonts w:ascii="Arial" w:hAnsi="Arial" w:cs="Arial"/>
          <w:sz w:val="24"/>
          <w:szCs w:val="24"/>
        </w:rPr>
        <w:lastRenderedPageBreak/>
        <w:t>(ЕН 378-4) введен в действие в качестве национального стандарта Российской Ф</w:t>
      </w:r>
      <w:r w:rsidRPr="005577C8">
        <w:rPr>
          <w:rFonts w:ascii="Arial" w:hAnsi="Arial" w:cs="Arial"/>
          <w:sz w:val="24"/>
          <w:szCs w:val="24"/>
        </w:rPr>
        <w:t>е</w:t>
      </w:r>
      <w:r w:rsidRPr="005577C8">
        <w:rPr>
          <w:rFonts w:ascii="Arial" w:hAnsi="Arial" w:cs="Arial"/>
          <w:sz w:val="24"/>
          <w:szCs w:val="24"/>
        </w:rPr>
        <w:t xml:space="preserve">дерации с                       202      г. </w:t>
      </w:r>
    </w:p>
    <w:p w:rsidR="005577C8" w:rsidRPr="005577C8" w:rsidRDefault="005577C8" w:rsidP="005577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77C8">
        <w:rPr>
          <w:rFonts w:ascii="Arial" w:hAnsi="Arial" w:cs="Arial"/>
          <w:sz w:val="24"/>
          <w:szCs w:val="24"/>
        </w:rPr>
        <w:t>5 Настоящий стандарт является модифицированным по отношению к евр</w:t>
      </w:r>
      <w:r w:rsidRPr="005577C8">
        <w:rPr>
          <w:rFonts w:ascii="Arial" w:hAnsi="Arial" w:cs="Arial"/>
          <w:sz w:val="24"/>
          <w:szCs w:val="24"/>
        </w:rPr>
        <w:t>о</w:t>
      </w:r>
      <w:r w:rsidRPr="005577C8">
        <w:rPr>
          <w:rFonts w:ascii="Arial" w:hAnsi="Arial" w:cs="Arial"/>
          <w:sz w:val="24"/>
          <w:szCs w:val="24"/>
        </w:rPr>
        <w:t xml:space="preserve">пейскому региональному стандарту </w:t>
      </w:r>
      <w:r w:rsidRPr="005577C8">
        <w:rPr>
          <w:rFonts w:ascii="Arial" w:hAnsi="Arial" w:cs="Arial"/>
          <w:sz w:val="24"/>
          <w:szCs w:val="24"/>
          <w:lang w:val="en-US"/>
        </w:rPr>
        <w:t>EN</w:t>
      </w:r>
      <w:r w:rsidRPr="005577C8">
        <w:rPr>
          <w:rFonts w:ascii="Arial" w:hAnsi="Arial" w:cs="Arial"/>
          <w:sz w:val="24"/>
          <w:szCs w:val="24"/>
        </w:rPr>
        <w:t xml:space="preserve"> 378-3:2016 </w:t>
      </w:r>
      <w:r>
        <w:rPr>
          <w:rFonts w:ascii="Arial" w:hAnsi="Arial" w:cs="Arial"/>
          <w:sz w:val="24"/>
          <w:szCs w:val="24"/>
        </w:rPr>
        <w:t>Системы х</w:t>
      </w:r>
      <w:r w:rsidRPr="005577C8">
        <w:rPr>
          <w:rFonts w:ascii="Arial" w:hAnsi="Arial" w:cs="Arial"/>
          <w:sz w:val="24"/>
          <w:szCs w:val="24"/>
        </w:rPr>
        <w:t>олодильные и тепл</w:t>
      </w:r>
      <w:r w:rsidRPr="005577C8">
        <w:rPr>
          <w:rFonts w:ascii="Arial" w:hAnsi="Arial" w:cs="Arial"/>
          <w:sz w:val="24"/>
          <w:szCs w:val="24"/>
        </w:rPr>
        <w:t>о</w:t>
      </w:r>
      <w:r w:rsidRPr="005577C8">
        <w:rPr>
          <w:rFonts w:ascii="Arial" w:hAnsi="Arial" w:cs="Arial"/>
          <w:sz w:val="24"/>
          <w:szCs w:val="24"/>
        </w:rPr>
        <w:t xml:space="preserve">вые насосы. Требования безопасности и охраны окружающей среды. Часть </w:t>
      </w:r>
      <w:r>
        <w:rPr>
          <w:rFonts w:ascii="Arial" w:hAnsi="Arial" w:cs="Arial"/>
          <w:sz w:val="24"/>
          <w:szCs w:val="24"/>
        </w:rPr>
        <w:t>4</w:t>
      </w:r>
      <w:r w:rsidRPr="005577C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577C8">
        <w:rPr>
          <w:rFonts w:ascii="Arial" w:hAnsi="Arial" w:cs="Arial"/>
          <w:sz w:val="24"/>
          <w:szCs w:val="24"/>
        </w:rPr>
        <w:t>Ра</w:t>
      </w:r>
      <w:r w:rsidRPr="005577C8">
        <w:rPr>
          <w:rFonts w:ascii="Arial" w:hAnsi="Arial" w:cs="Arial"/>
          <w:sz w:val="24"/>
          <w:szCs w:val="24"/>
        </w:rPr>
        <w:t>з</w:t>
      </w:r>
      <w:r w:rsidRPr="005577C8">
        <w:rPr>
          <w:rFonts w:ascii="Arial" w:hAnsi="Arial" w:cs="Arial"/>
          <w:sz w:val="24"/>
          <w:szCs w:val="24"/>
        </w:rPr>
        <w:t>мещение оборудования и защита персонала (</w:t>
      </w:r>
      <w:r w:rsidRPr="005577C8">
        <w:rPr>
          <w:rFonts w:ascii="Arial" w:hAnsi="Arial" w:cs="Arial"/>
          <w:sz w:val="24"/>
          <w:szCs w:val="24"/>
          <w:lang w:val="en-US"/>
        </w:rPr>
        <w:t>Refrigerating</w:t>
      </w:r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systems</w:t>
      </w:r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and</w:t>
      </w:r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heat</w:t>
      </w:r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pumps</w:t>
      </w:r>
      <w:r w:rsidRPr="005577C8">
        <w:rPr>
          <w:rFonts w:ascii="Arial" w:hAnsi="Arial" w:cs="Arial"/>
          <w:sz w:val="24"/>
          <w:szCs w:val="24"/>
        </w:rPr>
        <w:t xml:space="preserve"> — </w:t>
      </w:r>
      <w:r w:rsidRPr="005577C8">
        <w:rPr>
          <w:rFonts w:ascii="Arial" w:hAnsi="Arial" w:cs="Arial"/>
          <w:sz w:val="24"/>
          <w:szCs w:val="24"/>
          <w:lang w:val="en-US"/>
        </w:rPr>
        <w:t>Safety</w:t>
      </w:r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and</w:t>
      </w:r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environmental</w:t>
      </w:r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requirements</w:t>
      </w:r>
      <w:r w:rsidRPr="005577C8">
        <w:rPr>
          <w:rFonts w:ascii="Arial" w:hAnsi="Arial" w:cs="Arial"/>
          <w:sz w:val="24"/>
          <w:szCs w:val="24"/>
        </w:rPr>
        <w:t xml:space="preserve"> — </w:t>
      </w:r>
      <w:r w:rsidRPr="005577C8">
        <w:rPr>
          <w:rFonts w:ascii="Arial" w:hAnsi="Arial" w:cs="Arial"/>
          <w:sz w:val="24"/>
          <w:szCs w:val="24"/>
          <w:lang w:val="en-US"/>
        </w:rPr>
        <w:t>Part</w:t>
      </w:r>
      <w:r w:rsidRPr="005577C8">
        <w:rPr>
          <w:rFonts w:ascii="Arial" w:hAnsi="Arial" w:cs="Arial"/>
          <w:sz w:val="24"/>
          <w:szCs w:val="24"/>
        </w:rPr>
        <w:t xml:space="preserve"> 4:</w:t>
      </w:r>
      <w:proofErr w:type="gramEnd"/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Operation</w:t>
      </w:r>
      <w:r w:rsidRPr="005577C8">
        <w:rPr>
          <w:rFonts w:ascii="Arial" w:hAnsi="Arial" w:cs="Arial"/>
          <w:sz w:val="24"/>
          <w:szCs w:val="24"/>
        </w:rPr>
        <w:t xml:space="preserve">, </w:t>
      </w:r>
      <w:r w:rsidRPr="005577C8">
        <w:rPr>
          <w:rFonts w:ascii="Arial" w:hAnsi="Arial" w:cs="Arial"/>
          <w:sz w:val="24"/>
          <w:szCs w:val="24"/>
          <w:lang w:val="en-US"/>
        </w:rPr>
        <w:t>maintenance</w:t>
      </w:r>
      <w:r w:rsidRPr="005577C8">
        <w:rPr>
          <w:rFonts w:ascii="Arial" w:hAnsi="Arial" w:cs="Arial"/>
          <w:sz w:val="24"/>
          <w:szCs w:val="24"/>
        </w:rPr>
        <w:t xml:space="preserve">, </w:t>
      </w:r>
      <w:r w:rsidRPr="005577C8">
        <w:rPr>
          <w:rFonts w:ascii="Arial" w:hAnsi="Arial" w:cs="Arial"/>
          <w:sz w:val="24"/>
          <w:szCs w:val="24"/>
          <w:lang w:val="en-US"/>
        </w:rPr>
        <w:t>repair</w:t>
      </w:r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and</w:t>
      </w:r>
      <w:r w:rsidRPr="005577C8">
        <w:rPr>
          <w:rFonts w:ascii="Arial" w:hAnsi="Arial" w:cs="Arial"/>
          <w:sz w:val="24"/>
          <w:szCs w:val="24"/>
        </w:rPr>
        <w:t xml:space="preserve"> </w:t>
      </w:r>
      <w:r w:rsidRPr="005577C8">
        <w:rPr>
          <w:rFonts w:ascii="Arial" w:hAnsi="Arial" w:cs="Arial"/>
          <w:sz w:val="24"/>
          <w:szCs w:val="24"/>
          <w:lang w:val="en-US"/>
        </w:rPr>
        <w:t>recovery</w:t>
      </w:r>
      <w:r w:rsidRPr="005577C8">
        <w:rPr>
          <w:rFonts w:ascii="Arial" w:hAnsi="Arial" w:cs="Arial"/>
          <w:sz w:val="24"/>
          <w:szCs w:val="24"/>
        </w:rPr>
        <w:t>), путем изменения ссылок, которые выделены в тексте курсивом</w:t>
      </w:r>
    </w:p>
    <w:p w:rsidR="005577C8" w:rsidRPr="005577C8" w:rsidRDefault="005577C8" w:rsidP="005577C8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77C8">
        <w:rPr>
          <w:rFonts w:ascii="Arial" w:hAnsi="Arial" w:cs="Arial"/>
          <w:sz w:val="24"/>
          <w:szCs w:val="24"/>
        </w:rPr>
        <w:t>Ссылки на международные стандарты заменены в разделе «Нормативные ссылки» и тексте стандарта ссылками на соответствующие идентичные и модиф</w:t>
      </w:r>
      <w:r w:rsidRPr="005577C8">
        <w:rPr>
          <w:rFonts w:ascii="Arial" w:hAnsi="Arial" w:cs="Arial"/>
          <w:sz w:val="24"/>
          <w:szCs w:val="24"/>
        </w:rPr>
        <w:t>и</w:t>
      </w:r>
      <w:r w:rsidRPr="005577C8">
        <w:rPr>
          <w:rFonts w:ascii="Arial" w:hAnsi="Arial" w:cs="Arial"/>
          <w:sz w:val="24"/>
          <w:szCs w:val="24"/>
        </w:rPr>
        <w:t>цированные межгосударственные стандарты</w:t>
      </w:r>
    </w:p>
    <w:p w:rsidR="005577C8" w:rsidRPr="005577C8" w:rsidRDefault="005577C8" w:rsidP="005577C8">
      <w:pPr>
        <w:shd w:val="clear" w:color="auto" w:fill="FFFFFF"/>
        <w:tabs>
          <w:tab w:val="left" w:pos="605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5577C8">
        <w:rPr>
          <w:rFonts w:ascii="Arial" w:hAnsi="Arial" w:cs="Arial"/>
          <w:sz w:val="24"/>
          <w:szCs w:val="24"/>
        </w:rPr>
        <w:t>Информация о замене ссылок приведена в дополнительном приложении ДА</w:t>
      </w:r>
    </w:p>
    <w:p w:rsidR="005577C8" w:rsidRPr="005577C8" w:rsidRDefault="005577C8" w:rsidP="005577C8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77C8">
        <w:rPr>
          <w:rFonts w:ascii="Arial" w:hAnsi="Arial" w:cs="Arial"/>
          <w:sz w:val="24"/>
          <w:szCs w:val="24"/>
        </w:rPr>
        <w:t>Официальные экземпляры европейского регионального стандарта, на осн</w:t>
      </w:r>
      <w:r w:rsidRPr="005577C8">
        <w:rPr>
          <w:rFonts w:ascii="Arial" w:hAnsi="Arial" w:cs="Arial"/>
          <w:sz w:val="24"/>
          <w:szCs w:val="24"/>
        </w:rPr>
        <w:t>о</w:t>
      </w:r>
      <w:r w:rsidRPr="005577C8">
        <w:rPr>
          <w:rFonts w:ascii="Arial" w:hAnsi="Arial" w:cs="Arial"/>
          <w:sz w:val="24"/>
          <w:szCs w:val="24"/>
        </w:rPr>
        <w:t>ве которого подготовлен настоящий межгосударственный стандарт, и междунаро</w:t>
      </w:r>
      <w:r w:rsidRPr="005577C8">
        <w:rPr>
          <w:rFonts w:ascii="Arial" w:hAnsi="Arial" w:cs="Arial"/>
          <w:sz w:val="24"/>
          <w:szCs w:val="24"/>
        </w:rPr>
        <w:t>д</w:t>
      </w:r>
      <w:r w:rsidRPr="005577C8">
        <w:rPr>
          <w:rFonts w:ascii="Arial" w:hAnsi="Arial" w:cs="Arial"/>
          <w:sz w:val="24"/>
          <w:szCs w:val="24"/>
        </w:rPr>
        <w:t>ные стандарты, на которые даны ссылки, имеются в национальных органах по стандартизации указанных выше государств</w:t>
      </w:r>
    </w:p>
    <w:p w:rsidR="005577C8" w:rsidRPr="005577C8" w:rsidRDefault="005577C8" w:rsidP="005577C8">
      <w:pPr>
        <w:shd w:val="clear" w:color="auto" w:fill="FFFFFF"/>
        <w:tabs>
          <w:tab w:val="left" w:pos="60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577C8" w:rsidRPr="005577C8" w:rsidRDefault="005577C8" w:rsidP="005577C8">
      <w:pPr>
        <w:shd w:val="clear" w:color="auto" w:fill="FFFFFF"/>
        <w:tabs>
          <w:tab w:val="left" w:pos="605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5577C8">
        <w:rPr>
          <w:rFonts w:ascii="Arial" w:hAnsi="Arial" w:cs="Arial"/>
          <w:sz w:val="24"/>
          <w:szCs w:val="24"/>
        </w:rPr>
        <w:t xml:space="preserve">5 </w:t>
      </w:r>
      <w:r w:rsidR="00516A73">
        <w:rPr>
          <w:rFonts w:ascii="Arial" w:hAnsi="Arial" w:cs="Arial"/>
          <w:sz w:val="24"/>
          <w:szCs w:val="24"/>
        </w:rPr>
        <w:t xml:space="preserve">ВЗАМЕН </w:t>
      </w:r>
      <w:r w:rsidR="00516A73" w:rsidRPr="00516A73">
        <w:rPr>
          <w:rFonts w:ascii="Arial" w:hAnsi="Arial" w:cs="Arial"/>
          <w:sz w:val="24"/>
          <w:szCs w:val="24"/>
        </w:rPr>
        <w:t>ГОСТ EN 378-4-2014</w:t>
      </w:r>
      <w:r w:rsidR="00C81793">
        <w:rPr>
          <w:rFonts w:ascii="Arial" w:hAnsi="Arial" w:cs="Arial"/>
          <w:sz w:val="24"/>
          <w:szCs w:val="24"/>
        </w:rPr>
        <w:t xml:space="preserve">, </w:t>
      </w:r>
      <w:r w:rsidR="00C81793" w:rsidRPr="00C81793">
        <w:rPr>
          <w:rFonts w:ascii="Arial" w:hAnsi="Arial" w:cs="Arial"/>
          <w:sz w:val="24"/>
          <w:szCs w:val="24"/>
        </w:rPr>
        <w:t>ГОСТ 12.2.233-2012</w:t>
      </w:r>
    </w:p>
    <w:p w:rsidR="005577C8" w:rsidRPr="005577C8" w:rsidRDefault="005577C8" w:rsidP="005577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ymbol type A (plotter)" w:hAnsi="Arial" w:cs="Arial"/>
          <w:i/>
          <w:color w:val="000000"/>
          <w:sz w:val="24"/>
          <w:szCs w:val="24"/>
        </w:rPr>
      </w:pPr>
    </w:p>
    <w:p w:rsidR="005577C8" w:rsidRPr="005577C8" w:rsidRDefault="005577C8" w:rsidP="005577C8">
      <w:pPr>
        <w:spacing w:after="0" w:line="360" w:lineRule="auto"/>
        <w:ind w:firstLine="709"/>
        <w:jc w:val="both"/>
        <w:rPr>
          <w:rFonts w:ascii="Arial" w:eastAsia="Symbol type A (plotter)" w:hAnsi="Arial" w:cs="Arial"/>
          <w:i/>
          <w:color w:val="000000"/>
          <w:sz w:val="24"/>
          <w:szCs w:val="24"/>
        </w:rPr>
      </w:pP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б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ликуется в указателях национальных (государственных) стандартов, издава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е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мых в этих государствах.</w:t>
      </w:r>
    </w:p>
    <w:p w:rsidR="005577C8" w:rsidRPr="005577C8" w:rsidRDefault="005577C8" w:rsidP="005577C8">
      <w:pPr>
        <w:spacing w:after="0"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Информация об изменениях к настоящему стандарту публикуется в ук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а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зателе (каталоге) «Межгосударственные стандарты», а текст этих измен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е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ний - в информационных указателях «Межгосударственные стандарты». В сл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у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чае пересмотра или отмены настоящего стандарта соответствующая и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н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формация будет опубликована в информационном указателе «Межгосуда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р</w:t>
      </w:r>
      <w:r w:rsidRPr="005577C8">
        <w:rPr>
          <w:rFonts w:ascii="Arial" w:eastAsia="Symbol type A (plotter)" w:hAnsi="Arial" w:cs="Arial"/>
          <w:i/>
          <w:color w:val="000000"/>
          <w:sz w:val="24"/>
          <w:szCs w:val="24"/>
        </w:rPr>
        <w:t>ственные стандарты»</w:t>
      </w:r>
    </w:p>
    <w:p w:rsidR="00935289" w:rsidRPr="0032193F" w:rsidRDefault="00935289" w:rsidP="0032193F">
      <w:pPr>
        <w:spacing w:after="0" w:line="200" w:lineRule="exact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:rsidR="00935289" w:rsidRDefault="00935289" w:rsidP="00841045">
      <w:pPr>
        <w:spacing w:after="0"/>
        <w:ind w:firstLine="720"/>
        <w:jc w:val="right"/>
        <w:rPr>
          <w:rFonts w:ascii="Arial" w:hAnsi="Arial" w:cs="Arial"/>
        </w:rPr>
      </w:pPr>
    </w:p>
    <w:p w:rsidR="005577C8" w:rsidRDefault="005577C8" w:rsidP="00841045">
      <w:pPr>
        <w:spacing w:after="0"/>
        <w:ind w:firstLine="720"/>
        <w:jc w:val="right"/>
        <w:rPr>
          <w:rFonts w:ascii="Arial" w:hAnsi="Arial" w:cs="Arial"/>
        </w:rPr>
      </w:pPr>
    </w:p>
    <w:p w:rsidR="005577C8" w:rsidRDefault="005577C8" w:rsidP="00841045">
      <w:pPr>
        <w:spacing w:after="0"/>
        <w:ind w:firstLine="720"/>
        <w:jc w:val="right"/>
        <w:rPr>
          <w:rFonts w:ascii="Arial" w:hAnsi="Arial" w:cs="Arial"/>
        </w:rPr>
      </w:pPr>
    </w:p>
    <w:p w:rsidR="005577C8" w:rsidRDefault="005577C8" w:rsidP="00841045">
      <w:pPr>
        <w:spacing w:after="0"/>
        <w:ind w:firstLine="720"/>
        <w:jc w:val="right"/>
        <w:rPr>
          <w:rFonts w:ascii="Arial" w:hAnsi="Arial" w:cs="Arial"/>
        </w:rPr>
      </w:pPr>
    </w:p>
    <w:p w:rsidR="005577C8" w:rsidRDefault="005577C8" w:rsidP="00841045">
      <w:pPr>
        <w:spacing w:after="0"/>
        <w:ind w:firstLine="720"/>
        <w:jc w:val="right"/>
        <w:rPr>
          <w:rFonts w:ascii="Arial" w:hAnsi="Arial" w:cs="Arial"/>
        </w:rPr>
      </w:pPr>
    </w:p>
    <w:p w:rsidR="0032193F" w:rsidRDefault="0032193F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BB7B25" w:rsidRPr="0032193F" w:rsidRDefault="00BB7B25" w:rsidP="00841045">
      <w:pPr>
        <w:spacing w:after="0"/>
        <w:ind w:firstLine="720"/>
        <w:jc w:val="right"/>
        <w:rPr>
          <w:rFonts w:ascii="Arial" w:hAnsi="Arial" w:cs="Arial"/>
          <w:sz w:val="16"/>
          <w:szCs w:val="16"/>
        </w:rPr>
      </w:pPr>
    </w:p>
    <w:p w:rsidR="00F9286A" w:rsidRPr="005577C8" w:rsidRDefault="005577C8" w:rsidP="005577C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577C8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5577C8">
        <w:rPr>
          <w:rFonts w:ascii="Arial" w:hAnsi="Arial" w:cs="Arial"/>
          <w:sz w:val="24"/>
          <w:szCs w:val="24"/>
        </w:rPr>
        <w:t>рств пр</w:t>
      </w:r>
      <w:proofErr w:type="gramEnd"/>
      <w:r w:rsidRPr="005577C8">
        <w:rPr>
          <w:rFonts w:ascii="Arial" w:hAnsi="Arial" w:cs="Arial"/>
          <w:sz w:val="24"/>
          <w:szCs w:val="24"/>
        </w:rPr>
        <w:t>инадлежит национальным (госуда</w:t>
      </w:r>
      <w:r w:rsidRPr="005577C8">
        <w:rPr>
          <w:rFonts w:ascii="Arial" w:hAnsi="Arial" w:cs="Arial"/>
          <w:sz w:val="24"/>
          <w:szCs w:val="24"/>
        </w:rPr>
        <w:t>р</w:t>
      </w:r>
      <w:r w:rsidRPr="005577C8">
        <w:rPr>
          <w:rFonts w:ascii="Arial" w:hAnsi="Arial" w:cs="Arial"/>
          <w:sz w:val="24"/>
          <w:szCs w:val="24"/>
        </w:rPr>
        <w:t>ственным) органам по стандартизации этих государств.</w:t>
      </w:r>
    </w:p>
    <w:p w:rsidR="006E4E98" w:rsidRPr="00BC4FD5" w:rsidRDefault="006E4E98" w:rsidP="00F9286A">
      <w:pPr>
        <w:pStyle w:val="CM110"/>
        <w:pageBreakBefore/>
        <w:jc w:val="center"/>
        <w:rPr>
          <w:b/>
          <w:bCs/>
          <w:color w:val="000000"/>
          <w:sz w:val="28"/>
          <w:szCs w:val="28"/>
        </w:rPr>
      </w:pPr>
      <w:r w:rsidRPr="00BC4FD5">
        <w:rPr>
          <w:b/>
          <w:bCs/>
          <w:color w:val="000000"/>
          <w:sz w:val="28"/>
          <w:szCs w:val="28"/>
        </w:rPr>
        <w:t>Содержание</w:t>
      </w:r>
    </w:p>
    <w:tbl>
      <w:tblPr>
        <w:tblStyle w:val="af2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  <w:gridCol w:w="759"/>
      </w:tblGrid>
      <w:tr w:rsidR="00F70450" w:rsidRPr="00170BF6" w:rsidTr="00170BF6">
        <w:tc>
          <w:tcPr>
            <w:tcW w:w="9465" w:type="dxa"/>
          </w:tcPr>
          <w:p w:rsidR="00F70450" w:rsidRPr="005577C8" w:rsidRDefault="00DF6E95" w:rsidP="005577C8">
            <w:pPr>
              <w:pStyle w:val="CM108"/>
              <w:spacing w:line="360" w:lineRule="auto"/>
              <w:jc w:val="both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1 Область применения</w:t>
            </w:r>
            <w:r w:rsidR="005577C8">
              <w:rPr>
                <w:bCs/>
                <w:color w:val="000000"/>
              </w:rPr>
              <w:t xml:space="preserve"> ………………………………………………………………………</w:t>
            </w:r>
          </w:p>
        </w:tc>
        <w:tc>
          <w:tcPr>
            <w:tcW w:w="759" w:type="dxa"/>
          </w:tcPr>
          <w:p w:rsidR="00F70450" w:rsidRPr="00170BF6" w:rsidRDefault="00F70450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170BF6" w:rsidTr="00170BF6">
        <w:tc>
          <w:tcPr>
            <w:tcW w:w="9465" w:type="dxa"/>
          </w:tcPr>
          <w:p w:rsidR="00F70450" w:rsidRPr="005577C8" w:rsidRDefault="00F70450" w:rsidP="005577C8">
            <w:pPr>
              <w:pStyle w:val="CM108"/>
              <w:spacing w:line="360" w:lineRule="auto"/>
              <w:jc w:val="both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 xml:space="preserve">2 Нормативные ссылки </w:t>
            </w:r>
            <w:r w:rsidR="00DF6E95" w:rsidRPr="005577C8">
              <w:rPr>
                <w:bCs/>
                <w:color w:val="000000"/>
              </w:rPr>
              <w:t>…</w:t>
            </w:r>
            <w:r w:rsidR="005577C8">
              <w:rPr>
                <w:bCs/>
                <w:color w:val="000000"/>
              </w:rPr>
              <w:t>……………………………………………………………………</w:t>
            </w:r>
          </w:p>
        </w:tc>
        <w:tc>
          <w:tcPr>
            <w:tcW w:w="759" w:type="dxa"/>
          </w:tcPr>
          <w:p w:rsidR="00F70450" w:rsidRPr="00170BF6" w:rsidRDefault="00F70450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F70450" w:rsidP="005577C8">
            <w:pPr>
              <w:pStyle w:val="CM3"/>
              <w:spacing w:line="360" w:lineRule="auto"/>
              <w:jc w:val="both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3 Термины</w:t>
            </w:r>
            <w:r w:rsidR="00F15991" w:rsidRPr="005577C8">
              <w:rPr>
                <w:bCs/>
                <w:color w:val="000000"/>
              </w:rPr>
              <w:t xml:space="preserve"> и </w:t>
            </w:r>
            <w:r w:rsidRPr="005577C8">
              <w:rPr>
                <w:bCs/>
                <w:color w:val="000000"/>
              </w:rPr>
              <w:t xml:space="preserve">определения </w:t>
            </w:r>
            <w:r w:rsidR="00F15991" w:rsidRPr="005577C8">
              <w:rPr>
                <w:bCs/>
                <w:color w:val="000000"/>
              </w:rPr>
              <w:t>……………..</w:t>
            </w:r>
            <w:r w:rsidR="005577C8">
              <w:rPr>
                <w:bCs/>
                <w:color w:val="000000"/>
              </w:rPr>
              <w:t>……………………………………………………</w:t>
            </w:r>
          </w:p>
        </w:tc>
        <w:tc>
          <w:tcPr>
            <w:tcW w:w="759" w:type="dxa"/>
          </w:tcPr>
          <w:p w:rsidR="00F70450" w:rsidRPr="00170BF6" w:rsidRDefault="00F70450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F70450" w:rsidP="005577C8">
            <w:pPr>
              <w:pStyle w:val="CM108"/>
              <w:spacing w:line="360" w:lineRule="auto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 xml:space="preserve">4 </w:t>
            </w:r>
            <w:r w:rsidR="00170BF6" w:rsidRPr="005577C8">
              <w:rPr>
                <w:bCs/>
                <w:color w:val="000000"/>
              </w:rPr>
              <w:t>Общие требования</w:t>
            </w:r>
            <w:r w:rsidR="00F15991" w:rsidRPr="005577C8">
              <w:rPr>
                <w:bCs/>
                <w:color w:val="000000"/>
              </w:rPr>
              <w:t>…..</w:t>
            </w:r>
            <w:r w:rsidRPr="005577C8">
              <w:rPr>
                <w:bCs/>
                <w:color w:val="000000"/>
              </w:rPr>
              <w:t xml:space="preserve"> </w:t>
            </w:r>
            <w:r w:rsidR="005577C8">
              <w:rPr>
                <w:bCs/>
                <w:color w:val="000000"/>
              </w:rPr>
              <w:t>……………………………………………………………………</w:t>
            </w:r>
          </w:p>
        </w:tc>
        <w:tc>
          <w:tcPr>
            <w:tcW w:w="759" w:type="dxa"/>
          </w:tcPr>
          <w:p w:rsidR="00F70450" w:rsidRPr="00170BF6" w:rsidRDefault="00F70450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170BF6" w:rsidP="00681E41">
            <w:pPr>
              <w:pStyle w:val="CM3"/>
              <w:spacing w:line="360" w:lineRule="auto"/>
              <w:ind w:firstLine="567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4</w:t>
            </w:r>
            <w:r w:rsidR="00F70450" w:rsidRPr="005577C8">
              <w:rPr>
                <w:bCs/>
                <w:color w:val="000000"/>
              </w:rPr>
              <w:t xml:space="preserve">.1 </w:t>
            </w:r>
            <w:r w:rsidRPr="005577C8">
              <w:rPr>
                <w:bCs/>
                <w:color w:val="000000"/>
              </w:rPr>
              <w:t>Руководств</w:t>
            </w:r>
            <w:r w:rsidR="00681E41">
              <w:rPr>
                <w:bCs/>
                <w:color w:val="000000"/>
              </w:rPr>
              <w:t>а</w:t>
            </w:r>
            <w:r w:rsidRPr="005577C8">
              <w:rPr>
                <w:bCs/>
                <w:color w:val="000000"/>
              </w:rPr>
              <w:t xml:space="preserve"> по эксплуатации</w:t>
            </w:r>
            <w:r w:rsidR="00D95297" w:rsidRPr="005577C8">
              <w:rPr>
                <w:bCs/>
                <w:color w:val="000000"/>
              </w:rPr>
              <w:t>…………….</w:t>
            </w:r>
            <w:proofErr w:type="gramStart"/>
            <w:r w:rsidR="00F15991" w:rsidRPr="005577C8">
              <w:rPr>
                <w:bCs/>
                <w:color w:val="000000"/>
              </w:rPr>
              <w:t xml:space="preserve"> .</w:t>
            </w:r>
            <w:proofErr w:type="gramEnd"/>
            <w:r w:rsidR="00F15991" w:rsidRPr="005577C8">
              <w:rPr>
                <w:bCs/>
                <w:color w:val="000000"/>
              </w:rPr>
              <w:t>.</w:t>
            </w:r>
            <w:r w:rsidR="005577C8">
              <w:rPr>
                <w:bCs/>
                <w:color w:val="000000"/>
              </w:rPr>
              <w:t>……………………………………</w:t>
            </w:r>
          </w:p>
        </w:tc>
        <w:tc>
          <w:tcPr>
            <w:tcW w:w="759" w:type="dxa"/>
          </w:tcPr>
          <w:p w:rsidR="00F70450" w:rsidRPr="00170BF6" w:rsidRDefault="00F70450" w:rsidP="0009456A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170BF6" w:rsidP="002D6FA8">
            <w:pPr>
              <w:pStyle w:val="CM3"/>
              <w:spacing w:line="360" w:lineRule="auto"/>
              <w:ind w:firstLine="567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4</w:t>
            </w:r>
            <w:r w:rsidR="00F70450" w:rsidRPr="005577C8">
              <w:rPr>
                <w:bCs/>
                <w:color w:val="000000"/>
              </w:rPr>
              <w:t>.</w:t>
            </w:r>
            <w:r w:rsidR="002D6FA8">
              <w:rPr>
                <w:bCs/>
                <w:color w:val="000000"/>
              </w:rPr>
              <w:t>2</w:t>
            </w:r>
            <w:r w:rsidR="00F70450" w:rsidRPr="005577C8">
              <w:rPr>
                <w:bCs/>
                <w:color w:val="000000"/>
              </w:rPr>
              <w:t xml:space="preserve"> </w:t>
            </w:r>
            <w:r w:rsidRPr="005577C8">
              <w:rPr>
                <w:bCs/>
                <w:color w:val="000000"/>
              </w:rPr>
              <w:t>Документация  ………………..</w:t>
            </w:r>
            <w:r w:rsidR="00D95297" w:rsidRPr="005577C8">
              <w:rPr>
                <w:bCs/>
                <w:color w:val="000000"/>
              </w:rPr>
              <w:t>………..</w:t>
            </w:r>
            <w:r w:rsidR="00F15991" w:rsidRPr="005577C8">
              <w:rPr>
                <w:bCs/>
                <w:color w:val="000000"/>
              </w:rPr>
              <w:t>……..</w:t>
            </w:r>
            <w:r w:rsidR="00DF6E95" w:rsidRPr="005577C8">
              <w:rPr>
                <w:bCs/>
                <w:color w:val="000000"/>
              </w:rPr>
              <w:t>………………………………</w:t>
            </w:r>
            <w:r w:rsidR="00F15991" w:rsidRPr="005577C8">
              <w:rPr>
                <w:bCs/>
                <w:color w:val="000000"/>
              </w:rPr>
              <w:t>..</w:t>
            </w:r>
            <w:r w:rsidR="005577C8">
              <w:rPr>
                <w:bCs/>
                <w:color w:val="000000"/>
              </w:rPr>
              <w:t>……</w:t>
            </w:r>
          </w:p>
        </w:tc>
        <w:tc>
          <w:tcPr>
            <w:tcW w:w="759" w:type="dxa"/>
          </w:tcPr>
          <w:p w:rsidR="00F70450" w:rsidRPr="00170BF6" w:rsidRDefault="00F70450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170BF6" w:rsidP="005577C8">
            <w:pPr>
              <w:pStyle w:val="CM3"/>
              <w:spacing w:line="360" w:lineRule="auto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5</w:t>
            </w:r>
            <w:r w:rsidR="00F70450" w:rsidRPr="005577C8">
              <w:rPr>
                <w:bCs/>
                <w:color w:val="000000"/>
              </w:rPr>
              <w:t xml:space="preserve"> </w:t>
            </w:r>
            <w:r w:rsidRPr="005577C8">
              <w:rPr>
                <w:bCs/>
                <w:color w:val="000000"/>
              </w:rPr>
              <w:t>Техническое обслуживание и ремонт ……………….</w:t>
            </w:r>
            <w:r w:rsidR="005577C8">
              <w:rPr>
                <w:bCs/>
                <w:color w:val="000000"/>
              </w:rPr>
              <w:t>…………………………………</w:t>
            </w:r>
          </w:p>
        </w:tc>
        <w:tc>
          <w:tcPr>
            <w:tcW w:w="759" w:type="dxa"/>
          </w:tcPr>
          <w:p w:rsidR="00F70450" w:rsidRPr="00170BF6" w:rsidRDefault="00F70450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170BF6" w:rsidRPr="006014A6" w:rsidTr="00170BF6">
        <w:tc>
          <w:tcPr>
            <w:tcW w:w="9465" w:type="dxa"/>
          </w:tcPr>
          <w:p w:rsidR="00170BF6" w:rsidRPr="005577C8" w:rsidRDefault="00170BF6" w:rsidP="005577C8">
            <w:pPr>
              <w:pStyle w:val="CM3"/>
              <w:spacing w:line="360" w:lineRule="auto"/>
              <w:ind w:firstLine="567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5.1 Общие положения ……………</w:t>
            </w:r>
            <w:r w:rsidR="005577C8">
              <w:rPr>
                <w:bCs/>
                <w:color w:val="000000"/>
              </w:rPr>
              <w:t>……</w:t>
            </w:r>
            <w:r w:rsidRPr="005577C8">
              <w:rPr>
                <w:bCs/>
                <w:color w:val="000000"/>
              </w:rPr>
              <w:t>..……………………………………………</w:t>
            </w:r>
          </w:p>
        </w:tc>
        <w:tc>
          <w:tcPr>
            <w:tcW w:w="759" w:type="dxa"/>
          </w:tcPr>
          <w:p w:rsidR="00170BF6" w:rsidRPr="00170BF6" w:rsidRDefault="00170BF6" w:rsidP="00170BF6">
            <w:pPr>
              <w:pStyle w:val="Default"/>
              <w:rPr>
                <w:sz w:val="22"/>
                <w:szCs w:val="22"/>
              </w:rPr>
            </w:pPr>
          </w:p>
        </w:tc>
      </w:tr>
      <w:tr w:rsidR="00170BF6" w:rsidRPr="006014A6" w:rsidTr="00170BF6">
        <w:tc>
          <w:tcPr>
            <w:tcW w:w="9465" w:type="dxa"/>
          </w:tcPr>
          <w:p w:rsidR="00170BF6" w:rsidRPr="005577C8" w:rsidRDefault="00170BF6" w:rsidP="005577C8">
            <w:pPr>
              <w:pStyle w:val="CM3"/>
              <w:spacing w:line="360" w:lineRule="auto"/>
              <w:ind w:firstLine="567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5.2 Техническое обслуживание ………………..…………………</w:t>
            </w:r>
            <w:r w:rsidR="005577C8">
              <w:rPr>
                <w:bCs/>
                <w:color w:val="000000"/>
              </w:rPr>
              <w:t>……….…………</w:t>
            </w:r>
          </w:p>
        </w:tc>
        <w:tc>
          <w:tcPr>
            <w:tcW w:w="759" w:type="dxa"/>
          </w:tcPr>
          <w:p w:rsidR="00170BF6" w:rsidRPr="00170BF6" w:rsidRDefault="00170BF6" w:rsidP="00170BF6">
            <w:pPr>
              <w:pStyle w:val="Default"/>
              <w:rPr>
                <w:sz w:val="22"/>
                <w:szCs w:val="22"/>
              </w:rPr>
            </w:pPr>
          </w:p>
        </w:tc>
      </w:tr>
      <w:tr w:rsidR="00170BF6" w:rsidRPr="006014A6" w:rsidTr="00170BF6">
        <w:tc>
          <w:tcPr>
            <w:tcW w:w="9465" w:type="dxa"/>
          </w:tcPr>
          <w:p w:rsidR="00170BF6" w:rsidRPr="005577C8" w:rsidRDefault="00170BF6" w:rsidP="005577C8">
            <w:pPr>
              <w:pStyle w:val="CM3"/>
              <w:spacing w:line="360" w:lineRule="auto"/>
              <w:ind w:firstLine="567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5.3 Ремонт ………..……………</w:t>
            </w:r>
            <w:r w:rsidR="005577C8">
              <w:rPr>
                <w:bCs/>
                <w:color w:val="000000"/>
              </w:rPr>
              <w:t>…..………..……..………………………………..…</w:t>
            </w:r>
          </w:p>
        </w:tc>
        <w:tc>
          <w:tcPr>
            <w:tcW w:w="759" w:type="dxa"/>
          </w:tcPr>
          <w:p w:rsidR="00170BF6" w:rsidRPr="00170BF6" w:rsidRDefault="00170BF6" w:rsidP="00170BF6">
            <w:pPr>
              <w:pStyle w:val="Default"/>
              <w:rPr>
                <w:sz w:val="22"/>
                <w:szCs w:val="22"/>
              </w:rPr>
            </w:pPr>
          </w:p>
        </w:tc>
      </w:tr>
      <w:tr w:rsidR="00170BF6" w:rsidTr="00170BF6">
        <w:tc>
          <w:tcPr>
            <w:tcW w:w="9465" w:type="dxa"/>
            <w:hideMark/>
          </w:tcPr>
          <w:p w:rsidR="00170BF6" w:rsidRPr="005577C8" w:rsidRDefault="00170BF6" w:rsidP="005577C8">
            <w:pPr>
              <w:pStyle w:val="CM3"/>
              <w:spacing w:line="360" w:lineRule="auto"/>
              <w:ind w:firstLine="567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 xml:space="preserve">5.4 Изменение типа хладагента </w:t>
            </w:r>
            <w:r w:rsidR="005577C8">
              <w:rPr>
                <w:bCs/>
                <w:color w:val="000000"/>
              </w:rPr>
              <w:t>…………….</w:t>
            </w:r>
            <w:proofErr w:type="gramStart"/>
            <w:r w:rsidR="005577C8">
              <w:rPr>
                <w:bCs/>
                <w:color w:val="000000"/>
              </w:rPr>
              <w:t xml:space="preserve"> .</w:t>
            </w:r>
            <w:proofErr w:type="gramEnd"/>
            <w:r w:rsidR="005577C8">
              <w:rPr>
                <w:bCs/>
                <w:color w:val="000000"/>
              </w:rPr>
              <w:t>.……………………………………</w:t>
            </w:r>
          </w:p>
        </w:tc>
        <w:tc>
          <w:tcPr>
            <w:tcW w:w="759" w:type="dxa"/>
          </w:tcPr>
          <w:p w:rsidR="00170BF6" w:rsidRDefault="00170BF6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170BF6" w:rsidP="005577C8">
            <w:pPr>
              <w:pStyle w:val="CM3"/>
              <w:spacing w:line="360" w:lineRule="auto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6</w:t>
            </w:r>
            <w:r w:rsidR="00F70450" w:rsidRPr="005577C8">
              <w:rPr>
                <w:bCs/>
                <w:color w:val="000000"/>
              </w:rPr>
              <w:t xml:space="preserve"> </w:t>
            </w:r>
            <w:r w:rsidRPr="005577C8">
              <w:rPr>
                <w:bCs/>
                <w:color w:val="000000"/>
              </w:rPr>
              <w:t xml:space="preserve">Требования к рекуперации, повторному использованию и утилизации </w:t>
            </w:r>
            <w:r w:rsidR="005577C8">
              <w:rPr>
                <w:bCs/>
                <w:color w:val="000000"/>
              </w:rPr>
              <w:t>…………</w:t>
            </w:r>
          </w:p>
        </w:tc>
        <w:tc>
          <w:tcPr>
            <w:tcW w:w="759" w:type="dxa"/>
          </w:tcPr>
          <w:p w:rsidR="00F70450" w:rsidRPr="00170BF6" w:rsidRDefault="00F70450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170BF6" w:rsidTr="00170BF6">
        <w:tc>
          <w:tcPr>
            <w:tcW w:w="9465" w:type="dxa"/>
            <w:hideMark/>
          </w:tcPr>
          <w:p w:rsidR="00170BF6" w:rsidRPr="005577C8" w:rsidRDefault="00170BF6" w:rsidP="005577C8">
            <w:pPr>
              <w:pStyle w:val="CM3"/>
              <w:spacing w:line="360" w:lineRule="auto"/>
              <w:ind w:firstLine="567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>6.1 Основные требования …………………….</w:t>
            </w:r>
            <w:proofErr w:type="gramStart"/>
            <w:r w:rsidRPr="005577C8">
              <w:rPr>
                <w:bCs/>
                <w:color w:val="000000"/>
              </w:rPr>
              <w:t xml:space="preserve"> .</w:t>
            </w:r>
            <w:proofErr w:type="gramEnd"/>
            <w:r w:rsidRPr="005577C8">
              <w:rPr>
                <w:bCs/>
                <w:color w:val="000000"/>
              </w:rPr>
              <w:t>.……………………………………</w:t>
            </w:r>
          </w:p>
        </w:tc>
        <w:tc>
          <w:tcPr>
            <w:tcW w:w="759" w:type="dxa"/>
          </w:tcPr>
          <w:p w:rsidR="00170BF6" w:rsidRDefault="00170BF6">
            <w:pPr>
              <w:pStyle w:val="Default"/>
              <w:rPr>
                <w:sz w:val="22"/>
                <w:szCs w:val="22"/>
              </w:rPr>
            </w:pPr>
          </w:p>
        </w:tc>
      </w:tr>
      <w:tr w:rsidR="00170BF6" w:rsidTr="00170BF6">
        <w:tc>
          <w:tcPr>
            <w:tcW w:w="9465" w:type="dxa"/>
            <w:hideMark/>
          </w:tcPr>
          <w:p w:rsidR="00170BF6" w:rsidRPr="005577C8" w:rsidRDefault="00170BF6" w:rsidP="005577C8">
            <w:pPr>
              <w:pStyle w:val="CM3"/>
              <w:spacing w:line="360" w:lineRule="auto"/>
              <w:ind w:firstLine="567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 xml:space="preserve">6.2 Требования для рекуперации и повторного использования хладагента </w:t>
            </w:r>
            <w:r w:rsidR="005577C8">
              <w:rPr>
                <w:bCs/>
                <w:color w:val="000000"/>
              </w:rPr>
              <w:t>…</w:t>
            </w:r>
          </w:p>
        </w:tc>
        <w:tc>
          <w:tcPr>
            <w:tcW w:w="759" w:type="dxa"/>
          </w:tcPr>
          <w:p w:rsidR="00170BF6" w:rsidRDefault="00170BF6">
            <w:pPr>
              <w:pStyle w:val="Default"/>
              <w:rPr>
                <w:sz w:val="22"/>
                <w:szCs w:val="22"/>
              </w:rPr>
            </w:pPr>
          </w:p>
        </w:tc>
      </w:tr>
      <w:tr w:rsidR="00170BF6" w:rsidTr="00170BF6">
        <w:tc>
          <w:tcPr>
            <w:tcW w:w="9465" w:type="dxa"/>
            <w:hideMark/>
          </w:tcPr>
          <w:p w:rsidR="00170BF6" w:rsidRPr="005577C8" w:rsidRDefault="00170BF6" w:rsidP="005577C8">
            <w:pPr>
              <w:pStyle w:val="CM3"/>
              <w:spacing w:line="360" w:lineRule="auto"/>
              <w:ind w:firstLine="567"/>
              <w:rPr>
                <w:color w:val="000000"/>
              </w:rPr>
            </w:pPr>
            <w:r w:rsidRPr="005577C8">
              <w:rPr>
                <w:bCs/>
                <w:color w:val="000000"/>
              </w:rPr>
              <w:t xml:space="preserve">6.3 Требования касающиеся передачи хладагента, его транспортировки и хранения </w:t>
            </w:r>
            <w:r w:rsidR="005577C8">
              <w:rPr>
                <w:bCs/>
                <w:color w:val="000000"/>
              </w:rPr>
              <w:t>……………………………………………………………………………………..</w:t>
            </w:r>
          </w:p>
        </w:tc>
        <w:tc>
          <w:tcPr>
            <w:tcW w:w="759" w:type="dxa"/>
          </w:tcPr>
          <w:p w:rsidR="00170BF6" w:rsidRDefault="00170BF6">
            <w:pPr>
              <w:pStyle w:val="Default"/>
              <w:rPr>
                <w:sz w:val="22"/>
                <w:szCs w:val="22"/>
              </w:rPr>
            </w:pPr>
          </w:p>
        </w:tc>
      </w:tr>
      <w:tr w:rsidR="00170BF6" w:rsidTr="00170BF6">
        <w:tc>
          <w:tcPr>
            <w:tcW w:w="9465" w:type="dxa"/>
          </w:tcPr>
          <w:p w:rsidR="00170BF6" w:rsidRPr="005577C8" w:rsidRDefault="00170BF6" w:rsidP="005577C8">
            <w:pPr>
              <w:pStyle w:val="CM3"/>
              <w:spacing w:line="360" w:lineRule="auto"/>
              <w:ind w:firstLine="567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>6.4 Требования к оборудованию для рекуперации</w:t>
            </w:r>
            <w:r w:rsidR="005577C8">
              <w:rPr>
                <w:bCs/>
                <w:color w:val="000000"/>
              </w:rPr>
              <w:t xml:space="preserve"> ………………………………</w:t>
            </w:r>
          </w:p>
        </w:tc>
        <w:tc>
          <w:tcPr>
            <w:tcW w:w="759" w:type="dxa"/>
          </w:tcPr>
          <w:p w:rsidR="00170BF6" w:rsidRDefault="00170BF6">
            <w:pPr>
              <w:pStyle w:val="Default"/>
              <w:rPr>
                <w:sz w:val="22"/>
                <w:szCs w:val="22"/>
              </w:rPr>
            </w:pPr>
          </w:p>
        </w:tc>
      </w:tr>
      <w:tr w:rsidR="00170BF6" w:rsidTr="00170BF6">
        <w:tc>
          <w:tcPr>
            <w:tcW w:w="9465" w:type="dxa"/>
          </w:tcPr>
          <w:p w:rsidR="00170BF6" w:rsidRPr="005577C8" w:rsidRDefault="00170BF6" w:rsidP="005577C8">
            <w:pPr>
              <w:pStyle w:val="CM3"/>
              <w:spacing w:line="360" w:lineRule="auto"/>
              <w:ind w:firstLine="567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 xml:space="preserve">6.5 Требования к утилизации </w:t>
            </w:r>
            <w:r w:rsidR="005577C8">
              <w:rPr>
                <w:bCs/>
                <w:color w:val="000000"/>
              </w:rPr>
              <w:t>…………………………………………………………</w:t>
            </w:r>
          </w:p>
        </w:tc>
        <w:tc>
          <w:tcPr>
            <w:tcW w:w="759" w:type="dxa"/>
          </w:tcPr>
          <w:p w:rsidR="00170BF6" w:rsidRDefault="00170BF6">
            <w:pPr>
              <w:pStyle w:val="Default"/>
              <w:rPr>
                <w:sz w:val="22"/>
                <w:szCs w:val="22"/>
              </w:rPr>
            </w:pPr>
          </w:p>
        </w:tc>
      </w:tr>
      <w:tr w:rsidR="005D7395" w:rsidTr="00170BF6">
        <w:tc>
          <w:tcPr>
            <w:tcW w:w="9465" w:type="dxa"/>
          </w:tcPr>
          <w:p w:rsidR="005D7395" w:rsidRPr="005577C8" w:rsidRDefault="005D7395" w:rsidP="005577C8">
            <w:pPr>
              <w:pStyle w:val="CM3"/>
              <w:spacing w:line="360" w:lineRule="auto"/>
              <w:ind w:firstLine="567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>6.6 Требования к документации</w:t>
            </w:r>
            <w:r w:rsidR="005577C8">
              <w:rPr>
                <w:bCs/>
                <w:color w:val="000000"/>
              </w:rPr>
              <w:t xml:space="preserve"> ………………………………………………………</w:t>
            </w:r>
          </w:p>
        </w:tc>
        <w:tc>
          <w:tcPr>
            <w:tcW w:w="759" w:type="dxa"/>
          </w:tcPr>
          <w:p w:rsidR="005D7395" w:rsidRDefault="005D7395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F70450" w:rsidP="005577C8">
            <w:pPr>
              <w:pStyle w:val="CM108"/>
              <w:spacing w:line="360" w:lineRule="auto"/>
              <w:ind w:left="1560" w:hanging="1560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>Приложение</w:t>
            </w:r>
            <w:proofErr w:type="gramStart"/>
            <w:r w:rsidRPr="005577C8">
              <w:rPr>
                <w:bCs/>
                <w:color w:val="000000"/>
              </w:rPr>
              <w:t xml:space="preserve"> А</w:t>
            </w:r>
            <w:proofErr w:type="gramEnd"/>
            <w:r w:rsidRPr="005577C8">
              <w:rPr>
                <w:bCs/>
                <w:color w:val="000000"/>
              </w:rPr>
              <w:t xml:space="preserve">  (</w:t>
            </w:r>
            <w:r w:rsidR="00D334FD" w:rsidRPr="005577C8">
              <w:rPr>
                <w:bCs/>
                <w:color w:val="000000"/>
              </w:rPr>
              <w:t>обязательное</w:t>
            </w:r>
            <w:r w:rsidRPr="005577C8">
              <w:rPr>
                <w:bCs/>
                <w:color w:val="000000"/>
              </w:rPr>
              <w:t>)</w:t>
            </w:r>
            <w:r w:rsidR="00D927E6" w:rsidRPr="005577C8">
              <w:rPr>
                <w:bCs/>
                <w:color w:val="000000"/>
              </w:rPr>
              <w:t xml:space="preserve"> </w:t>
            </w:r>
            <w:r w:rsidR="005D7395" w:rsidRPr="005577C8">
              <w:rPr>
                <w:bCs/>
                <w:color w:val="000000"/>
              </w:rPr>
              <w:t xml:space="preserve">Слив масла из холодильной системы </w:t>
            </w:r>
            <w:r w:rsidR="000E4278" w:rsidRPr="005577C8">
              <w:rPr>
                <w:bCs/>
                <w:color w:val="000000"/>
              </w:rPr>
              <w:t>………</w:t>
            </w:r>
            <w:r w:rsidR="005577C8">
              <w:rPr>
                <w:bCs/>
                <w:color w:val="000000"/>
              </w:rPr>
              <w:t>……</w:t>
            </w:r>
          </w:p>
        </w:tc>
        <w:tc>
          <w:tcPr>
            <w:tcW w:w="759" w:type="dxa"/>
          </w:tcPr>
          <w:p w:rsidR="00F70450" w:rsidRPr="005D7395" w:rsidRDefault="00F70450" w:rsidP="0009456A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D927E6" w:rsidP="005577C8">
            <w:pPr>
              <w:pStyle w:val="CM108"/>
              <w:spacing w:line="360" w:lineRule="auto"/>
              <w:ind w:left="1560" w:hanging="1560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>Приложение B (</w:t>
            </w:r>
            <w:r w:rsidR="005D7395" w:rsidRPr="005577C8">
              <w:rPr>
                <w:bCs/>
                <w:color w:val="000000"/>
              </w:rPr>
              <w:t>справочное</w:t>
            </w:r>
            <w:r w:rsidRPr="005577C8">
              <w:rPr>
                <w:bCs/>
                <w:color w:val="000000"/>
              </w:rPr>
              <w:t xml:space="preserve">) </w:t>
            </w:r>
            <w:r w:rsidR="005D7395" w:rsidRPr="005577C8">
              <w:rPr>
                <w:bCs/>
                <w:color w:val="000000"/>
              </w:rPr>
              <w:t>Руководство по спецификации (параметрам) для п</w:t>
            </w:r>
            <w:r w:rsidR="005D7395" w:rsidRPr="005577C8">
              <w:rPr>
                <w:bCs/>
                <w:color w:val="000000"/>
              </w:rPr>
              <w:t>е</w:t>
            </w:r>
            <w:r w:rsidR="005D7395" w:rsidRPr="005577C8">
              <w:rPr>
                <w:bCs/>
                <w:color w:val="000000"/>
              </w:rPr>
              <w:t>реработанного хладагента …</w:t>
            </w:r>
            <w:r w:rsidR="00D95297" w:rsidRPr="005577C8">
              <w:rPr>
                <w:bCs/>
                <w:color w:val="000000"/>
              </w:rPr>
              <w:t>………………………..</w:t>
            </w:r>
            <w:r w:rsidR="005577C8">
              <w:rPr>
                <w:bCs/>
                <w:color w:val="000000"/>
              </w:rPr>
              <w:t>……………………</w:t>
            </w:r>
          </w:p>
        </w:tc>
        <w:tc>
          <w:tcPr>
            <w:tcW w:w="759" w:type="dxa"/>
          </w:tcPr>
          <w:p w:rsidR="00F70450" w:rsidRPr="005D7395" w:rsidRDefault="00F70450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D927E6" w:rsidP="005577C8">
            <w:pPr>
              <w:pStyle w:val="CM108"/>
              <w:spacing w:line="360" w:lineRule="auto"/>
              <w:ind w:left="1560" w:hanging="1560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>Приложение C (</w:t>
            </w:r>
            <w:r w:rsidR="00D334FD" w:rsidRPr="005577C8">
              <w:rPr>
                <w:bCs/>
                <w:color w:val="000000"/>
              </w:rPr>
              <w:t>справочное</w:t>
            </w:r>
            <w:r w:rsidRPr="005577C8">
              <w:rPr>
                <w:bCs/>
                <w:color w:val="000000"/>
              </w:rPr>
              <w:t xml:space="preserve">) </w:t>
            </w:r>
            <w:r w:rsidR="005D7395" w:rsidRPr="005577C8">
              <w:rPr>
                <w:bCs/>
                <w:color w:val="000000"/>
              </w:rPr>
              <w:t>Обращение и хранение хладагентов …………………</w:t>
            </w:r>
          </w:p>
        </w:tc>
        <w:tc>
          <w:tcPr>
            <w:tcW w:w="759" w:type="dxa"/>
          </w:tcPr>
          <w:p w:rsidR="00F70450" w:rsidRPr="005D7395" w:rsidRDefault="00F70450" w:rsidP="00BA5E6C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6014A6" w:rsidTr="00170BF6">
        <w:tc>
          <w:tcPr>
            <w:tcW w:w="9465" w:type="dxa"/>
          </w:tcPr>
          <w:p w:rsidR="00F70450" w:rsidRPr="005577C8" w:rsidRDefault="00D927E6" w:rsidP="005577C8">
            <w:pPr>
              <w:pStyle w:val="CM108"/>
              <w:spacing w:line="360" w:lineRule="auto"/>
              <w:ind w:left="1560" w:hanging="1560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>Приложение D (</w:t>
            </w:r>
            <w:r w:rsidR="006879C2" w:rsidRPr="005577C8">
              <w:rPr>
                <w:bCs/>
                <w:color w:val="000000"/>
              </w:rPr>
              <w:t>справочное</w:t>
            </w:r>
            <w:r w:rsidRPr="005577C8">
              <w:rPr>
                <w:bCs/>
                <w:color w:val="000000"/>
              </w:rPr>
              <w:t xml:space="preserve">) </w:t>
            </w:r>
            <w:r w:rsidR="005D7395" w:rsidRPr="005577C8">
              <w:rPr>
                <w:bCs/>
                <w:color w:val="000000"/>
              </w:rPr>
              <w:t>Внутренние проверки при эксплуатации (сервис-контроль)</w:t>
            </w:r>
            <w:r w:rsidRPr="005577C8">
              <w:rPr>
                <w:bCs/>
                <w:color w:val="000000"/>
              </w:rPr>
              <w:t>…</w:t>
            </w:r>
            <w:r w:rsidR="005577C8">
              <w:rPr>
                <w:bCs/>
                <w:color w:val="000000"/>
              </w:rPr>
              <w:t>………………………………………………………………….</w:t>
            </w:r>
          </w:p>
        </w:tc>
        <w:tc>
          <w:tcPr>
            <w:tcW w:w="759" w:type="dxa"/>
          </w:tcPr>
          <w:p w:rsidR="00F70450" w:rsidRPr="005D7395" w:rsidRDefault="00F70450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5D7395" w:rsidRPr="006014A6" w:rsidTr="00170BF6">
        <w:tc>
          <w:tcPr>
            <w:tcW w:w="9465" w:type="dxa"/>
          </w:tcPr>
          <w:p w:rsidR="005D7395" w:rsidRPr="005577C8" w:rsidRDefault="005D7395" w:rsidP="005577C8">
            <w:pPr>
              <w:pStyle w:val="CM108"/>
              <w:spacing w:line="360" w:lineRule="auto"/>
              <w:ind w:left="1560" w:hanging="1560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 xml:space="preserve">Приложение E (справочное) </w:t>
            </w:r>
            <w:r w:rsidR="00620BEB" w:rsidRPr="005577C8">
              <w:rPr>
                <w:bCs/>
                <w:color w:val="000000"/>
              </w:rPr>
              <w:t>Руководство по ремонту оборудования, использу</w:t>
            </w:r>
            <w:r w:rsidR="00620BEB" w:rsidRPr="005577C8">
              <w:rPr>
                <w:bCs/>
                <w:color w:val="000000"/>
              </w:rPr>
              <w:t>ю</w:t>
            </w:r>
            <w:r w:rsidR="00620BEB" w:rsidRPr="005577C8">
              <w:rPr>
                <w:bCs/>
                <w:color w:val="000000"/>
              </w:rPr>
              <w:t xml:space="preserve">щего воспламеняющиеся хладагенты </w:t>
            </w:r>
            <w:r w:rsidR="005577C8">
              <w:rPr>
                <w:bCs/>
                <w:color w:val="000000"/>
              </w:rPr>
              <w:t>……………………………………</w:t>
            </w:r>
          </w:p>
        </w:tc>
        <w:tc>
          <w:tcPr>
            <w:tcW w:w="759" w:type="dxa"/>
          </w:tcPr>
          <w:p w:rsidR="005D7395" w:rsidRPr="005D7395" w:rsidRDefault="005D7395" w:rsidP="009D63DB">
            <w:pPr>
              <w:pStyle w:val="Default"/>
              <w:rPr>
                <w:sz w:val="22"/>
                <w:szCs w:val="22"/>
              </w:rPr>
            </w:pPr>
          </w:p>
        </w:tc>
      </w:tr>
      <w:tr w:rsidR="003528CA" w:rsidRPr="005D7395" w:rsidTr="00170BF6">
        <w:tc>
          <w:tcPr>
            <w:tcW w:w="9465" w:type="dxa"/>
          </w:tcPr>
          <w:p w:rsidR="003528CA" w:rsidRPr="005577C8" w:rsidRDefault="003528CA" w:rsidP="005577C8">
            <w:pPr>
              <w:pStyle w:val="CM108"/>
              <w:spacing w:line="360" w:lineRule="auto"/>
              <w:ind w:left="1560" w:hanging="1560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>Приложение ДА (справочное)</w:t>
            </w:r>
            <w:r w:rsidR="00D37832" w:rsidRPr="005577C8">
              <w:rPr>
                <w:bCs/>
                <w:color w:val="000000"/>
              </w:rPr>
              <w:t xml:space="preserve"> </w:t>
            </w:r>
            <w:r w:rsidR="009D0C01" w:rsidRPr="005577C8">
              <w:rPr>
                <w:bCs/>
                <w:color w:val="000000"/>
              </w:rPr>
              <w:t>Сведения о соответствии межгосударственных стандартов ссылочным междунаро</w:t>
            </w:r>
            <w:r w:rsidR="005577C8">
              <w:rPr>
                <w:bCs/>
                <w:color w:val="000000"/>
              </w:rPr>
              <w:t>дным стандартам……………….</w:t>
            </w:r>
          </w:p>
        </w:tc>
        <w:tc>
          <w:tcPr>
            <w:tcW w:w="759" w:type="dxa"/>
          </w:tcPr>
          <w:p w:rsidR="003528CA" w:rsidRPr="005D7395" w:rsidRDefault="003528CA" w:rsidP="00EB69F4">
            <w:pPr>
              <w:pStyle w:val="Default"/>
              <w:rPr>
                <w:sz w:val="22"/>
                <w:szCs w:val="22"/>
              </w:rPr>
            </w:pPr>
          </w:p>
        </w:tc>
      </w:tr>
      <w:tr w:rsidR="00F70450" w:rsidRPr="00803EDE" w:rsidTr="00170BF6">
        <w:tc>
          <w:tcPr>
            <w:tcW w:w="9465" w:type="dxa"/>
          </w:tcPr>
          <w:p w:rsidR="00F70450" w:rsidRPr="005577C8" w:rsidRDefault="0053117C" w:rsidP="005577C8">
            <w:pPr>
              <w:pStyle w:val="CM108"/>
              <w:spacing w:line="360" w:lineRule="auto"/>
              <w:rPr>
                <w:bCs/>
                <w:color w:val="000000"/>
              </w:rPr>
            </w:pPr>
            <w:r w:rsidRPr="005577C8">
              <w:rPr>
                <w:bCs/>
                <w:color w:val="000000"/>
              </w:rPr>
              <w:t>Библиография</w:t>
            </w:r>
            <w:r w:rsidR="00E16D9A" w:rsidRPr="005577C8">
              <w:rPr>
                <w:bCs/>
                <w:color w:val="000000"/>
              </w:rPr>
              <w:t xml:space="preserve"> …………</w:t>
            </w:r>
            <w:r w:rsidR="005577C8">
              <w:rPr>
                <w:bCs/>
                <w:color w:val="000000"/>
              </w:rPr>
              <w:t>……………………………………………………………………</w:t>
            </w:r>
          </w:p>
        </w:tc>
        <w:tc>
          <w:tcPr>
            <w:tcW w:w="759" w:type="dxa"/>
          </w:tcPr>
          <w:p w:rsidR="00F70450" w:rsidRPr="009D0C01" w:rsidRDefault="00F70450" w:rsidP="00B0357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813709" w:rsidRPr="00230D28" w:rsidRDefault="00813709" w:rsidP="00230D28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0" w:name="R1"/>
    </w:p>
    <w:p w:rsidR="00F70450" w:rsidRPr="00841045" w:rsidRDefault="00F70450" w:rsidP="009D63DB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03EDE">
        <w:rPr>
          <w:rFonts w:ascii="Arial" w:hAnsi="Arial" w:cs="Arial"/>
          <w:b/>
          <w:bCs/>
          <w:color w:val="000000"/>
        </w:rPr>
        <w:br w:type="page"/>
      </w:r>
    </w:p>
    <w:p w:rsidR="00F70450" w:rsidRPr="00841045" w:rsidRDefault="00F70450" w:rsidP="009D63DB">
      <w:pPr>
        <w:pStyle w:val="CM119"/>
        <w:pageBreakBefore/>
        <w:jc w:val="both"/>
        <w:rPr>
          <w:b/>
          <w:bCs/>
          <w:color w:val="000000"/>
          <w:sz w:val="22"/>
          <w:szCs w:val="22"/>
        </w:rPr>
        <w:sectPr w:rsidR="00F70450" w:rsidRPr="00841045" w:rsidSect="00BC4FD5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134" w:right="737" w:bottom="1134" w:left="1701" w:header="720" w:footer="720" w:gutter="0"/>
          <w:pgNumType w:fmt="upperRoman" w:start="1"/>
          <w:cols w:space="720"/>
          <w:noEndnote/>
          <w:titlePg/>
          <w:docGrid w:linePitch="299"/>
        </w:sectPr>
      </w:pPr>
    </w:p>
    <w:bookmarkEnd w:id="0"/>
    <w:p w:rsidR="007E0C40" w:rsidRPr="007E0C40" w:rsidRDefault="007E0C40" w:rsidP="007E0C40">
      <w:pPr>
        <w:spacing w:after="0" w:line="240" w:lineRule="auto"/>
        <w:jc w:val="both"/>
        <w:rPr>
          <w:rFonts w:ascii="Arial" w:hAnsi="Arial" w:cs="Arial"/>
          <w:b/>
          <w:spacing w:val="20"/>
          <w:sz w:val="32"/>
          <w:szCs w:val="32"/>
        </w:rPr>
      </w:pPr>
      <w:r w:rsidRPr="007E0C40">
        <w:rPr>
          <w:rFonts w:ascii="Arial" w:hAnsi="Arial" w:cs="Arial"/>
          <w:b/>
          <w:spacing w:val="20"/>
          <w:sz w:val="32"/>
          <w:szCs w:val="32"/>
        </w:rPr>
        <w:t xml:space="preserve">М Е Ж Г О С У Д А </w:t>
      </w:r>
      <w:proofErr w:type="gramStart"/>
      <w:r w:rsidRPr="007E0C40">
        <w:rPr>
          <w:rFonts w:ascii="Arial" w:hAnsi="Arial" w:cs="Arial"/>
          <w:b/>
          <w:spacing w:val="20"/>
          <w:sz w:val="32"/>
          <w:szCs w:val="32"/>
        </w:rPr>
        <w:t>Р</w:t>
      </w:r>
      <w:proofErr w:type="gramEnd"/>
      <w:r w:rsidRPr="007E0C40">
        <w:rPr>
          <w:rFonts w:ascii="Arial" w:hAnsi="Arial" w:cs="Arial"/>
          <w:b/>
          <w:spacing w:val="20"/>
          <w:sz w:val="32"/>
          <w:szCs w:val="32"/>
        </w:rPr>
        <w:t xml:space="preserve"> С Т В Е Н </w:t>
      </w:r>
      <w:proofErr w:type="spellStart"/>
      <w:r w:rsidRPr="007E0C40">
        <w:rPr>
          <w:rFonts w:ascii="Arial" w:hAnsi="Arial" w:cs="Arial"/>
          <w:b/>
          <w:spacing w:val="20"/>
          <w:sz w:val="32"/>
          <w:szCs w:val="32"/>
        </w:rPr>
        <w:t>Н</w:t>
      </w:r>
      <w:proofErr w:type="spellEnd"/>
      <w:r w:rsidRPr="007E0C40">
        <w:rPr>
          <w:rFonts w:ascii="Arial" w:hAnsi="Arial" w:cs="Arial"/>
          <w:b/>
          <w:spacing w:val="20"/>
          <w:sz w:val="32"/>
          <w:szCs w:val="32"/>
        </w:rPr>
        <w:t xml:space="preserve"> Ы Й  С Т А Н Д А РТ</w:t>
      </w:r>
    </w:p>
    <w:p w:rsidR="007E0C40" w:rsidRPr="007E0C40" w:rsidRDefault="00F719B9" w:rsidP="007E0C40">
      <w:pPr>
        <w:spacing w:after="0" w:line="240" w:lineRule="auto"/>
        <w:jc w:val="both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855209" wp14:editId="03A90D4C">
                <wp:simplePos x="0" y="0"/>
                <wp:positionH relativeFrom="column">
                  <wp:posOffset>-3175</wp:posOffset>
                </wp:positionH>
                <wp:positionV relativeFrom="paragraph">
                  <wp:posOffset>172085</wp:posOffset>
                </wp:positionV>
                <wp:extent cx="6035040" cy="0"/>
                <wp:effectExtent l="0" t="19050" r="381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5E521D" id="Прямая соединительная линия 6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3.55pt" to="474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" strokeweight="2.5pt"/>
            </w:pict>
          </mc:Fallback>
        </mc:AlternateContent>
      </w:r>
    </w:p>
    <w:p w:rsidR="00D30F06" w:rsidRPr="002C08D7" w:rsidRDefault="006D097E" w:rsidP="005577C8">
      <w:pPr>
        <w:spacing w:after="120"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2C08D7">
        <w:rPr>
          <w:rFonts w:ascii="Arial" w:hAnsi="Arial" w:cs="Arial"/>
          <w:b/>
          <w:caps/>
          <w:sz w:val="32"/>
          <w:szCs w:val="32"/>
        </w:rPr>
        <w:t xml:space="preserve">системы </w:t>
      </w:r>
      <w:r w:rsidR="00446369" w:rsidRPr="002C08D7">
        <w:rPr>
          <w:rFonts w:ascii="Arial" w:hAnsi="Arial" w:cs="Arial"/>
          <w:b/>
          <w:caps/>
          <w:sz w:val="32"/>
          <w:szCs w:val="32"/>
        </w:rPr>
        <w:t>Холодильные и тепловые насосы</w:t>
      </w:r>
    </w:p>
    <w:p w:rsidR="00446369" w:rsidRPr="002C08D7" w:rsidRDefault="00446369" w:rsidP="005577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C08D7">
        <w:rPr>
          <w:rFonts w:ascii="Arial" w:hAnsi="Arial" w:cs="Arial"/>
          <w:b/>
          <w:sz w:val="24"/>
          <w:szCs w:val="24"/>
        </w:rPr>
        <w:t xml:space="preserve">Требования безопасности и охраны окружающей среды. </w:t>
      </w:r>
    </w:p>
    <w:p w:rsidR="00D30F06" w:rsidRPr="00C17749" w:rsidRDefault="005742F1" w:rsidP="005577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42F1">
        <w:rPr>
          <w:rFonts w:ascii="Arial" w:hAnsi="Arial" w:cs="Arial"/>
          <w:b/>
          <w:sz w:val="24"/>
          <w:szCs w:val="24"/>
        </w:rPr>
        <w:t xml:space="preserve">Часть 4. Эксплуатация, техническое обслуживание, ремонт и </w:t>
      </w:r>
      <w:r w:rsidR="000B00CB">
        <w:rPr>
          <w:rFonts w:ascii="Arial" w:hAnsi="Arial" w:cs="Arial"/>
          <w:b/>
          <w:sz w:val="24"/>
          <w:szCs w:val="24"/>
        </w:rPr>
        <w:t>восстановление</w:t>
      </w:r>
    </w:p>
    <w:p w:rsidR="00D30F06" w:rsidRPr="00C17749" w:rsidRDefault="00D30F06" w:rsidP="005577C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E0C40" w:rsidRPr="005577C8" w:rsidRDefault="00446369" w:rsidP="005577C8">
      <w:pPr>
        <w:spacing w:after="0" w:line="360" w:lineRule="auto"/>
        <w:jc w:val="center"/>
        <w:rPr>
          <w:bCs/>
          <w:color w:val="000000"/>
          <w:sz w:val="28"/>
          <w:szCs w:val="28"/>
        </w:rPr>
      </w:pPr>
      <w:proofErr w:type="gramStart"/>
      <w:r w:rsidRPr="00446369">
        <w:rPr>
          <w:rFonts w:ascii="Arial" w:hAnsi="Arial" w:cs="Arial"/>
          <w:bCs/>
          <w:color w:val="000000"/>
          <w:sz w:val="20"/>
          <w:szCs w:val="20"/>
          <w:lang w:val="en-US"/>
        </w:rPr>
        <w:t>Refrigerating systems and heat pumps</w:t>
      </w:r>
      <w:r w:rsidR="005577C8" w:rsidRPr="005577C8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  <w:proofErr w:type="gramEnd"/>
      <w:r w:rsidRPr="0044636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gramStart"/>
      <w:r w:rsidRPr="00446369">
        <w:rPr>
          <w:rFonts w:ascii="Arial" w:hAnsi="Arial" w:cs="Arial"/>
          <w:bCs/>
          <w:color w:val="000000"/>
          <w:sz w:val="20"/>
          <w:szCs w:val="20"/>
          <w:lang w:val="en-US"/>
        </w:rPr>
        <w:t>Safety and environmental requirements</w:t>
      </w:r>
      <w:r w:rsidR="005577C8" w:rsidRPr="005577C8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  <w:proofErr w:type="gramEnd"/>
      <w:r w:rsidRPr="00446369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proofErr w:type="gramStart"/>
      <w:r w:rsidR="005742F1" w:rsidRPr="005742F1">
        <w:rPr>
          <w:rFonts w:ascii="Arial" w:hAnsi="Arial" w:cs="Arial"/>
          <w:bCs/>
          <w:color w:val="000000"/>
          <w:sz w:val="20"/>
          <w:szCs w:val="20"/>
          <w:lang w:val="en-US"/>
        </w:rPr>
        <w:t>Part</w:t>
      </w:r>
      <w:r w:rsidR="005742F1" w:rsidRPr="00AE62E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4</w:t>
      </w:r>
      <w:r w:rsidR="005577C8" w:rsidRPr="00AE62E8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  <w:proofErr w:type="gramEnd"/>
      <w:r w:rsidR="005742F1" w:rsidRPr="00AE62E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 w:rsidR="005577C8" w:rsidRPr="005577C8">
        <w:rPr>
          <w:rFonts w:ascii="Arial" w:hAnsi="Arial" w:cs="Arial"/>
          <w:bCs/>
          <w:color w:val="000000"/>
          <w:sz w:val="20"/>
          <w:szCs w:val="20"/>
          <w:lang w:val="en-US"/>
        </w:rPr>
        <w:t>Operation</w:t>
      </w:r>
      <w:r w:rsidR="005577C8" w:rsidRPr="00AE62E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5577C8" w:rsidRPr="005577C8">
        <w:rPr>
          <w:rFonts w:ascii="Arial" w:hAnsi="Arial" w:cs="Arial"/>
          <w:bCs/>
          <w:color w:val="000000"/>
          <w:sz w:val="20"/>
          <w:szCs w:val="20"/>
          <w:lang w:val="en-US"/>
        </w:rPr>
        <w:t>maintenance</w:t>
      </w:r>
      <w:r w:rsidR="005577C8" w:rsidRPr="00AE62E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5577C8" w:rsidRPr="005577C8">
        <w:rPr>
          <w:rFonts w:ascii="Arial" w:hAnsi="Arial" w:cs="Arial"/>
          <w:bCs/>
          <w:color w:val="000000"/>
          <w:sz w:val="20"/>
          <w:szCs w:val="20"/>
          <w:lang w:val="en-US"/>
        </w:rPr>
        <w:t>repair</w:t>
      </w:r>
      <w:r w:rsidR="005577C8" w:rsidRPr="00AE62E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577C8" w:rsidRPr="005577C8">
        <w:rPr>
          <w:rFonts w:ascii="Arial" w:hAnsi="Arial" w:cs="Arial"/>
          <w:bCs/>
          <w:color w:val="000000"/>
          <w:sz w:val="20"/>
          <w:szCs w:val="20"/>
          <w:lang w:val="en-US"/>
        </w:rPr>
        <w:t>and</w:t>
      </w:r>
      <w:r w:rsidR="005577C8" w:rsidRPr="00AE62E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577C8" w:rsidRPr="005577C8">
        <w:rPr>
          <w:rFonts w:ascii="Arial" w:hAnsi="Arial" w:cs="Arial"/>
          <w:bCs/>
          <w:color w:val="000000"/>
          <w:sz w:val="20"/>
          <w:szCs w:val="20"/>
          <w:lang w:val="en-US"/>
        </w:rPr>
        <w:t>recovery</w:t>
      </w:r>
    </w:p>
    <w:p w:rsidR="007E0C40" w:rsidRPr="005577C8" w:rsidRDefault="00F719B9" w:rsidP="005577C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C8385C" wp14:editId="5C26EBD3">
                <wp:simplePos x="0" y="0"/>
                <wp:positionH relativeFrom="column">
                  <wp:posOffset>91440</wp:posOffset>
                </wp:positionH>
                <wp:positionV relativeFrom="paragraph">
                  <wp:posOffset>107315</wp:posOffset>
                </wp:positionV>
                <wp:extent cx="5943600" cy="0"/>
                <wp:effectExtent l="0" t="0" r="1905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05C549" id="Прямая соединительная линия 6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8.45pt" to="475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" strokeweight="2pt"/>
            </w:pict>
          </mc:Fallback>
        </mc:AlternateContent>
      </w:r>
    </w:p>
    <w:p w:rsidR="007E0C40" w:rsidRPr="005577C8" w:rsidRDefault="007E0C40" w:rsidP="005577C8">
      <w:pPr>
        <w:spacing w:after="0"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7E0C40">
        <w:rPr>
          <w:rFonts w:ascii="Arial" w:hAnsi="Arial" w:cs="Arial"/>
          <w:b/>
          <w:color w:val="000000"/>
          <w:sz w:val="24"/>
          <w:szCs w:val="24"/>
        </w:rPr>
        <w:t>Дата</w:t>
      </w:r>
      <w:r w:rsidRPr="005577C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E0C40">
        <w:rPr>
          <w:rFonts w:ascii="Arial" w:hAnsi="Arial" w:cs="Arial"/>
          <w:b/>
          <w:color w:val="000000"/>
          <w:sz w:val="24"/>
          <w:szCs w:val="24"/>
        </w:rPr>
        <w:t>введения</w:t>
      </w:r>
      <w:r w:rsidRPr="005577C8">
        <w:rPr>
          <w:rFonts w:ascii="Arial" w:hAnsi="Arial" w:cs="Arial"/>
          <w:b/>
          <w:color w:val="000000"/>
          <w:sz w:val="24"/>
          <w:szCs w:val="24"/>
        </w:rPr>
        <w:t xml:space="preserve"> – 20</w:t>
      </w:r>
      <w:r w:rsidR="005577C8">
        <w:rPr>
          <w:rFonts w:ascii="Arial" w:hAnsi="Arial" w:cs="Arial"/>
          <w:b/>
          <w:color w:val="000000"/>
          <w:sz w:val="24"/>
          <w:szCs w:val="24"/>
        </w:rPr>
        <w:t xml:space="preserve">2    </w:t>
      </w:r>
      <w:r w:rsidRPr="005577C8">
        <w:rPr>
          <w:rFonts w:ascii="Arial" w:hAnsi="Arial" w:cs="Arial"/>
          <w:b/>
          <w:color w:val="000000"/>
          <w:sz w:val="24"/>
          <w:szCs w:val="24"/>
        </w:rPr>
        <w:t>–0</w:t>
      </w:r>
      <w:r w:rsidR="005577C8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Pr="005577C8">
        <w:rPr>
          <w:rFonts w:ascii="Arial" w:hAnsi="Arial" w:cs="Arial"/>
          <w:b/>
          <w:color w:val="000000"/>
          <w:sz w:val="24"/>
          <w:szCs w:val="24"/>
        </w:rPr>
        <w:t>–0</w:t>
      </w:r>
      <w:r w:rsidR="005577C8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7E0C40" w:rsidRPr="005577C8" w:rsidRDefault="007E0C40" w:rsidP="00F9286A">
      <w:pPr>
        <w:pStyle w:val="Default"/>
        <w:rPr>
          <w:sz w:val="22"/>
          <w:szCs w:val="22"/>
        </w:rPr>
      </w:pPr>
    </w:p>
    <w:p w:rsidR="00F9286A" w:rsidRPr="005577C8" w:rsidRDefault="00F9286A" w:rsidP="005577C8">
      <w:pPr>
        <w:pStyle w:val="Default"/>
        <w:spacing w:line="360" w:lineRule="auto"/>
        <w:ind w:firstLine="720"/>
        <w:rPr>
          <w:b/>
          <w:sz w:val="28"/>
          <w:szCs w:val="28"/>
        </w:rPr>
      </w:pPr>
      <w:r w:rsidRPr="005577C8">
        <w:rPr>
          <w:b/>
          <w:sz w:val="28"/>
          <w:szCs w:val="28"/>
        </w:rPr>
        <w:t xml:space="preserve">1 </w:t>
      </w:r>
      <w:r w:rsidRPr="006014A6">
        <w:rPr>
          <w:b/>
          <w:sz w:val="28"/>
          <w:szCs w:val="28"/>
        </w:rPr>
        <w:t>Область</w:t>
      </w:r>
      <w:r w:rsidRPr="005577C8">
        <w:rPr>
          <w:b/>
          <w:sz w:val="28"/>
          <w:szCs w:val="28"/>
        </w:rPr>
        <w:t xml:space="preserve"> </w:t>
      </w:r>
      <w:r w:rsidRPr="006014A6">
        <w:rPr>
          <w:b/>
          <w:sz w:val="28"/>
          <w:szCs w:val="28"/>
        </w:rPr>
        <w:t>применения</w:t>
      </w:r>
    </w:p>
    <w:p w:rsidR="00F9286A" w:rsidRPr="005577C8" w:rsidRDefault="00F9286A" w:rsidP="005577C8">
      <w:pPr>
        <w:pStyle w:val="Default"/>
        <w:spacing w:line="360" w:lineRule="auto"/>
        <w:rPr>
          <w:b/>
        </w:rPr>
      </w:pPr>
    </w:p>
    <w:p w:rsidR="00592BFF" w:rsidRDefault="00B829FC" w:rsidP="005577C8">
      <w:pPr>
        <w:pStyle w:val="Default"/>
        <w:spacing w:line="360" w:lineRule="auto"/>
        <w:ind w:firstLine="709"/>
        <w:jc w:val="both"/>
        <w:rPr>
          <w:rStyle w:val="hps"/>
        </w:rPr>
      </w:pPr>
      <w:r w:rsidRPr="00B829FC">
        <w:rPr>
          <w:rStyle w:val="hps"/>
        </w:rPr>
        <w:t>Настоящий</w:t>
      </w:r>
      <w:r w:rsidRPr="005577C8">
        <w:rPr>
          <w:rStyle w:val="hps"/>
        </w:rPr>
        <w:t xml:space="preserve"> </w:t>
      </w:r>
      <w:r w:rsidRPr="00B829FC">
        <w:rPr>
          <w:rStyle w:val="hps"/>
        </w:rPr>
        <w:t>стандарт</w:t>
      </w:r>
      <w:r w:rsidRPr="005577C8">
        <w:rPr>
          <w:rStyle w:val="hps"/>
        </w:rPr>
        <w:t xml:space="preserve"> </w:t>
      </w:r>
      <w:r w:rsidR="00592BFF" w:rsidRPr="00592BFF">
        <w:rPr>
          <w:rStyle w:val="hps"/>
        </w:rPr>
        <w:t>определяет</w:t>
      </w:r>
      <w:r w:rsidR="00592BFF" w:rsidRPr="005577C8">
        <w:rPr>
          <w:rStyle w:val="hps"/>
        </w:rPr>
        <w:t xml:space="preserve"> </w:t>
      </w:r>
      <w:r w:rsidR="00592BFF" w:rsidRPr="00592BFF">
        <w:rPr>
          <w:rStyle w:val="hps"/>
        </w:rPr>
        <w:t>требования</w:t>
      </w:r>
      <w:r w:rsidR="00592BFF" w:rsidRPr="005577C8">
        <w:rPr>
          <w:rStyle w:val="hps"/>
        </w:rPr>
        <w:t xml:space="preserve"> </w:t>
      </w:r>
      <w:r w:rsidR="00592BFF" w:rsidRPr="00592BFF">
        <w:rPr>
          <w:rStyle w:val="hps"/>
        </w:rPr>
        <w:t>безопасности</w:t>
      </w:r>
      <w:r w:rsidR="00592BFF" w:rsidRPr="005577C8">
        <w:rPr>
          <w:rStyle w:val="hps"/>
        </w:rPr>
        <w:t xml:space="preserve"> </w:t>
      </w:r>
      <w:r w:rsidR="00592BFF" w:rsidRPr="00592BFF">
        <w:rPr>
          <w:rStyle w:val="hps"/>
        </w:rPr>
        <w:t>и</w:t>
      </w:r>
      <w:r w:rsidR="00592BFF" w:rsidRPr="005577C8">
        <w:rPr>
          <w:rStyle w:val="hps"/>
        </w:rPr>
        <w:t xml:space="preserve"> </w:t>
      </w:r>
      <w:r w:rsidR="00592BFF" w:rsidRPr="00592BFF">
        <w:rPr>
          <w:rStyle w:val="hps"/>
        </w:rPr>
        <w:t>экологически</w:t>
      </w:r>
      <w:r w:rsidR="00592BFF">
        <w:rPr>
          <w:rStyle w:val="hps"/>
        </w:rPr>
        <w:t>е</w:t>
      </w:r>
      <w:r w:rsidR="00592BFF" w:rsidRPr="005577C8">
        <w:rPr>
          <w:rStyle w:val="hps"/>
        </w:rPr>
        <w:t xml:space="preserve"> </w:t>
      </w:r>
      <w:proofErr w:type="gramStart"/>
      <w:r w:rsidR="00592BFF" w:rsidRPr="00592BFF">
        <w:rPr>
          <w:rStyle w:val="hps"/>
        </w:rPr>
        <w:t>аспект</w:t>
      </w:r>
      <w:r w:rsidR="00592BFF">
        <w:rPr>
          <w:rStyle w:val="hps"/>
        </w:rPr>
        <w:t>ы</w:t>
      </w:r>
      <w:proofErr w:type="gramEnd"/>
      <w:r w:rsidR="00592BFF" w:rsidRPr="00592BFF">
        <w:rPr>
          <w:rStyle w:val="hps"/>
        </w:rPr>
        <w:t xml:space="preserve"> </w:t>
      </w:r>
      <w:r w:rsidR="00592BFF">
        <w:rPr>
          <w:rStyle w:val="hps"/>
        </w:rPr>
        <w:t xml:space="preserve">связанные </w:t>
      </w:r>
      <w:r w:rsidR="00592BFF" w:rsidRPr="00592BFF">
        <w:rPr>
          <w:rStyle w:val="hps"/>
        </w:rPr>
        <w:t>с эксплуатацией, техническим обслуживанием и ремонтом х</w:t>
      </w:r>
      <w:r w:rsidR="00592BFF" w:rsidRPr="00592BFF">
        <w:rPr>
          <w:rStyle w:val="hps"/>
        </w:rPr>
        <w:t>о</w:t>
      </w:r>
      <w:r w:rsidR="00592BFF" w:rsidRPr="00592BFF">
        <w:rPr>
          <w:rStyle w:val="hps"/>
        </w:rPr>
        <w:t>лодильных систем</w:t>
      </w:r>
      <w:r w:rsidR="00592BFF">
        <w:rPr>
          <w:rStyle w:val="hps"/>
        </w:rPr>
        <w:t>, а также</w:t>
      </w:r>
      <w:r w:rsidR="00592BFF" w:rsidRPr="00592BFF">
        <w:rPr>
          <w:rStyle w:val="hps"/>
        </w:rPr>
        <w:t xml:space="preserve"> повторного использования</w:t>
      </w:r>
      <w:r w:rsidR="00592BFF">
        <w:rPr>
          <w:rStyle w:val="hps"/>
        </w:rPr>
        <w:t>,</w:t>
      </w:r>
      <w:r w:rsidR="00592BFF" w:rsidRPr="00592BFF">
        <w:rPr>
          <w:rStyle w:val="hps"/>
        </w:rPr>
        <w:t xml:space="preserve"> восстановления и утилиз</w:t>
      </w:r>
      <w:r w:rsidR="00592BFF" w:rsidRPr="00592BFF">
        <w:rPr>
          <w:rStyle w:val="hps"/>
        </w:rPr>
        <w:t>а</w:t>
      </w:r>
      <w:r w:rsidR="00592BFF" w:rsidRPr="00592BFF">
        <w:rPr>
          <w:rStyle w:val="hps"/>
        </w:rPr>
        <w:t>ции всех видов хладагент</w:t>
      </w:r>
      <w:r w:rsidR="00592BFF">
        <w:rPr>
          <w:rStyle w:val="hps"/>
        </w:rPr>
        <w:t>ов</w:t>
      </w:r>
      <w:r w:rsidR="00592BFF" w:rsidRPr="00592BFF">
        <w:rPr>
          <w:rStyle w:val="hps"/>
        </w:rPr>
        <w:t>, мас</w:t>
      </w:r>
      <w:r w:rsidR="00592BFF">
        <w:rPr>
          <w:rStyle w:val="hps"/>
        </w:rPr>
        <w:t>ел</w:t>
      </w:r>
      <w:r w:rsidR="00592BFF" w:rsidRPr="00592BFF">
        <w:rPr>
          <w:rStyle w:val="hps"/>
        </w:rPr>
        <w:t xml:space="preserve"> </w:t>
      </w:r>
      <w:r w:rsidR="00592BFF">
        <w:rPr>
          <w:rStyle w:val="hps"/>
        </w:rPr>
        <w:t xml:space="preserve">контактирующих с </w:t>
      </w:r>
      <w:r w:rsidR="00592BFF" w:rsidRPr="00592BFF">
        <w:rPr>
          <w:rStyle w:val="hps"/>
        </w:rPr>
        <w:t>хладагент</w:t>
      </w:r>
      <w:r w:rsidR="00592BFF">
        <w:rPr>
          <w:rStyle w:val="hps"/>
        </w:rPr>
        <w:t>ом</w:t>
      </w:r>
      <w:r w:rsidR="00592BFF" w:rsidRPr="00592BFF">
        <w:rPr>
          <w:rStyle w:val="hps"/>
        </w:rPr>
        <w:t>, теплоносит</w:t>
      </w:r>
      <w:r w:rsidR="00592BFF" w:rsidRPr="00592BFF">
        <w:rPr>
          <w:rStyle w:val="hps"/>
        </w:rPr>
        <w:t>е</w:t>
      </w:r>
      <w:r w:rsidR="00592BFF" w:rsidRPr="00592BFF">
        <w:rPr>
          <w:rStyle w:val="hps"/>
        </w:rPr>
        <w:t>л</w:t>
      </w:r>
      <w:r w:rsidR="00592BFF">
        <w:rPr>
          <w:rStyle w:val="hps"/>
        </w:rPr>
        <w:t>ей.</w:t>
      </w:r>
    </w:p>
    <w:p w:rsidR="00592BFF" w:rsidRDefault="00592BFF" w:rsidP="005577C8">
      <w:pPr>
        <w:pStyle w:val="Default"/>
        <w:spacing w:line="360" w:lineRule="auto"/>
        <w:ind w:firstLine="709"/>
        <w:jc w:val="both"/>
        <w:rPr>
          <w:rStyle w:val="hps"/>
        </w:rPr>
      </w:pPr>
      <w:r w:rsidRPr="00592BFF">
        <w:rPr>
          <w:rStyle w:val="hps"/>
        </w:rPr>
        <w:t>Эти требования призваны свести к минимуму риск получения травм перс</w:t>
      </w:r>
      <w:r w:rsidRPr="00592BFF">
        <w:rPr>
          <w:rStyle w:val="hps"/>
        </w:rPr>
        <w:t>о</w:t>
      </w:r>
      <w:r w:rsidRPr="00592BFF">
        <w:rPr>
          <w:rStyle w:val="hps"/>
        </w:rPr>
        <w:t>нал</w:t>
      </w:r>
      <w:r>
        <w:rPr>
          <w:rStyle w:val="hps"/>
        </w:rPr>
        <w:t>ом,</w:t>
      </w:r>
      <w:r w:rsidRPr="00592BFF">
        <w:rPr>
          <w:rStyle w:val="hps"/>
        </w:rPr>
        <w:t xml:space="preserve"> повреждения имущества и </w:t>
      </w:r>
      <w:r>
        <w:rPr>
          <w:rStyle w:val="hps"/>
        </w:rPr>
        <w:t xml:space="preserve">загрязнения </w:t>
      </w:r>
      <w:r w:rsidRPr="00592BFF">
        <w:rPr>
          <w:rStyle w:val="hps"/>
        </w:rPr>
        <w:t>окружающей сред</w:t>
      </w:r>
      <w:r>
        <w:rPr>
          <w:rStyle w:val="hps"/>
        </w:rPr>
        <w:t>ы</w:t>
      </w:r>
      <w:r w:rsidRPr="00592BFF">
        <w:rPr>
          <w:rStyle w:val="hps"/>
        </w:rPr>
        <w:t xml:space="preserve"> в результате неправильного обращения с хладагентами или </w:t>
      </w:r>
      <w:r>
        <w:rPr>
          <w:rStyle w:val="hps"/>
        </w:rPr>
        <w:t>в результате</w:t>
      </w:r>
      <w:r w:rsidRPr="00592BFF">
        <w:rPr>
          <w:rStyle w:val="hps"/>
        </w:rPr>
        <w:t xml:space="preserve"> загрязнений, ведущие к про</w:t>
      </w:r>
      <w:r>
        <w:rPr>
          <w:rStyle w:val="hps"/>
        </w:rPr>
        <w:t>течке</w:t>
      </w:r>
      <w:r w:rsidRPr="00592BFF">
        <w:rPr>
          <w:rStyle w:val="hps"/>
        </w:rPr>
        <w:t xml:space="preserve"> системы и</w:t>
      </w:r>
      <w:r>
        <w:rPr>
          <w:rStyle w:val="hps"/>
        </w:rPr>
        <w:t>,</w:t>
      </w:r>
      <w:r w:rsidRPr="00592BFF">
        <w:rPr>
          <w:rStyle w:val="hps"/>
        </w:rPr>
        <w:t xml:space="preserve"> </w:t>
      </w:r>
      <w:r>
        <w:rPr>
          <w:rStyle w:val="hps"/>
        </w:rPr>
        <w:t>в результате, выбросу</w:t>
      </w:r>
      <w:r w:rsidRPr="00592BFF">
        <w:rPr>
          <w:rStyle w:val="hps"/>
        </w:rPr>
        <w:t xml:space="preserve"> хладагента</w:t>
      </w:r>
      <w:r>
        <w:rPr>
          <w:rStyle w:val="hps"/>
        </w:rPr>
        <w:t>.</w:t>
      </w:r>
    </w:p>
    <w:p w:rsidR="00C17749" w:rsidRDefault="00C17749" w:rsidP="005577C8">
      <w:pPr>
        <w:pStyle w:val="Default"/>
        <w:spacing w:line="360" w:lineRule="auto"/>
        <w:ind w:firstLine="720"/>
        <w:rPr>
          <w:b/>
          <w:bCs/>
          <w:sz w:val="28"/>
          <w:szCs w:val="28"/>
        </w:rPr>
      </w:pPr>
    </w:p>
    <w:p w:rsidR="00F9286A" w:rsidRPr="00065D6A" w:rsidRDefault="00F9286A" w:rsidP="005577C8">
      <w:pPr>
        <w:pStyle w:val="Default"/>
        <w:spacing w:line="360" w:lineRule="auto"/>
        <w:ind w:firstLine="720"/>
        <w:rPr>
          <w:b/>
          <w:bCs/>
          <w:sz w:val="28"/>
          <w:szCs w:val="28"/>
        </w:rPr>
      </w:pPr>
      <w:r w:rsidRPr="00065D6A">
        <w:rPr>
          <w:b/>
          <w:bCs/>
          <w:sz w:val="28"/>
          <w:szCs w:val="28"/>
        </w:rPr>
        <w:t>2 Нормативн</w:t>
      </w:r>
      <w:r w:rsidR="00357BC0">
        <w:rPr>
          <w:b/>
          <w:bCs/>
          <w:sz w:val="28"/>
          <w:szCs w:val="28"/>
        </w:rPr>
        <w:t>ые</w:t>
      </w:r>
      <w:r w:rsidRPr="00065D6A">
        <w:rPr>
          <w:b/>
          <w:bCs/>
          <w:sz w:val="28"/>
          <w:szCs w:val="28"/>
        </w:rPr>
        <w:t xml:space="preserve"> ссылк</w:t>
      </w:r>
      <w:r w:rsidR="00357BC0">
        <w:rPr>
          <w:b/>
          <w:bCs/>
          <w:sz w:val="28"/>
          <w:szCs w:val="28"/>
        </w:rPr>
        <w:t>и</w:t>
      </w:r>
    </w:p>
    <w:p w:rsidR="00F9286A" w:rsidRPr="00803EDE" w:rsidRDefault="00F9286A" w:rsidP="005577C8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F9286A" w:rsidRDefault="00F51B79" w:rsidP="005577C8">
      <w:pPr>
        <w:pStyle w:val="Default"/>
        <w:spacing w:line="360" w:lineRule="auto"/>
        <w:ind w:firstLine="720"/>
        <w:jc w:val="both"/>
        <w:rPr>
          <w:bCs/>
        </w:rPr>
      </w:pPr>
      <w:r w:rsidRPr="00220D9E">
        <w:rPr>
          <w:bCs/>
        </w:rPr>
        <w:t>В настоящем стандарте использованы ссылки на следующие нормативные</w:t>
      </w:r>
      <w:r w:rsidR="0062062B" w:rsidRPr="00220D9E">
        <w:rPr>
          <w:bCs/>
        </w:rPr>
        <w:t xml:space="preserve"> </w:t>
      </w:r>
      <w:r w:rsidRPr="00BC414A">
        <w:rPr>
          <w:bCs/>
        </w:rPr>
        <w:t>документы</w:t>
      </w:r>
      <w:r w:rsidR="006879C2">
        <w:rPr>
          <w:bCs/>
        </w:rPr>
        <w:t>. Д</w:t>
      </w:r>
      <w:r w:rsidR="00F9286A" w:rsidRPr="00BC414A">
        <w:rPr>
          <w:bCs/>
        </w:rPr>
        <w:t>ля датированных ссылок применяют только указанное издание сс</w:t>
      </w:r>
      <w:r w:rsidR="00F9286A" w:rsidRPr="00BC414A">
        <w:rPr>
          <w:bCs/>
        </w:rPr>
        <w:t>ы</w:t>
      </w:r>
      <w:r w:rsidR="00F9286A" w:rsidRPr="00BC414A">
        <w:rPr>
          <w:bCs/>
        </w:rPr>
        <w:t>лочного документа, для недатированных ссылок применяют последнее издание ссылочного документа (включая все его изменения).</w:t>
      </w:r>
    </w:p>
    <w:p w:rsidR="00D762E2" w:rsidRDefault="00D762E2" w:rsidP="00557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3D41">
        <w:rPr>
          <w:rFonts w:ascii="Arial" w:hAnsi="Arial" w:cs="Arial"/>
          <w:color w:val="000000"/>
          <w:sz w:val="24"/>
          <w:szCs w:val="24"/>
        </w:rPr>
        <w:t xml:space="preserve">ГОСТ      </w:t>
      </w:r>
      <w:r w:rsidR="00171437" w:rsidRPr="00903D41">
        <w:rPr>
          <w:rFonts w:ascii="Arial" w:hAnsi="Arial" w:cs="Arial"/>
          <w:color w:val="000000"/>
          <w:sz w:val="24"/>
          <w:szCs w:val="24"/>
        </w:rPr>
        <w:t>(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EN 378-1:2016</w:t>
      </w:r>
      <w:r w:rsidR="00171437" w:rsidRPr="00903D41">
        <w:rPr>
          <w:rFonts w:ascii="Arial" w:hAnsi="Arial" w:cs="Arial"/>
          <w:color w:val="000000"/>
          <w:sz w:val="24"/>
          <w:szCs w:val="24"/>
        </w:rPr>
        <w:t>)</w:t>
      </w:r>
      <w:r w:rsidRPr="00903D41">
        <w:t xml:space="preserve"> 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Системы холодильные и тепловые насосы. Треб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о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вания безопасности и охраны окружающей среды. Часть 1. Основные требования, определения, классификация и критерии выбора</w:t>
      </w:r>
    </w:p>
    <w:p w:rsidR="00D762E2" w:rsidRDefault="002D6FA8" w:rsidP="00557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03D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05F4F2" wp14:editId="2F92E2A6">
                <wp:simplePos x="0" y="0"/>
                <wp:positionH relativeFrom="column">
                  <wp:posOffset>92710</wp:posOffset>
                </wp:positionH>
                <wp:positionV relativeFrom="paragraph">
                  <wp:posOffset>546735</wp:posOffset>
                </wp:positionV>
                <wp:extent cx="2437130" cy="1403985"/>
                <wp:effectExtent l="0" t="0" r="20320" b="28575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A73" w:rsidRPr="004A174C" w:rsidRDefault="00516A7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05F4F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.3pt;margin-top:43.05pt;width:191.9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" strokecolor="white [3212]">
                <v:textbox style="mso-fit-shape-to-text:t">
                  <w:txbxContent>
                    <w:p w:rsidR="00516A73" w:rsidRPr="004A174C" w:rsidRDefault="00516A7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903D41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D79040" wp14:editId="2BC5B687">
                <wp:simplePos x="0" y="0"/>
                <wp:positionH relativeFrom="column">
                  <wp:posOffset>86995</wp:posOffset>
                </wp:positionH>
                <wp:positionV relativeFrom="paragraph">
                  <wp:posOffset>280670</wp:posOffset>
                </wp:positionV>
                <wp:extent cx="5989320" cy="0"/>
                <wp:effectExtent l="0" t="0" r="30480" b="19050"/>
                <wp:wrapNone/>
                <wp:docPr id="288" name="Прямая соединительная линия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A7D362" id="Прямая соединительная линия 28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5pt,22.1pt" to="478.4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" strokecolor="black [3213]" strokeweight="2pt"/>
            </w:pict>
          </mc:Fallback>
        </mc:AlternateContent>
      </w:r>
      <w:r w:rsidR="00D762E2" w:rsidRPr="00903D41">
        <w:rPr>
          <w:rFonts w:ascii="Arial" w:hAnsi="Arial" w:cs="Arial"/>
          <w:color w:val="000000"/>
          <w:sz w:val="24"/>
          <w:szCs w:val="24"/>
        </w:rPr>
        <w:t xml:space="preserve">ГОСТ       </w:t>
      </w:r>
      <w:r w:rsidR="00171437" w:rsidRPr="00903D41">
        <w:rPr>
          <w:rFonts w:ascii="Arial" w:hAnsi="Arial" w:cs="Arial"/>
          <w:color w:val="000000"/>
          <w:sz w:val="24"/>
          <w:szCs w:val="24"/>
        </w:rPr>
        <w:t>(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EN 378-2:2016</w:t>
      </w:r>
      <w:r w:rsidR="00171437" w:rsidRPr="00903D41">
        <w:rPr>
          <w:rFonts w:ascii="Arial" w:hAnsi="Arial" w:cs="Arial"/>
          <w:color w:val="000000"/>
          <w:sz w:val="24"/>
          <w:szCs w:val="24"/>
        </w:rPr>
        <w:t>)</w:t>
      </w:r>
      <w:r w:rsidR="00D762E2" w:rsidRPr="00903D41">
        <w:t xml:space="preserve"> 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Системы холодильные и тепловые насосы. Треб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о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вания безопасности и охраны окружающей среды. Часть 2. Проектирование, ко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н</w:t>
      </w:r>
      <w:r w:rsidR="00903D41" w:rsidRPr="00903D41">
        <w:rPr>
          <w:rFonts w:ascii="Arial" w:hAnsi="Arial" w:cs="Arial"/>
          <w:color w:val="000000"/>
          <w:sz w:val="24"/>
          <w:szCs w:val="24"/>
        </w:rPr>
        <w:t>струкция, изготовление, испытания, маркировка и документация</w:t>
      </w:r>
    </w:p>
    <w:p w:rsidR="00843A52" w:rsidRDefault="007A2538" w:rsidP="005577C8">
      <w:pPr>
        <w:pStyle w:val="Default"/>
        <w:spacing w:line="360" w:lineRule="auto"/>
        <w:ind w:firstLine="720"/>
      </w:pPr>
      <w:r w:rsidRPr="00903D41">
        <w:t>ГОСТ IEC 60335-2-104-2013 Бытовые и аналогичные электрические приборы.</w:t>
      </w:r>
      <w:r w:rsidRPr="007A2538">
        <w:t xml:space="preserve"> Безопасность. Часть 2-104. Дополнительные требования к устройствам, предн</w:t>
      </w:r>
      <w:r w:rsidRPr="007A2538">
        <w:t>а</w:t>
      </w:r>
      <w:r w:rsidRPr="007A2538">
        <w:t>значенным для восстановления и/или рециркуляции хладагентов в оборудовании для кондиционирования воздуха и холодильном оборудовании</w:t>
      </w:r>
    </w:p>
    <w:p w:rsidR="005F719A" w:rsidRPr="005F719A" w:rsidRDefault="005F719A" w:rsidP="005F719A">
      <w:pPr>
        <w:pStyle w:val="Default"/>
        <w:spacing w:line="360" w:lineRule="auto"/>
        <w:ind w:firstLine="720"/>
      </w:pPr>
      <w:r w:rsidRPr="005F719A">
        <w:t>ГОСТ ISO 11650-2017 Оборудование для рекуперации и/или повторного и</w:t>
      </w:r>
      <w:r w:rsidRPr="005F719A">
        <w:t>с</w:t>
      </w:r>
      <w:r w:rsidRPr="005F719A">
        <w:t>пользования хладагента. Эксплуатационные характеристики</w:t>
      </w:r>
    </w:p>
    <w:p w:rsidR="007A2538" w:rsidRDefault="007A2538" w:rsidP="005577C8">
      <w:pPr>
        <w:spacing w:after="0" w:line="360" w:lineRule="auto"/>
        <w:ind w:firstLine="709"/>
        <w:jc w:val="both"/>
        <w:rPr>
          <w:rFonts w:ascii="Arial" w:eastAsia="Calibri" w:hAnsi="Arial" w:cs="Arial"/>
          <w:spacing w:val="20"/>
          <w:lang w:eastAsia="en-US"/>
        </w:rPr>
      </w:pPr>
    </w:p>
    <w:p w:rsidR="00843A52" w:rsidRPr="00843A52" w:rsidRDefault="00843A52" w:rsidP="005577C8">
      <w:pPr>
        <w:spacing w:after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843A52">
        <w:rPr>
          <w:rFonts w:ascii="Arial" w:eastAsia="Calibri" w:hAnsi="Arial" w:cs="Arial"/>
          <w:spacing w:val="20"/>
          <w:lang w:eastAsia="en-US"/>
        </w:rPr>
        <w:t xml:space="preserve">Примечание </w:t>
      </w:r>
      <w:r w:rsidRPr="00843A52">
        <w:rPr>
          <w:rFonts w:ascii="Arial" w:eastAsia="Calibri" w:hAnsi="Arial" w:cs="Arial"/>
          <w:lang w:eastAsia="en-US"/>
        </w:rPr>
        <w:t xml:space="preserve">– При пользовании настоящим стандартом целесообразно проверить действие ссылочных стандартов в информационной системе общего пользования </w:t>
      </w:r>
      <w:r w:rsidR="00EB1C54">
        <w:rPr>
          <w:rFonts w:ascii="Arial" w:eastAsia="Calibri" w:hAnsi="Arial" w:cs="Arial"/>
          <w:lang w:eastAsia="en-US"/>
        </w:rPr>
        <w:t>–</w:t>
      </w:r>
      <w:r w:rsidRPr="00843A52">
        <w:rPr>
          <w:rFonts w:ascii="Arial" w:eastAsia="Calibri" w:hAnsi="Arial" w:cs="Arial"/>
          <w:lang w:eastAsia="en-US"/>
        </w:rPr>
        <w:t xml:space="preserve"> на официальном сайте Федерального агентства по техническому регулированию и метрол</w:t>
      </w:r>
      <w:r w:rsidRPr="00843A52">
        <w:rPr>
          <w:rFonts w:ascii="Arial" w:eastAsia="Calibri" w:hAnsi="Arial" w:cs="Arial"/>
          <w:lang w:eastAsia="en-US"/>
        </w:rPr>
        <w:t>о</w:t>
      </w:r>
      <w:r w:rsidRPr="00843A52">
        <w:rPr>
          <w:rFonts w:ascii="Arial" w:eastAsia="Calibri" w:hAnsi="Arial" w:cs="Arial"/>
          <w:lang w:eastAsia="en-US"/>
        </w:rPr>
        <w:t>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</w:t>
      </w:r>
      <w:proofErr w:type="gramEnd"/>
      <w:r w:rsidRPr="00843A52">
        <w:rPr>
          <w:rFonts w:ascii="Arial" w:eastAsia="Calibri" w:hAnsi="Arial" w:cs="Arial"/>
          <w:lang w:eastAsia="en-US"/>
        </w:rPr>
        <w:t xml:space="preserve">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843A52" w:rsidRDefault="00843A52" w:rsidP="005577C8">
      <w:pPr>
        <w:pStyle w:val="Default"/>
        <w:spacing w:line="360" w:lineRule="auto"/>
        <w:ind w:firstLine="720"/>
        <w:rPr>
          <w:b/>
        </w:rPr>
      </w:pPr>
    </w:p>
    <w:p w:rsidR="00F9286A" w:rsidRPr="001A437A" w:rsidRDefault="00F9286A" w:rsidP="005577C8">
      <w:pPr>
        <w:pStyle w:val="Default"/>
        <w:spacing w:line="360" w:lineRule="auto"/>
        <w:ind w:firstLine="720"/>
        <w:rPr>
          <w:b/>
          <w:sz w:val="28"/>
          <w:szCs w:val="28"/>
        </w:rPr>
      </w:pPr>
      <w:r w:rsidRPr="001A437A">
        <w:rPr>
          <w:b/>
          <w:sz w:val="28"/>
          <w:szCs w:val="28"/>
        </w:rPr>
        <w:t>3 Термины</w:t>
      </w:r>
      <w:r w:rsidR="00F60FDD" w:rsidRPr="001A437A">
        <w:rPr>
          <w:b/>
          <w:sz w:val="28"/>
          <w:szCs w:val="28"/>
        </w:rPr>
        <w:t xml:space="preserve"> и </w:t>
      </w:r>
      <w:r w:rsidRPr="001A437A">
        <w:rPr>
          <w:b/>
          <w:sz w:val="28"/>
          <w:szCs w:val="28"/>
        </w:rPr>
        <w:t xml:space="preserve">определения </w:t>
      </w:r>
    </w:p>
    <w:p w:rsidR="00F9286A" w:rsidRPr="00220D9E" w:rsidRDefault="00F9286A" w:rsidP="005577C8">
      <w:pPr>
        <w:pStyle w:val="Default"/>
        <w:spacing w:line="360" w:lineRule="auto"/>
      </w:pPr>
    </w:p>
    <w:p w:rsidR="00EC03D9" w:rsidRDefault="00EC03D9" w:rsidP="005577C8">
      <w:pPr>
        <w:pStyle w:val="Default"/>
        <w:spacing w:line="360" w:lineRule="auto"/>
        <w:ind w:firstLine="709"/>
        <w:jc w:val="both"/>
      </w:pPr>
      <w:r w:rsidRPr="00903D41">
        <w:t xml:space="preserve">В настоящем стандарте применены термины </w:t>
      </w:r>
      <w:r w:rsidR="00171437" w:rsidRPr="00903D41">
        <w:t>по ГОСТ      (</w:t>
      </w:r>
      <w:r w:rsidR="00903D41" w:rsidRPr="00903D41">
        <w:t>EN 378-1:2016</w:t>
      </w:r>
      <w:r w:rsidR="00171437" w:rsidRPr="00903D41">
        <w:t>)</w:t>
      </w:r>
      <w:r w:rsidR="00171437" w:rsidRPr="00171437">
        <w:t xml:space="preserve"> </w:t>
      </w:r>
      <w:r w:rsidR="00171437">
        <w:t xml:space="preserve"> </w:t>
      </w:r>
    </w:p>
    <w:p w:rsidR="007A2538" w:rsidRPr="007A2538" w:rsidRDefault="007A2538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  <w:sz w:val="28"/>
          <w:szCs w:val="28"/>
        </w:rPr>
      </w:pPr>
    </w:p>
    <w:p w:rsidR="00E17A60" w:rsidRPr="00AD75D6" w:rsidRDefault="007A2538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  <w:sz w:val="28"/>
          <w:szCs w:val="28"/>
        </w:rPr>
      </w:pPr>
      <w:r w:rsidRPr="007A2538">
        <w:rPr>
          <w:rFonts w:eastAsia="Arial Unicode MS"/>
          <w:b/>
          <w:sz w:val="28"/>
          <w:szCs w:val="28"/>
        </w:rPr>
        <w:t>4 Общие требования</w:t>
      </w:r>
    </w:p>
    <w:p w:rsidR="007A2538" w:rsidRDefault="007A2538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</w:p>
    <w:p w:rsidR="007A4161" w:rsidRPr="00FA6D14" w:rsidRDefault="001C6C0F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FA6D14">
        <w:rPr>
          <w:rFonts w:eastAsia="Arial Unicode MS"/>
          <w:b/>
        </w:rPr>
        <w:t xml:space="preserve">4.1 </w:t>
      </w:r>
      <w:r w:rsidR="007A2538" w:rsidRPr="00FA6D14">
        <w:rPr>
          <w:rFonts w:eastAsia="Arial Unicode MS"/>
          <w:b/>
        </w:rPr>
        <w:t>Руководств</w:t>
      </w:r>
      <w:r w:rsidR="002D6FA8">
        <w:rPr>
          <w:rFonts w:eastAsia="Arial Unicode MS"/>
          <w:b/>
        </w:rPr>
        <w:t>а</w:t>
      </w:r>
      <w:r w:rsidR="007A2538" w:rsidRPr="00FA6D14">
        <w:rPr>
          <w:rFonts w:eastAsia="Arial Unicode MS"/>
          <w:b/>
        </w:rPr>
        <w:t xml:space="preserve"> по эксплуатации</w:t>
      </w:r>
    </w:p>
    <w:p w:rsidR="009B66AD" w:rsidRPr="00FA6D14" w:rsidRDefault="007A2538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4.1.1 Необходимо </w:t>
      </w:r>
      <w:r w:rsidR="009B66AD" w:rsidRPr="00FA6D14">
        <w:rPr>
          <w:rFonts w:eastAsia="Arial Unicode MS"/>
        </w:rPr>
        <w:t xml:space="preserve">предпринять действия, чтобы </w:t>
      </w:r>
      <w:r w:rsidRPr="00FA6D14">
        <w:rPr>
          <w:rFonts w:eastAsia="Arial Unicode MS"/>
        </w:rPr>
        <w:t>гарантировать, что перс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 xml:space="preserve">нал, </w:t>
      </w:r>
      <w:r w:rsidR="009B66AD" w:rsidRPr="00FA6D14">
        <w:rPr>
          <w:rFonts w:eastAsia="Arial Unicode MS"/>
        </w:rPr>
        <w:t>ответственный за эксплуатацию, надзор и обслуживание холодильной сист</w:t>
      </w:r>
      <w:r w:rsidR="009B66AD" w:rsidRPr="00FA6D14">
        <w:rPr>
          <w:rFonts w:eastAsia="Arial Unicode MS"/>
        </w:rPr>
        <w:t>е</w:t>
      </w:r>
      <w:r w:rsidR="009B66AD" w:rsidRPr="00FA6D14">
        <w:rPr>
          <w:rFonts w:eastAsia="Arial Unicode MS"/>
        </w:rPr>
        <w:t>мы обладал необходимыми знаниями и навыками и был компетентным для реш</w:t>
      </w:r>
      <w:r w:rsidR="009B66AD" w:rsidRPr="00FA6D14">
        <w:rPr>
          <w:rFonts w:eastAsia="Arial Unicode MS"/>
        </w:rPr>
        <w:t>е</w:t>
      </w:r>
      <w:r w:rsidR="009B66AD" w:rsidRPr="00FA6D14">
        <w:rPr>
          <w:rFonts w:eastAsia="Arial Unicode MS"/>
        </w:rPr>
        <w:t>ния соответствующих задач.</w:t>
      </w:r>
      <w:r w:rsidR="009B66AD" w:rsidRPr="00FA6D14">
        <w:t xml:space="preserve"> </w:t>
      </w:r>
      <w:r w:rsidR="009B66AD" w:rsidRPr="00FA6D14">
        <w:rPr>
          <w:rFonts w:eastAsia="Arial Unicode MS"/>
        </w:rPr>
        <w:t>Организация, осуществившая монтаж  холодильной системы должна обратить внимание на необходимость проведения обучения в д</w:t>
      </w:r>
      <w:r w:rsidR="009B66AD" w:rsidRPr="00FA6D14">
        <w:rPr>
          <w:rFonts w:eastAsia="Arial Unicode MS"/>
        </w:rPr>
        <w:t>о</w:t>
      </w:r>
      <w:r w:rsidR="009B66AD" w:rsidRPr="00FA6D14">
        <w:rPr>
          <w:rFonts w:eastAsia="Arial Unicode MS"/>
        </w:rPr>
        <w:t>статочном объеме для работников и руководителей. Типовые</w:t>
      </w:r>
      <w:r w:rsidR="009D3D50" w:rsidRPr="00FA6D14">
        <w:rPr>
          <w:rFonts w:eastAsia="Arial Unicode MS"/>
        </w:rPr>
        <w:t xml:space="preserve"> требования при пр</w:t>
      </w:r>
      <w:r w:rsidR="009D3D50" w:rsidRPr="00FA6D14">
        <w:rPr>
          <w:rFonts w:eastAsia="Arial Unicode MS"/>
        </w:rPr>
        <w:t>о</w:t>
      </w:r>
      <w:r w:rsidR="009D3D50" w:rsidRPr="00FA6D14">
        <w:rPr>
          <w:rFonts w:eastAsia="Arial Unicode MS"/>
        </w:rPr>
        <w:t xml:space="preserve">ведении осмотра приведены в приложении </w:t>
      </w:r>
      <w:r w:rsidR="009D3D50" w:rsidRPr="00FA6D14">
        <w:rPr>
          <w:rFonts w:eastAsia="Arial Unicode MS"/>
          <w:lang w:val="en-US"/>
        </w:rPr>
        <w:t>D</w:t>
      </w:r>
      <w:r w:rsidR="009D3D50" w:rsidRPr="00FA6D14">
        <w:rPr>
          <w:rFonts w:eastAsia="Arial Unicode MS"/>
        </w:rPr>
        <w:t>.</w:t>
      </w:r>
    </w:p>
    <w:p w:rsidR="009D3D50" w:rsidRDefault="009D3D50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4.1.2 Персонал, ответственный за поддержание холодильной системы в р</w:t>
      </w:r>
      <w:r w:rsidRPr="00FA6D14">
        <w:rPr>
          <w:rFonts w:eastAsia="Arial Unicode MS"/>
        </w:rPr>
        <w:t>а</w:t>
      </w:r>
      <w:r w:rsidRPr="00FA6D14">
        <w:rPr>
          <w:rFonts w:eastAsia="Arial Unicode MS"/>
        </w:rPr>
        <w:t>бочем состоянии</w:t>
      </w:r>
      <w:r w:rsidRPr="009D3D50">
        <w:rPr>
          <w:rFonts w:eastAsia="Arial Unicode MS"/>
        </w:rPr>
        <w:t xml:space="preserve"> долж</w:t>
      </w:r>
      <w:r>
        <w:rPr>
          <w:rFonts w:eastAsia="Arial Unicode MS"/>
        </w:rPr>
        <w:t>ен</w:t>
      </w:r>
      <w:r w:rsidRPr="009D3D50">
        <w:rPr>
          <w:rFonts w:eastAsia="Arial Unicode MS"/>
        </w:rPr>
        <w:t xml:space="preserve"> иметь знания и </w:t>
      </w:r>
      <w:r>
        <w:rPr>
          <w:rFonts w:eastAsia="Arial Unicode MS"/>
        </w:rPr>
        <w:t>навыки</w:t>
      </w:r>
      <w:r w:rsidR="006E4772">
        <w:rPr>
          <w:rFonts w:eastAsia="Arial Unicode MS"/>
        </w:rPr>
        <w:t>,</w:t>
      </w:r>
      <w:r>
        <w:rPr>
          <w:rFonts w:eastAsia="Arial Unicode MS"/>
        </w:rPr>
        <w:t xml:space="preserve"> касающиеся регулярного, кажд</w:t>
      </w:r>
      <w:r>
        <w:rPr>
          <w:rFonts w:eastAsia="Arial Unicode MS"/>
        </w:rPr>
        <w:t>о</w:t>
      </w:r>
      <w:r>
        <w:rPr>
          <w:rFonts w:eastAsia="Arial Unicode MS"/>
        </w:rPr>
        <w:t xml:space="preserve">дневного </w:t>
      </w:r>
      <w:proofErr w:type="gramStart"/>
      <w:r>
        <w:rPr>
          <w:rFonts w:eastAsia="Arial Unicode MS"/>
        </w:rPr>
        <w:t>контроля за</w:t>
      </w:r>
      <w:proofErr w:type="gramEnd"/>
      <w:r>
        <w:rPr>
          <w:rFonts w:eastAsia="Arial Unicode MS"/>
        </w:rPr>
        <w:t xml:space="preserve"> функционированием и </w:t>
      </w:r>
      <w:r w:rsidRPr="009D3D50">
        <w:rPr>
          <w:rFonts w:eastAsia="Arial Unicode MS"/>
        </w:rPr>
        <w:t>эксплуатаци</w:t>
      </w:r>
      <w:r>
        <w:rPr>
          <w:rFonts w:eastAsia="Arial Unicode MS"/>
        </w:rPr>
        <w:t>ей</w:t>
      </w:r>
      <w:r w:rsidRPr="009D3D50">
        <w:rPr>
          <w:rFonts w:eastAsia="Arial Unicode MS"/>
        </w:rPr>
        <w:t xml:space="preserve"> системы</w:t>
      </w:r>
      <w:r>
        <w:rPr>
          <w:rFonts w:eastAsia="Arial Unicode MS"/>
        </w:rPr>
        <w:t>.</w:t>
      </w:r>
    </w:p>
    <w:p w:rsidR="009D3D50" w:rsidRDefault="006E4772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6E4772">
        <w:rPr>
          <w:rFonts w:eastAsia="Arial Unicode MS"/>
        </w:rPr>
        <w:t xml:space="preserve">4.1.3 </w:t>
      </w:r>
      <w:r>
        <w:rPr>
          <w:rFonts w:eastAsia="Arial Unicode MS"/>
        </w:rPr>
        <w:t>С</w:t>
      </w:r>
      <w:r w:rsidRPr="006E4772">
        <w:rPr>
          <w:rFonts w:eastAsia="Arial Unicode MS"/>
        </w:rPr>
        <w:t>мешивани</w:t>
      </w:r>
      <w:r>
        <w:rPr>
          <w:rFonts w:eastAsia="Arial Unicode MS"/>
        </w:rPr>
        <w:t>е</w:t>
      </w:r>
      <w:r w:rsidRPr="006E4772">
        <w:rPr>
          <w:rFonts w:eastAsia="Arial Unicode MS"/>
        </w:rPr>
        <w:t xml:space="preserve"> хладагентов</w:t>
      </w:r>
      <w:r>
        <w:rPr>
          <w:rFonts w:eastAsia="Arial Unicode MS"/>
        </w:rPr>
        <w:t xml:space="preserve"> различных типов</w:t>
      </w:r>
      <w:r w:rsidRPr="006E4772">
        <w:rPr>
          <w:rFonts w:eastAsia="Arial Unicode MS"/>
        </w:rPr>
        <w:t xml:space="preserve"> в системе, не допускается ни при каких обстоятельствах. Изменение типа хладагента </w:t>
      </w:r>
      <w:r>
        <w:rPr>
          <w:rFonts w:eastAsia="Arial Unicode MS"/>
        </w:rPr>
        <w:t>проводят</w:t>
      </w:r>
      <w:r w:rsidRPr="006E4772">
        <w:rPr>
          <w:rFonts w:eastAsia="Arial Unicode MS"/>
        </w:rPr>
        <w:t xml:space="preserve"> в соотве</w:t>
      </w:r>
      <w:r w:rsidRPr="006E4772">
        <w:rPr>
          <w:rFonts w:eastAsia="Arial Unicode MS"/>
        </w:rPr>
        <w:t>т</w:t>
      </w:r>
      <w:r w:rsidRPr="006E4772">
        <w:rPr>
          <w:rFonts w:eastAsia="Arial Unicode MS"/>
        </w:rPr>
        <w:t>ствии с 5.4.</w:t>
      </w:r>
    </w:p>
    <w:p w:rsidR="006E4772" w:rsidRPr="002D6FA8" w:rsidRDefault="002D6FA8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2D6FA8">
        <w:rPr>
          <w:rFonts w:eastAsia="Arial Unicode MS"/>
        </w:rPr>
        <w:t>4.1.4</w:t>
      </w:r>
      <w:r w:rsidR="006E4772" w:rsidRPr="002D6FA8">
        <w:rPr>
          <w:rFonts w:eastAsia="Arial Unicode MS"/>
        </w:rPr>
        <w:t xml:space="preserve"> Руководство по эксплуатации для персонала</w:t>
      </w:r>
    </w:p>
    <w:p w:rsidR="009B66AD" w:rsidRDefault="006E4772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proofErr w:type="gramStart"/>
      <w:r w:rsidRPr="006E4772">
        <w:rPr>
          <w:rFonts w:eastAsia="Arial Unicode MS"/>
        </w:rPr>
        <w:t>Перед ввод</w:t>
      </w:r>
      <w:r>
        <w:rPr>
          <w:rFonts w:eastAsia="Arial Unicode MS"/>
        </w:rPr>
        <w:t>ом</w:t>
      </w:r>
      <w:r w:rsidRPr="006E4772">
        <w:rPr>
          <w:rFonts w:eastAsia="Arial Unicode MS"/>
        </w:rPr>
        <w:t xml:space="preserve"> в эксплуатацию нов</w:t>
      </w:r>
      <w:r>
        <w:rPr>
          <w:rFonts w:eastAsia="Arial Unicode MS"/>
        </w:rPr>
        <w:t>ой холодильной</w:t>
      </w:r>
      <w:r w:rsidRPr="006E4772">
        <w:rPr>
          <w:rFonts w:eastAsia="Arial Unicode MS"/>
        </w:rPr>
        <w:t xml:space="preserve"> систем</w:t>
      </w:r>
      <w:r>
        <w:rPr>
          <w:rFonts w:eastAsia="Arial Unicode MS"/>
        </w:rPr>
        <w:t>ы</w:t>
      </w:r>
      <w:r w:rsidRPr="006E4772">
        <w:rPr>
          <w:rFonts w:eastAsia="Arial Unicode MS"/>
        </w:rPr>
        <w:t>, лицо, отве</w:t>
      </w:r>
      <w:r w:rsidRPr="006E4772">
        <w:rPr>
          <w:rFonts w:eastAsia="Arial Unicode MS"/>
        </w:rPr>
        <w:t>т</w:t>
      </w:r>
      <w:r w:rsidRPr="006E4772">
        <w:rPr>
          <w:rFonts w:eastAsia="Arial Unicode MS"/>
        </w:rPr>
        <w:t xml:space="preserve">ственное за </w:t>
      </w:r>
      <w:r>
        <w:rPr>
          <w:rFonts w:eastAsia="Arial Unicode MS"/>
        </w:rPr>
        <w:t>монтаж</w:t>
      </w:r>
      <w:r w:rsidRPr="006E4772">
        <w:rPr>
          <w:rFonts w:eastAsia="Arial Unicode MS"/>
        </w:rPr>
        <w:t xml:space="preserve"> системы должен обеспечить, чтобы обслуживающий персонал </w:t>
      </w:r>
      <w:r>
        <w:rPr>
          <w:rFonts w:eastAsia="Arial Unicode MS"/>
        </w:rPr>
        <w:t>был проинструктирован</w:t>
      </w:r>
      <w:r w:rsidRPr="006E4772">
        <w:rPr>
          <w:rFonts w:eastAsia="Arial Unicode MS"/>
        </w:rPr>
        <w:t xml:space="preserve"> на основе </w:t>
      </w:r>
      <w:r>
        <w:rPr>
          <w:rFonts w:eastAsia="Arial Unicode MS"/>
        </w:rPr>
        <w:t>рабочих документов</w:t>
      </w:r>
      <w:r w:rsidR="00EB6870">
        <w:rPr>
          <w:rFonts w:eastAsia="Arial Unicode MS"/>
        </w:rPr>
        <w:t>, инструкций и руководств,</w:t>
      </w:r>
      <w:r>
        <w:rPr>
          <w:rFonts w:eastAsia="Arial Unicode MS"/>
        </w:rPr>
        <w:t xml:space="preserve"> содержащих сведения о конструкции,</w:t>
      </w:r>
      <w:r w:rsidRPr="006E4772">
        <w:rPr>
          <w:rFonts w:eastAsia="Arial Unicode MS"/>
        </w:rPr>
        <w:t xml:space="preserve"> </w:t>
      </w:r>
      <w:r>
        <w:rPr>
          <w:rFonts w:eastAsia="Arial Unicode MS"/>
        </w:rPr>
        <w:t>надзоре</w:t>
      </w:r>
      <w:r w:rsidRPr="006E4772">
        <w:rPr>
          <w:rFonts w:eastAsia="Arial Unicode MS"/>
        </w:rPr>
        <w:t>, контрол</w:t>
      </w:r>
      <w:r>
        <w:rPr>
          <w:rFonts w:eastAsia="Arial Unicode MS"/>
        </w:rPr>
        <w:t>е</w:t>
      </w:r>
      <w:r w:rsidRPr="006E4772">
        <w:rPr>
          <w:rFonts w:eastAsia="Arial Unicode MS"/>
        </w:rPr>
        <w:t>, эксплуатации и технич</w:t>
      </w:r>
      <w:r w:rsidRPr="006E4772">
        <w:rPr>
          <w:rFonts w:eastAsia="Arial Unicode MS"/>
        </w:rPr>
        <w:t>е</w:t>
      </w:r>
      <w:r w:rsidRPr="006E4772">
        <w:rPr>
          <w:rFonts w:eastAsia="Arial Unicode MS"/>
        </w:rPr>
        <w:t>ско</w:t>
      </w:r>
      <w:r>
        <w:rPr>
          <w:rFonts w:eastAsia="Arial Unicode MS"/>
        </w:rPr>
        <w:t>м</w:t>
      </w:r>
      <w:r w:rsidRPr="006E4772">
        <w:rPr>
          <w:rFonts w:eastAsia="Arial Unicode MS"/>
        </w:rPr>
        <w:t xml:space="preserve"> обслуживани</w:t>
      </w:r>
      <w:r>
        <w:rPr>
          <w:rFonts w:eastAsia="Arial Unicode MS"/>
        </w:rPr>
        <w:t>и</w:t>
      </w:r>
      <w:r w:rsidRPr="006E4772">
        <w:rPr>
          <w:rFonts w:eastAsia="Arial Unicode MS"/>
        </w:rPr>
        <w:t xml:space="preserve"> холодильной системы, а также </w:t>
      </w:r>
      <w:r>
        <w:rPr>
          <w:rFonts w:eastAsia="Arial Unicode MS"/>
        </w:rPr>
        <w:t>в отношении</w:t>
      </w:r>
      <w:r w:rsidRPr="006E4772">
        <w:rPr>
          <w:rFonts w:eastAsia="Arial Unicode MS"/>
        </w:rPr>
        <w:t xml:space="preserve"> мер безопасности, которые необходимо соблюдать</w:t>
      </w:r>
      <w:r w:rsidR="00EB6870">
        <w:rPr>
          <w:rFonts w:eastAsia="Arial Unicode MS"/>
        </w:rPr>
        <w:t xml:space="preserve"> применительно к </w:t>
      </w:r>
      <w:r w:rsidRPr="006E4772">
        <w:rPr>
          <w:rFonts w:eastAsia="Arial Unicode MS"/>
        </w:rPr>
        <w:t>свойства</w:t>
      </w:r>
      <w:r w:rsidR="00EB6870">
        <w:rPr>
          <w:rFonts w:eastAsia="Arial Unicode MS"/>
        </w:rPr>
        <w:t>м</w:t>
      </w:r>
      <w:r w:rsidRPr="006E4772">
        <w:rPr>
          <w:rFonts w:eastAsia="Arial Unicode MS"/>
        </w:rPr>
        <w:t xml:space="preserve"> и </w:t>
      </w:r>
      <w:r w:rsidR="00EB6870">
        <w:rPr>
          <w:rFonts w:eastAsia="Arial Unicode MS"/>
        </w:rPr>
        <w:t>обращению с</w:t>
      </w:r>
      <w:r w:rsidRPr="006E4772">
        <w:rPr>
          <w:rFonts w:eastAsia="Arial Unicode MS"/>
        </w:rPr>
        <w:t xml:space="preserve"> хол</w:t>
      </w:r>
      <w:r w:rsidRPr="006E4772">
        <w:rPr>
          <w:rFonts w:eastAsia="Arial Unicode MS"/>
        </w:rPr>
        <w:t>о</w:t>
      </w:r>
      <w:r w:rsidRPr="006E4772">
        <w:rPr>
          <w:rFonts w:eastAsia="Arial Unicode MS"/>
        </w:rPr>
        <w:t>дильн</w:t>
      </w:r>
      <w:r w:rsidR="00EB6870">
        <w:rPr>
          <w:rFonts w:eastAsia="Arial Unicode MS"/>
        </w:rPr>
        <w:t>ым</w:t>
      </w:r>
      <w:r w:rsidRPr="006E4772">
        <w:rPr>
          <w:rFonts w:eastAsia="Arial Unicode MS"/>
        </w:rPr>
        <w:t xml:space="preserve"> агент</w:t>
      </w:r>
      <w:r w:rsidR="00EB6870">
        <w:rPr>
          <w:rFonts w:eastAsia="Arial Unicode MS"/>
        </w:rPr>
        <w:t>ом.</w:t>
      </w:r>
      <w:proofErr w:type="gramEnd"/>
    </w:p>
    <w:p w:rsidR="00EB6870" w:rsidRDefault="00EB6870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EB6870" w:rsidRPr="00EB6870" w:rsidRDefault="00EB6870" w:rsidP="005577C8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EB6870">
        <w:rPr>
          <w:rFonts w:eastAsia="Arial Unicode MS"/>
          <w:spacing w:val="20"/>
          <w:sz w:val="22"/>
          <w:szCs w:val="22"/>
        </w:rPr>
        <w:t>Примечание</w:t>
      </w:r>
      <w:r w:rsidRPr="00EB6870">
        <w:rPr>
          <w:rFonts w:eastAsia="Arial Unicode MS"/>
          <w:sz w:val="22"/>
          <w:szCs w:val="22"/>
        </w:rPr>
        <w:t xml:space="preserve"> – Желательно, чтобы обслуживающий персонал присутствовал во время извлечения и заправки хладагент</w:t>
      </w:r>
      <w:r w:rsidR="00CD0649">
        <w:rPr>
          <w:rFonts w:eastAsia="Arial Unicode MS"/>
          <w:sz w:val="22"/>
          <w:szCs w:val="22"/>
        </w:rPr>
        <w:t>а</w:t>
      </w:r>
      <w:r w:rsidRPr="00EB6870">
        <w:rPr>
          <w:rFonts w:eastAsia="Arial Unicode MS"/>
          <w:sz w:val="22"/>
          <w:szCs w:val="22"/>
        </w:rPr>
        <w:t>, регулировки холодильной системы, а также, там</w:t>
      </w:r>
      <w:r>
        <w:rPr>
          <w:rFonts w:eastAsia="Arial Unicode MS"/>
          <w:sz w:val="22"/>
          <w:szCs w:val="22"/>
        </w:rPr>
        <w:t>,</w:t>
      </w:r>
      <w:r w:rsidRPr="00EB6870">
        <w:rPr>
          <w:rFonts w:eastAsia="Arial Unicode MS"/>
          <w:sz w:val="22"/>
          <w:szCs w:val="22"/>
        </w:rPr>
        <w:t xml:space="preserve"> где </w:t>
      </w:r>
      <w:proofErr w:type="gramStart"/>
      <w:r w:rsidRPr="00EB6870">
        <w:rPr>
          <w:rFonts w:eastAsia="Arial Unicode MS"/>
          <w:sz w:val="22"/>
          <w:szCs w:val="22"/>
        </w:rPr>
        <w:t>это</w:t>
      </w:r>
      <w:proofErr w:type="gramEnd"/>
      <w:r w:rsidRPr="00EB6870">
        <w:rPr>
          <w:rFonts w:eastAsia="Arial Unicode MS"/>
          <w:sz w:val="22"/>
          <w:szCs w:val="22"/>
        </w:rPr>
        <w:t xml:space="preserve"> возможно, участвовал в процессе сборки «на месте».</w:t>
      </w:r>
    </w:p>
    <w:p w:rsidR="007A2538" w:rsidRPr="00EB6870" w:rsidRDefault="00EB6870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EB6870">
        <w:rPr>
          <w:rFonts w:eastAsia="Arial Unicode MS"/>
          <w:b/>
        </w:rPr>
        <w:t>4.</w:t>
      </w:r>
      <w:r w:rsidR="002D6FA8">
        <w:rPr>
          <w:rFonts w:eastAsia="Arial Unicode MS"/>
          <w:b/>
        </w:rPr>
        <w:t>2</w:t>
      </w:r>
      <w:r w:rsidRPr="00EB6870">
        <w:rPr>
          <w:rFonts w:eastAsia="Arial Unicode MS"/>
          <w:b/>
        </w:rPr>
        <w:t xml:space="preserve"> Документация</w:t>
      </w:r>
    </w:p>
    <w:p w:rsidR="007A2538" w:rsidRDefault="00B616A7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616A7">
        <w:rPr>
          <w:rFonts w:eastAsia="Arial Unicode MS"/>
        </w:rPr>
        <w:t>4.</w:t>
      </w:r>
      <w:r w:rsidR="002D6FA8">
        <w:rPr>
          <w:rFonts w:eastAsia="Arial Unicode MS"/>
        </w:rPr>
        <w:t>2</w:t>
      </w:r>
      <w:r w:rsidRPr="00B616A7">
        <w:rPr>
          <w:rFonts w:eastAsia="Arial Unicode MS"/>
        </w:rPr>
        <w:t xml:space="preserve">.1 </w:t>
      </w:r>
      <w:r>
        <w:rPr>
          <w:rFonts w:eastAsia="Arial Unicode MS"/>
        </w:rPr>
        <w:t>Эксплуатант должен</w:t>
      </w:r>
      <w:r w:rsidRPr="00B616A7">
        <w:rPr>
          <w:rFonts w:eastAsia="Arial Unicode MS"/>
        </w:rPr>
        <w:t xml:space="preserve"> постоянно </w:t>
      </w:r>
      <w:r>
        <w:rPr>
          <w:rFonts w:eastAsia="Arial Unicode MS"/>
        </w:rPr>
        <w:t>заносить записи в</w:t>
      </w:r>
      <w:r w:rsidRPr="00B616A7">
        <w:rPr>
          <w:rFonts w:eastAsia="Arial Unicode MS"/>
        </w:rPr>
        <w:t xml:space="preserve"> журнал холодильной системы</w:t>
      </w:r>
      <w:r>
        <w:rPr>
          <w:rFonts w:eastAsia="Arial Unicode MS"/>
        </w:rPr>
        <w:t>.</w:t>
      </w:r>
    </w:p>
    <w:p w:rsidR="00B616A7" w:rsidRDefault="00B616A7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616A7">
        <w:rPr>
          <w:rFonts w:eastAsia="Arial Unicode MS"/>
        </w:rPr>
        <w:t>4.</w:t>
      </w:r>
      <w:r w:rsidR="002D6FA8">
        <w:rPr>
          <w:rFonts w:eastAsia="Arial Unicode MS"/>
        </w:rPr>
        <w:t>2</w:t>
      </w:r>
      <w:r w:rsidRPr="00B616A7">
        <w:rPr>
          <w:rFonts w:eastAsia="Arial Unicode MS"/>
        </w:rPr>
        <w:t>.2</w:t>
      </w:r>
      <w:proofErr w:type="gramStart"/>
      <w:r w:rsidRPr="00B616A7">
        <w:rPr>
          <w:rFonts w:eastAsia="Arial Unicode MS"/>
        </w:rPr>
        <w:t xml:space="preserve"> В</w:t>
      </w:r>
      <w:proofErr w:type="gramEnd"/>
      <w:r w:rsidRPr="00B616A7">
        <w:rPr>
          <w:rFonts w:eastAsia="Arial Unicode MS"/>
        </w:rPr>
        <w:t xml:space="preserve"> журнал вносят следующие записи:</w:t>
      </w:r>
    </w:p>
    <w:p w:rsidR="00582E5A" w:rsidRPr="00582E5A" w:rsidRDefault="00582E5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82E5A">
        <w:rPr>
          <w:rFonts w:eastAsia="Arial Unicode MS"/>
        </w:rPr>
        <w:t>a) данные связанные с техническим обслуживанием и ремонтом;</w:t>
      </w:r>
    </w:p>
    <w:p w:rsidR="00582E5A" w:rsidRPr="00582E5A" w:rsidRDefault="00582E5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82E5A">
        <w:rPr>
          <w:rFonts w:eastAsia="Arial Unicode MS"/>
        </w:rPr>
        <w:t xml:space="preserve">b) количество и качество (новый, повторно используемый, рециклируемый) хладагента, который был заправлен (при каждой заправке (дозаправке)), а также количество хладагента, которое было удалено из системы (каждый случай) (см. </w:t>
      </w:r>
      <w:r>
        <w:rPr>
          <w:rFonts w:eastAsia="Arial Unicode MS"/>
        </w:rPr>
        <w:t>6.6</w:t>
      </w:r>
      <w:r w:rsidRPr="00582E5A">
        <w:rPr>
          <w:rFonts w:eastAsia="Arial Unicode MS"/>
        </w:rPr>
        <w:t>);</w:t>
      </w:r>
    </w:p>
    <w:p w:rsidR="00582E5A" w:rsidRPr="00582E5A" w:rsidRDefault="00582E5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82E5A">
        <w:rPr>
          <w:rFonts w:eastAsia="Arial Unicode MS"/>
        </w:rPr>
        <w:t>c) результаты любого анализа хладагента используемого повторно;</w:t>
      </w:r>
    </w:p>
    <w:p w:rsidR="00582E5A" w:rsidRPr="00582E5A" w:rsidRDefault="00582E5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82E5A">
        <w:rPr>
          <w:rFonts w:eastAsia="Arial Unicode MS"/>
        </w:rPr>
        <w:t>d) источник получения хладагента используемого повторно;</w:t>
      </w:r>
    </w:p>
    <w:p w:rsidR="00582E5A" w:rsidRPr="00582E5A" w:rsidRDefault="00582E5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82E5A">
        <w:rPr>
          <w:rFonts w:eastAsia="Arial Unicode MS"/>
        </w:rPr>
        <w:t>e) изменения и замена компонентов системы;</w:t>
      </w:r>
    </w:p>
    <w:p w:rsidR="00582E5A" w:rsidRPr="00582E5A" w:rsidRDefault="00582E5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82E5A">
        <w:rPr>
          <w:rFonts w:eastAsia="Arial Unicode MS"/>
        </w:rPr>
        <w:t>f) результат</w:t>
      </w:r>
      <w:r>
        <w:rPr>
          <w:rFonts w:eastAsia="Arial Unicode MS"/>
        </w:rPr>
        <w:t>ы</w:t>
      </w:r>
      <w:r w:rsidRPr="00582E5A">
        <w:rPr>
          <w:rFonts w:eastAsia="Arial Unicode MS"/>
        </w:rPr>
        <w:t xml:space="preserve"> всех текущих</w:t>
      </w:r>
      <w:r>
        <w:rPr>
          <w:rFonts w:eastAsia="Arial Unicode MS"/>
        </w:rPr>
        <w:t xml:space="preserve"> и периодических</w:t>
      </w:r>
      <w:r w:rsidRPr="00582E5A">
        <w:rPr>
          <w:rFonts w:eastAsia="Arial Unicode MS"/>
        </w:rPr>
        <w:t xml:space="preserve"> запланированных испытаний;</w:t>
      </w:r>
    </w:p>
    <w:p w:rsidR="00B616A7" w:rsidRPr="00EB6870" w:rsidRDefault="00582E5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82E5A">
        <w:rPr>
          <w:rFonts w:eastAsia="Arial Unicode MS"/>
        </w:rPr>
        <w:t>g) значительные периоды простоя.</w:t>
      </w:r>
    </w:p>
    <w:p w:rsidR="007A2538" w:rsidRDefault="00582E5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4.</w:t>
      </w:r>
      <w:r w:rsidR="002D6FA8">
        <w:rPr>
          <w:rFonts w:eastAsia="Arial Unicode MS"/>
        </w:rPr>
        <w:t>2</w:t>
      </w:r>
      <w:r>
        <w:rPr>
          <w:rFonts w:eastAsia="Arial Unicode MS"/>
        </w:rPr>
        <w:t xml:space="preserve">.3 </w:t>
      </w:r>
      <w:r w:rsidRPr="00582E5A">
        <w:rPr>
          <w:rFonts w:eastAsia="Arial Unicode MS"/>
        </w:rPr>
        <w:t>Журнал должен храниться либо в машинном отделении, либо в комп</w:t>
      </w:r>
      <w:r w:rsidRPr="00582E5A">
        <w:rPr>
          <w:rFonts w:eastAsia="Arial Unicode MS"/>
        </w:rPr>
        <w:t>ь</w:t>
      </w:r>
      <w:r w:rsidRPr="00582E5A">
        <w:rPr>
          <w:rFonts w:eastAsia="Arial Unicode MS"/>
        </w:rPr>
        <w:t>ютере эксплуатанта с возможностью доступа, распечатки и ведения записей в м</w:t>
      </w:r>
      <w:r w:rsidRPr="00582E5A">
        <w:rPr>
          <w:rFonts w:eastAsia="Arial Unicode MS"/>
        </w:rPr>
        <w:t>а</w:t>
      </w:r>
      <w:r w:rsidRPr="00582E5A">
        <w:rPr>
          <w:rFonts w:eastAsia="Arial Unicode MS"/>
        </w:rPr>
        <w:t>шинном отделении компетентным лицом при обслуживании или при проведении испытаний.</w:t>
      </w:r>
    </w:p>
    <w:p w:rsidR="005D0B07" w:rsidRPr="00EB6870" w:rsidRDefault="005D0B07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7A2538" w:rsidRPr="005D0B07" w:rsidRDefault="005D0B07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  <w:sz w:val="28"/>
          <w:szCs w:val="28"/>
        </w:rPr>
      </w:pPr>
      <w:r w:rsidRPr="005D0B07">
        <w:rPr>
          <w:rFonts w:eastAsia="Arial Unicode MS"/>
          <w:b/>
          <w:sz w:val="28"/>
          <w:szCs w:val="28"/>
        </w:rPr>
        <w:t>5 Техническое обслуживание и ремонт</w:t>
      </w:r>
    </w:p>
    <w:p w:rsidR="007A2538" w:rsidRDefault="007A2538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5D0B07" w:rsidRPr="00FA6D14" w:rsidRDefault="005D0B07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170BF6">
        <w:rPr>
          <w:rFonts w:eastAsia="Arial Unicode MS"/>
          <w:b/>
        </w:rPr>
        <w:t xml:space="preserve">5.1 Общие </w:t>
      </w:r>
      <w:r w:rsidRPr="00FA6D14">
        <w:rPr>
          <w:rFonts w:eastAsia="Arial Unicode MS"/>
          <w:b/>
        </w:rPr>
        <w:t>положения</w:t>
      </w:r>
    </w:p>
    <w:p w:rsidR="005D0B07" w:rsidRPr="00FA6D14" w:rsidRDefault="00692F96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5.1.1</w:t>
      </w:r>
      <w:proofErr w:type="gramStart"/>
      <w:r w:rsidRPr="00FA6D14">
        <w:rPr>
          <w:rFonts w:eastAsia="Arial Unicode MS"/>
        </w:rPr>
        <w:t xml:space="preserve"> К</w:t>
      </w:r>
      <w:proofErr w:type="gramEnd"/>
      <w:r w:rsidRPr="00FA6D14">
        <w:rPr>
          <w:rFonts w:eastAsia="Arial Unicode MS"/>
        </w:rPr>
        <w:t>аждая холодильная система должна проходить техническое обслуж</w:t>
      </w:r>
      <w:r w:rsidRPr="00FA6D14">
        <w:rPr>
          <w:rFonts w:eastAsia="Arial Unicode MS"/>
        </w:rPr>
        <w:t>и</w:t>
      </w:r>
      <w:r w:rsidRPr="00903D41">
        <w:rPr>
          <w:rFonts w:eastAsia="Arial Unicode MS"/>
        </w:rPr>
        <w:t xml:space="preserve">вание в соответствии с руководством по эксплуатации (см. ГОСТ      </w:t>
      </w:r>
      <w:r w:rsidR="00903D41" w:rsidRPr="00903D41">
        <w:rPr>
          <w:rFonts w:eastAsia="Arial Unicode MS"/>
          <w:lang w:val="en-US"/>
        </w:rPr>
        <w:t>EN 378-</w:t>
      </w:r>
      <w:r w:rsidR="00903D41">
        <w:rPr>
          <w:rFonts w:eastAsia="Arial Unicode MS"/>
        </w:rPr>
        <w:t>2</w:t>
      </w:r>
      <w:r w:rsidR="00903D41" w:rsidRPr="00903D41">
        <w:rPr>
          <w:rFonts w:eastAsia="Arial Unicode MS"/>
          <w:lang w:val="en-US"/>
        </w:rPr>
        <w:t>:2016</w:t>
      </w:r>
      <w:r w:rsidRPr="00FA6D14">
        <w:rPr>
          <w:rFonts w:eastAsia="Arial Unicode MS"/>
        </w:rPr>
        <w:t>).</w:t>
      </w:r>
    </w:p>
    <w:p w:rsidR="00692F96" w:rsidRPr="00FA6D14" w:rsidRDefault="00692F96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692F96" w:rsidRPr="00FA6D14" w:rsidRDefault="00692F96" w:rsidP="005577C8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FA6D14">
        <w:rPr>
          <w:rFonts w:eastAsia="Arial Unicode MS"/>
          <w:spacing w:val="20"/>
          <w:sz w:val="22"/>
          <w:szCs w:val="22"/>
        </w:rPr>
        <w:t>Примечание</w:t>
      </w:r>
      <w:r w:rsidRPr="00FA6D14">
        <w:rPr>
          <w:rFonts w:eastAsia="Arial Unicode MS"/>
          <w:sz w:val="22"/>
          <w:szCs w:val="22"/>
        </w:rPr>
        <w:t xml:space="preserve"> – Частота такого обслуживания зависит от типа, размера, возраста, назначения и т.д. системы. Во многих случаях</w:t>
      </w:r>
      <w:r w:rsidR="00644F79" w:rsidRPr="00FA6D14">
        <w:rPr>
          <w:rFonts w:eastAsia="Arial Unicode MS"/>
          <w:sz w:val="22"/>
          <w:szCs w:val="22"/>
        </w:rPr>
        <w:t>,</w:t>
      </w:r>
      <w:r w:rsidRPr="00FA6D14">
        <w:rPr>
          <w:rFonts w:eastAsia="Arial Unicode MS"/>
          <w:sz w:val="22"/>
          <w:szCs w:val="22"/>
        </w:rPr>
        <w:t xml:space="preserve"> более</w:t>
      </w:r>
      <w:proofErr w:type="gramStart"/>
      <w:r w:rsidR="00644F79" w:rsidRPr="00FA6D14">
        <w:rPr>
          <w:rFonts w:eastAsia="Arial Unicode MS"/>
          <w:sz w:val="22"/>
          <w:szCs w:val="22"/>
        </w:rPr>
        <w:t>,</w:t>
      </w:r>
      <w:proofErr w:type="gramEnd"/>
      <w:r w:rsidRPr="00FA6D14">
        <w:rPr>
          <w:rFonts w:eastAsia="Arial Unicode MS"/>
          <w:sz w:val="22"/>
          <w:szCs w:val="22"/>
        </w:rPr>
        <w:t xml:space="preserve"> чем одно техническое обслуживание требуется в течение года в соответствии с требованиями законодательства.</w:t>
      </w:r>
    </w:p>
    <w:p w:rsidR="007A2538" w:rsidRPr="00FA6D14" w:rsidRDefault="00692F96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5.1.2 Лицо, ответственное за работоспособность холодильной системы должно гарантировать, что система регулярно проходит необходимые осмотры и контроль, а также поддерживается в рабочем состоянии.</w:t>
      </w:r>
    </w:p>
    <w:p w:rsidR="00692F96" w:rsidRPr="00FA6D14" w:rsidRDefault="00692F96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5.1.3 Лицо, ответственное за работоспособность холодильной системы также несет ответственность, когда другое лицо проводит работы, связанные с функци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нированием холодильной системы, если такое разделение ответственности не б</w:t>
      </w:r>
      <w:r w:rsidRPr="00FA6D14">
        <w:rPr>
          <w:rFonts w:eastAsia="Arial Unicode MS"/>
        </w:rPr>
        <w:t>ы</w:t>
      </w:r>
      <w:r w:rsidRPr="00FA6D14">
        <w:rPr>
          <w:rFonts w:eastAsia="Arial Unicode MS"/>
        </w:rPr>
        <w:t>л</w:t>
      </w:r>
      <w:r w:rsidR="00644F79" w:rsidRPr="00FA6D14">
        <w:rPr>
          <w:rFonts w:eastAsia="Arial Unicode MS"/>
        </w:rPr>
        <w:t>о</w:t>
      </w:r>
      <w:r w:rsidRPr="00FA6D14">
        <w:rPr>
          <w:rFonts w:eastAsia="Arial Unicode MS"/>
        </w:rPr>
        <w:t xml:space="preserve"> </w:t>
      </w:r>
      <w:r w:rsidR="00644F79" w:rsidRPr="00FA6D14">
        <w:rPr>
          <w:rFonts w:eastAsia="Arial Unicode MS"/>
        </w:rPr>
        <w:t>предусмотрено.</w:t>
      </w:r>
    </w:p>
    <w:p w:rsidR="00692F96" w:rsidRDefault="00AB2FC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5.1.4 Регулярный уход за холодильной системой, который не включает в с</w:t>
      </w:r>
      <w:r w:rsidRPr="00FA6D14">
        <w:rPr>
          <w:rFonts w:eastAsia="Arial Unicode MS"/>
        </w:rPr>
        <w:t>е</w:t>
      </w:r>
      <w:r w:rsidRPr="00FA6D14">
        <w:rPr>
          <w:rFonts w:eastAsia="Arial Unicode MS"/>
        </w:rPr>
        <w:t>бя вмешательство в работу и регулировку и который не требует специальных зн</w:t>
      </w:r>
      <w:r w:rsidRPr="00FA6D14">
        <w:rPr>
          <w:rFonts w:eastAsia="Arial Unicode MS"/>
        </w:rPr>
        <w:t>а</w:t>
      </w:r>
      <w:r w:rsidRPr="00FA6D14">
        <w:rPr>
          <w:rFonts w:eastAsia="Arial Unicode MS"/>
        </w:rPr>
        <w:t>ний в области холодильной техники</w:t>
      </w:r>
      <w:r>
        <w:rPr>
          <w:rFonts w:eastAsia="Arial Unicode MS"/>
        </w:rPr>
        <w:t>,</w:t>
      </w:r>
      <w:r w:rsidRPr="00AB2FCA">
        <w:rPr>
          <w:rFonts w:eastAsia="Arial Unicode MS"/>
        </w:rPr>
        <w:t xml:space="preserve"> </w:t>
      </w:r>
      <w:r>
        <w:rPr>
          <w:rFonts w:eastAsia="Arial Unicode MS"/>
        </w:rPr>
        <w:t>может не</w:t>
      </w:r>
      <w:r w:rsidRPr="00AB2FCA">
        <w:rPr>
          <w:rFonts w:eastAsia="Arial Unicode MS"/>
        </w:rPr>
        <w:t xml:space="preserve"> осуществля</w:t>
      </w:r>
      <w:r>
        <w:rPr>
          <w:rFonts w:eastAsia="Arial Unicode MS"/>
        </w:rPr>
        <w:t>ться</w:t>
      </w:r>
      <w:r w:rsidRPr="00AB2FCA">
        <w:rPr>
          <w:rFonts w:eastAsia="Arial Unicode MS"/>
        </w:rPr>
        <w:t xml:space="preserve"> лицом соответств</w:t>
      </w:r>
      <w:r w:rsidRPr="00AB2FCA">
        <w:rPr>
          <w:rFonts w:eastAsia="Arial Unicode MS"/>
        </w:rPr>
        <w:t>у</w:t>
      </w:r>
      <w:r w:rsidRPr="00AB2FCA">
        <w:rPr>
          <w:rFonts w:eastAsia="Arial Unicode MS"/>
        </w:rPr>
        <w:t>ющ</w:t>
      </w:r>
      <w:r>
        <w:rPr>
          <w:rFonts w:eastAsia="Arial Unicode MS"/>
        </w:rPr>
        <w:t>ей</w:t>
      </w:r>
      <w:r w:rsidRPr="00AB2FCA">
        <w:rPr>
          <w:rFonts w:eastAsia="Arial Unicode MS"/>
        </w:rPr>
        <w:t xml:space="preserve"> компетенции </w:t>
      </w:r>
      <w:r>
        <w:rPr>
          <w:rFonts w:eastAsia="Arial Unicode MS"/>
        </w:rPr>
        <w:t>или</w:t>
      </w:r>
      <w:r w:rsidRPr="00AB2FCA">
        <w:rPr>
          <w:rFonts w:eastAsia="Arial Unicode MS"/>
        </w:rPr>
        <w:t xml:space="preserve"> ответственным лицом.</w:t>
      </w:r>
    </w:p>
    <w:p w:rsidR="00AB2FCA" w:rsidRPr="00170BF6" w:rsidRDefault="00AB2FCA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170BF6">
        <w:rPr>
          <w:rFonts w:eastAsia="Arial Unicode MS"/>
          <w:b/>
        </w:rPr>
        <w:t>5.2 Техническое обслуживание</w:t>
      </w:r>
    </w:p>
    <w:p w:rsidR="00AB2FCA" w:rsidRPr="00FA6D14" w:rsidRDefault="00AB2FC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AB2FCA">
        <w:rPr>
          <w:rFonts w:eastAsia="Arial Unicode MS"/>
        </w:rPr>
        <w:t xml:space="preserve">5.2.1 </w:t>
      </w:r>
      <w:r w:rsidRPr="00FA6D14">
        <w:rPr>
          <w:rFonts w:eastAsia="Arial Unicode MS"/>
        </w:rPr>
        <w:t xml:space="preserve">Техническое обслуживание </w:t>
      </w:r>
      <w:r w:rsidR="00E747DC" w:rsidRPr="00FA6D14">
        <w:rPr>
          <w:rFonts w:eastAsia="Arial Unicode MS"/>
        </w:rPr>
        <w:t>проводят</w:t>
      </w:r>
      <w:r w:rsidRPr="00FA6D14">
        <w:rPr>
          <w:rFonts w:eastAsia="Arial Unicode MS"/>
        </w:rPr>
        <w:t>, чтобы:</w:t>
      </w:r>
    </w:p>
    <w:p w:rsidR="00AB2FCA" w:rsidRPr="00FA6D14" w:rsidRDefault="00AB2FC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a</w:t>
      </w:r>
      <w:r w:rsidRPr="00FA6D14">
        <w:rPr>
          <w:rFonts w:eastAsia="Arial Unicode MS"/>
        </w:rPr>
        <w:t xml:space="preserve">) </w:t>
      </w:r>
      <w:proofErr w:type="gramStart"/>
      <w:r w:rsidR="00E747DC" w:rsidRPr="00FA6D14">
        <w:rPr>
          <w:rFonts w:eastAsia="Arial Unicode MS"/>
        </w:rPr>
        <w:t>предотвратить</w:t>
      </w:r>
      <w:proofErr w:type="gramEnd"/>
      <w:r w:rsidR="00E747DC" w:rsidRPr="00FA6D14">
        <w:rPr>
          <w:rFonts w:eastAsia="Arial Unicode MS"/>
        </w:rPr>
        <w:t xml:space="preserve"> </w:t>
      </w:r>
      <w:r w:rsidRPr="00FA6D14">
        <w:rPr>
          <w:rFonts w:eastAsia="Arial Unicode MS"/>
        </w:rPr>
        <w:t>несчастные случаи;</w:t>
      </w:r>
    </w:p>
    <w:p w:rsidR="00AB2FCA" w:rsidRPr="00FA6D14" w:rsidRDefault="00AB2FC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b</w:t>
      </w:r>
      <w:r w:rsidRPr="00FA6D14">
        <w:rPr>
          <w:rFonts w:eastAsia="Arial Unicode MS"/>
        </w:rPr>
        <w:t xml:space="preserve">) </w:t>
      </w:r>
      <w:proofErr w:type="gramStart"/>
      <w:r w:rsidR="00E747DC" w:rsidRPr="00FA6D14">
        <w:rPr>
          <w:rFonts w:eastAsia="Arial Unicode MS"/>
        </w:rPr>
        <w:t>не</w:t>
      </w:r>
      <w:proofErr w:type="gramEnd"/>
      <w:r w:rsidR="00E747DC" w:rsidRPr="00FA6D14">
        <w:rPr>
          <w:rFonts w:eastAsia="Arial Unicode MS"/>
        </w:rPr>
        <w:t xml:space="preserve"> допустить повреждение имущества</w:t>
      </w:r>
      <w:r w:rsidRPr="00FA6D14">
        <w:rPr>
          <w:rFonts w:eastAsia="Arial Unicode MS"/>
        </w:rPr>
        <w:t>;</w:t>
      </w:r>
    </w:p>
    <w:p w:rsidR="00AB2FCA" w:rsidRPr="00FA6D14" w:rsidRDefault="00AB2FC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c</w:t>
      </w:r>
      <w:r w:rsidRPr="00FA6D14">
        <w:rPr>
          <w:rFonts w:eastAsia="Arial Unicode MS"/>
        </w:rPr>
        <w:t xml:space="preserve">) </w:t>
      </w:r>
      <w:proofErr w:type="gramStart"/>
      <w:r w:rsidR="00E747DC" w:rsidRPr="00FA6D14">
        <w:rPr>
          <w:rFonts w:eastAsia="Arial Unicode MS"/>
        </w:rPr>
        <w:t>поддерживать</w:t>
      </w:r>
      <w:proofErr w:type="gramEnd"/>
      <w:r w:rsidR="00E747DC" w:rsidRPr="00FA6D14">
        <w:rPr>
          <w:rFonts w:eastAsia="Arial Unicode MS"/>
        </w:rPr>
        <w:t xml:space="preserve"> </w:t>
      </w:r>
      <w:r w:rsidRPr="00FA6D14">
        <w:rPr>
          <w:rFonts w:eastAsia="Arial Unicode MS"/>
        </w:rPr>
        <w:t xml:space="preserve">компоненты системы </w:t>
      </w:r>
      <w:r w:rsidR="00E747DC" w:rsidRPr="00FA6D14">
        <w:rPr>
          <w:rFonts w:eastAsia="Arial Unicode MS"/>
        </w:rPr>
        <w:t>в надлежащем</w:t>
      </w:r>
      <w:r w:rsidRPr="00FA6D14">
        <w:rPr>
          <w:rFonts w:eastAsia="Arial Unicode MS"/>
        </w:rPr>
        <w:t xml:space="preserve"> рабочем состоянии;</w:t>
      </w:r>
    </w:p>
    <w:p w:rsidR="00AB2FCA" w:rsidRPr="00FA6D14" w:rsidRDefault="00AB2FC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d) </w:t>
      </w:r>
      <w:r w:rsidR="00E747DC" w:rsidRPr="00FA6D14">
        <w:rPr>
          <w:rFonts w:eastAsia="Arial Unicode MS"/>
        </w:rPr>
        <w:t>поддерживать работоспособность системы и ее использование по назн</w:t>
      </w:r>
      <w:r w:rsidR="00E747DC" w:rsidRPr="00FA6D14">
        <w:rPr>
          <w:rFonts w:eastAsia="Arial Unicode MS"/>
        </w:rPr>
        <w:t>а</w:t>
      </w:r>
      <w:r w:rsidR="00E747DC" w:rsidRPr="00FA6D14">
        <w:rPr>
          <w:rFonts w:eastAsia="Arial Unicode MS"/>
        </w:rPr>
        <w:t>чению</w:t>
      </w:r>
      <w:r w:rsidRPr="00FA6D14">
        <w:rPr>
          <w:rFonts w:eastAsia="Arial Unicode MS"/>
        </w:rPr>
        <w:t>;</w:t>
      </w:r>
    </w:p>
    <w:p w:rsidR="00AB2FCA" w:rsidRPr="00FA6D14" w:rsidRDefault="00AB2FC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e</w:t>
      </w:r>
      <w:r w:rsidRPr="00FA6D14">
        <w:rPr>
          <w:rFonts w:eastAsia="Arial Unicode MS"/>
        </w:rPr>
        <w:t xml:space="preserve">) </w:t>
      </w:r>
      <w:proofErr w:type="gramStart"/>
      <w:r w:rsidR="00E747DC" w:rsidRPr="00FA6D14">
        <w:rPr>
          <w:rFonts w:eastAsia="Arial Unicode MS"/>
        </w:rPr>
        <w:t>выявлять</w:t>
      </w:r>
      <w:proofErr w:type="gramEnd"/>
      <w:r w:rsidR="00E747DC" w:rsidRPr="00FA6D14">
        <w:rPr>
          <w:rFonts w:eastAsia="Arial Unicode MS"/>
        </w:rPr>
        <w:t xml:space="preserve"> места утечки хладагента и масла с последующим устранением дефектов; </w:t>
      </w:r>
    </w:p>
    <w:p w:rsidR="00AB2FCA" w:rsidRPr="00FA6D14" w:rsidRDefault="00AB2FC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f</w:t>
      </w:r>
      <w:r w:rsidRPr="00FA6D14">
        <w:rPr>
          <w:rFonts w:eastAsia="Arial Unicode MS"/>
        </w:rPr>
        <w:t xml:space="preserve">) </w:t>
      </w:r>
      <w:proofErr w:type="gramStart"/>
      <w:r w:rsidR="00E747DC" w:rsidRPr="00FA6D14">
        <w:rPr>
          <w:rFonts w:eastAsia="Arial Unicode MS"/>
        </w:rPr>
        <w:t>снижения</w:t>
      </w:r>
      <w:proofErr w:type="gramEnd"/>
      <w:r w:rsidR="00E747DC" w:rsidRPr="00FA6D14">
        <w:rPr>
          <w:rFonts w:eastAsia="Arial Unicode MS"/>
        </w:rPr>
        <w:t xml:space="preserve"> энергозатрат</w:t>
      </w:r>
      <w:r w:rsidRPr="00FA6D14">
        <w:rPr>
          <w:rFonts w:eastAsia="Arial Unicode MS"/>
        </w:rPr>
        <w:t>.</w:t>
      </w:r>
    </w:p>
    <w:p w:rsidR="00E747DC" w:rsidRPr="00FA6D14" w:rsidRDefault="00E747DC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5.2.2 Масштабы и сроки проведения технического обслуживания должны </w:t>
      </w:r>
      <w:r w:rsidRPr="00903D41">
        <w:rPr>
          <w:rFonts w:eastAsia="Arial Unicode MS"/>
        </w:rPr>
        <w:t xml:space="preserve">быть полностью описаны в руководстве по эксплуатации (см. ГОСТ </w:t>
      </w:r>
      <w:r w:rsidR="00903D41" w:rsidRPr="00903D41">
        <w:rPr>
          <w:rFonts w:eastAsia="Arial Unicode MS"/>
        </w:rPr>
        <w:t>EN 378-2:2016</w:t>
      </w:r>
      <w:r w:rsidRPr="00903D41">
        <w:rPr>
          <w:rFonts w:eastAsia="Arial Unicode MS"/>
        </w:rPr>
        <w:t>).</w:t>
      </w:r>
    </w:p>
    <w:p w:rsidR="00E747DC" w:rsidRDefault="00E747DC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5.2.3</w:t>
      </w:r>
      <w:proofErr w:type="gramStart"/>
      <w:r w:rsidRPr="00FA6D14">
        <w:rPr>
          <w:rFonts w:eastAsia="Arial Unicode MS"/>
        </w:rPr>
        <w:t xml:space="preserve"> Е</w:t>
      </w:r>
      <w:proofErr w:type="gramEnd"/>
      <w:r w:rsidRPr="00FA6D14">
        <w:rPr>
          <w:rFonts w:eastAsia="Arial Unicode MS"/>
        </w:rPr>
        <w:t xml:space="preserve">сли </w:t>
      </w:r>
      <w:r w:rsidR="003E707D" w:rsidRPr="00FA6D14">
        <w:rPr>
          <w:rFonts w:eastAsia="Arial Unicode MS"/>
        </w:rPr>
        <w:t>патрубок</w:t>
      </w:r>
      <w:r w:rsidRPr="00FA6D14">
        <w:rPr>
          <w:rFonts w:eastAsia="Arial Unicode MS"/>
        </w:rPr>
        <w:t xml:space="preserve"> устройств</w:t>
      </w:r>
      <w:r w:rsidR="00361F71" w:rsidRPr="00FA6D14">
        <w:rPr>
          <w:rFonts w:eastAsia="Arial Unicode MS"/>
        </w:rPr>
        <w:t>а</w:t>
      </w:r>
      <w:r w:rsidRPr="00FA6D14">
        <w:rPr>
          <w:rFonts w:eastAsia="Arial Unicode MS"/>
        </w:rPr>
        <w:t xml:space="preserve"> сброса давления подключ</w:t>
      </w:r>
      <w:r w:rsidR="003E707D" w:rsidRPr="00FA6D14">
        <w:rPr>
          <w:rFonts w:eastAsia="Arial Unicode MS"/>
        </w:rPr>
        <w:t>ен</w:t>
      </w:r>
      <w:r w:rsidRPr="00FA6D14">
        <w:rPr>
          <w:rFonts w:eastAsia="Arial Unicode MS"/>
        </w:rPr>
        <w:t xml:space="preserve"> к общей линии сброса</w:t>
      </w:r>
      <w:r w:rsidR="003E707D" w:rsidRPr="00FA6D14">
        <w:rPr>
          <w:rFonts w:eastAsia="Arial Unicode MS"/>
        </w:rPr>
        <w:t>,</w:t>
      </w:r>
      <w:r w:rsidRPr="00FA6D14">
        <w:rPr>
          <w:rFonts w:eastAsia="Arial Unicode MS"/>
        </w:rPr>
        <w:t xml:space="preserve"> и </w:t>
      </w:r>
      <w:r w:rsidR="003E707D" w:rsidRPr="00FA6D14">
        <w:rPr>
          <w:rFonts w:eastAsia="Arial Unicode MS"/>
        </w:rPr>
        <w:t>устройство</w:t>
      </w:r>
      <w:r w:rsidRPr="00FA6D14">
        <w:rPr>
          <w:rFonts w:eastAsia="Arial Unicode MS"/>
        </w:rPr>
        <w:t xml:space="preserve"> временно открыт</w:t>
      </w:r>
      <w:r w:rsidR="003E707D" w:rsidRPr="00FA6D14">
        <w:rPr>
          <w:rFonts w:eastAsia="Arial Unicode MS"/>
        </w:rPr>
        <w:t>о</w:t>
      </w:r>
      <w:r w:rsidRPr="00FA6D14">
        <w:rPr>
          <w:rFonts w:eastAsia="Arial Unicode MS"/>
        </w:rPr>
        <w:t xml:space="preserve"> по причин</w:t>
      </w:r>
      <w:r w:rsidR="003E707D" w:rsidRPr="00FA6D14">
        <w:rPr>
          <w:rFonts w:eastAsia="Arial Unicode MS"/>
        </w:rPr>
        <w:t>е</w:t>
      </w:r>
      <w:r w:rsidRPr="00FA6D14">
        <w:rPr>
          <w:rFonts w:eastAsia="Arial Unicode MS"/>
        </w:rPr>
        <w:t xml:space="preserve"> испытания и технического о</w:t>
      </w:r>
      <w:r w:rsidRPr="00FA6D14">
        <w:rPr>
          <w:rFonts w:eastAsia="Arial Unicode MS"/>
        </w:rPr>
        <w:t>б</w:t>
      </w:r>
      <w:r w:rsidRPr="00FA6D14">
        <w:rPr>
          <w:rFonts w:eastAsia="Arial Unicode MS"/>
        </w:rPr>
        <w:t xml:space="preserve">служивания, </w:t>
      </w:r>
      <w:r w:rsidR="00361F71" w:rsidRPr="00FA6D14">
        <w:rPr>
          <w:rFonts w:eastAsia="Arial Unicode MS"/>
        </w:rPr>
        <w:t>патрубки</w:t>
      </w:r>
      <w:r w:rsidRPr="00FA6D14">
        <w:rPr>
          <w:rFonts w:eastAsia="Arial Unicode MS"/>
        </w:rPr>
        <w:t xml:space="preserve"> </w:t>
      </w:r>
      <w:r w:rsidR="003E707D" w:rsidRPr="00FA6D14">
        <w:rPr>
          <w:rFonts w:eastAsia="Arial Unicode MS"/>
        </w:rPr>
        <w:t xml:space="preserve">от </w:t>
      </w:r>
      <w:r w:rsidR="00361F71" w:rsidRPr="00FA6D14">
        <w:rPr>
          <w:rFonts w:eastAsia="Arial Unicode MS"/>
        </w:rPr>
        <w:t>остальных</w:t>
      </w:r>
      <w:r w:rsidRPr="00FA6D14">
        <w:rPr>
          <w:rFonts w:eastAsia="Arial Unicode MS"/>
        </w:rPr>
        <w:t xml:space="preserve"> </w:t>
      </w:r>
      <w:r w:rsidR="003E707D" w:rsidRPr="00FA6D14">
        <w:rPr>
          <w:rFonts w:eastAsia="Arial Unicode MS"/>
        </w:rPr>
        <w:t>устройств</w:t>
      </w:r>
      <w:r w:rsidRPr="00FA6D14">
        <w:rPr>
          <w:rFonts w:eastAsia="Arial Unicode MS"/>
        </w:rPr>
        <w:t xml:space="preserve">, входящих </w:t>
      </w:r>
      <w:r w:rsidR="00361F71" w:rsidRPr="00FA6D14">
        <w:rPr>
          <w:rFonts w:eastAsia="Arial Unicode MS"/>
        </w:rPr>
        <w:t xml:space="preserve">в </w:t>
      </w:r>
      <w:r w:rsidR="003E707D" w:rsidRPr="00FA6D14">
        <w:rPr>
          <w:rFonts w:eastAsia="Arial Unicode MS"/>
        </w:rPr>
        <w:t xml:space="preserve">коллектор </w:t>
      </w:r>
      <w:r w:rsidR="00361F71" w:rsidRPr="00FA6D14">
        <w:rPr>
          <w:rFonts w:eastAsia="Arial Unicode MS"/>
        </w:rPr>
        <w:t>общ</w:t>
      </w:r>
      <w:r w:rsidR="003E707D" w:rsidRPr="00FA6D14">
        <w:rPr>
          <w:rFonts w:eastAsia="Arial Unicode MS"/>
        </w:rPr>
        <w:t>ей</w:t>
      </w:r>
      <w:r w:rsidR="00361F71" w:rsidRPr="00FA6D14">
        <w:rPr>
          <w:rFonts w:eastAsia="Arial Unicode MS"/>
        </w:rPr>
        <w:t xml:space="preserve"> лини</w:t>
      </w:r>
      <w:r w:rsidR="003E707D" w:rsidRPr="00FA6D14">
        <w:rPr>
          <w:rFonts w:eastAsia="Arial Unicode MS"/>
        </w:rPr>
        <w:t>и</w:t>
      </w:r>
      <w:r w:rsidR="00361F71" w:rsidRPr="00FA6D14">
        <w:rPr>
          <w:rFonts w:eastAsia="Arial Unicode MS"/>
        </w:rPr>
        <w:t xml:space="preserve"> сброса</w:t>
      </w:r>
      <w:r w:rsidRPr="00FA6D14">
        <w:rPr>
          <w:rFonts w:eastAsia="Arial Unicode MS"/>
        </w:rPr>
        <w:t xml:space="preserve"> должны </w:t>
      </w:r>
      <w:r w:rsidR="00361F71" w:rsidRPr="00FA6D14">
        <w:rPr>
          <w:rFonts w:eastAsia="Arial Unicode MS"/>
        </w:rPr>
        <w:t>быть за</w:t>
      </w:r>
      <w:r w:rsidRPr="00FA6D14">
        <w:rPr>
          <w:rFonts w:eastAsia="Arial Unicode MS"/>
        </w:rPr>
        <w:t>блокирова</w:t>
      </w:r>
      <w:r w:rsidR="00361F71" w:rsidRPr="00FA6D14">
        <w:rPr>
          <w:rFonts w:eastAsia="Arial Unicode MS"/>
        </w:rPr>
        <w:t>ны</w:t>
      </w:r>
      <w:r w:rsidRPr="00E747DC">
        <w:rPr>
          <w:rFonts w:eastAsia="Arial Unicode MS"/>
        </w:rPr>
        <w:t>.</w:t>
      </w:r>
    </w:p>
    <w:p w:rsidR="00361F71" w:rsidRPr="00FA6D14" w:rsidRDefault="00361F71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361F71">
        <w:rPr>
          <w:rFonts w:eastAsia="Arial Unicode MS"/>
        </w:rPr>
        <w:t>5.2.4</w:t>
      </w:r>
      <w:proofErr w:type="gramStart"/>
      <w:r w:rsidRPr="00361F71">
        <w:rPr>
          <w:rFonts w:eastAsia="Arial Unicode MS"/>
        </w:rPr>
        <w:t xml:space="preserve"> П</w:t>
      </w:r>
      <w:proofErr w:type="gramEnd"/>
      <w:r w:rsidRPr="00361F71">
        <w:rPr>
          <w:rFonts w:eastAsia="Arial Unicode MS"/>
        </w:rPr>
        <w:t xml:space="preserve">ри </w:t>
      </w:r>
      <w:r>
        <w:rPr>
          <w:rFonts w:eastAsia="Arial Unicode MS"/>
        </w:rPr>
        <w:t xml:space="preserve">наличии </w:t>
      </w:r>
      <w:r w:rsidRPr="00361F71">
        <w:rPr>
          <w:rFonts w:eastAsia="Arial Unicode MS"/>
        </w:rPr>
        <w:t>вторичного</w:t>
      </w:r>
      <w:r>
        <w:rPr>
          <w:rFonts w:eastAsia="Arial Unicode MS"/>
        </w:rPr>
        <w:t xml:space="preserve"> контура для </w:t>
      </w:r>
      <w:r w:rsidRPr="00361F71">
        <w:rPr>
          <w:rFonts w:eastAsia="Arial Unicode MS"/>
        </w:rPr>
        <w:t>охлаждения или отопления, те</w:t>
      </w:r>
      <w:r w:rsidRPr="00361F71">
        <w:rPr>
          <w:rFonts w:eastAsia="Arial Unicode MS"/>
        </w:rPr>
        <w:t>п</w:t>
      </w:r>
      <w:r w:rsidRPr="00361F71">
        <w:rPr>
          <w:rFonts w:eastAsia="Arial Unicode MS"/>
        </w:rPr>
        <w:t>лоноситель</w:t>
      </w:r>
      <w:r>
        <w:rPr>
          <w:rFonts w:eastAsia="Arial Unicode MS"/>
        </w:rPr>
        <w:t xml:space="preserve"> из него</w:t>
      </w:r>
      <w:r w:rsidRPr="00361F71">
        <w:rPr>
          <w:rFonts w:eastAsia="Arial Unicode MS"/>
        </w:rPr>
        <w:t xml:space="preserve"> </w:t>
      </w:r>
      <w:r>
        <w:rPr>
          <w:rFonts w:eastAsia="Arial Unicode MS"/>
        </w:rPr>
        <w:t>подлежит</w:t>
      </w:r>
      <w:r w:rsidRPr="00361F71">
        <w:rPr>
          <w:rFonts w:eastAsia="Arial Unicode MS"/>
        </w:rPr>
        <w:t xml:space="preserve"> периодическ</w:t>
      </w:r>
      <w:r>
        <w:rPr>
          <w:rFonts w:eastAsia="Arial Unicode MS"/>
        </w:rPr>
        <w:t>ой</w:t>
      </w:r>
      <w:r w:rsidRPr="00361F71">
        <w:rPr>
          <w:rFonts w:eastAsia="Arial Unicode MS"/>
        </w:rPr>
        <w:t xml:space="preserve"> провер</w:t>
      </w:r>
      <w:r>
        <w:rPr>
          <w:rFonts w:eastAsia="Arial Unicode MS"/>
        </w:rPr>
        <w:t>ке</w:t>
      </w:r>
      <w:r w:rsidRPr="00361F71">
        <w:rPr>
          <w:rFonts w:eastAsia="Arial Unicode MS"/>
        </w:rPr>
        <w:t xml:space="preserve"> по составу в соответствии с инструкциями изготовителя</w:t>
      </w:r>
      <w:r>
        <w:rPr>
          <w:rFonts w:eastAsia="Arial Unicode MS"/>
        </w:rPr>
        <w:t>. Также</w:t>
      </w:r>
      <w:r w:rsidRPr="00361F71">
        <w:rPr>
          <w:rFonts w:eastAsia="Arial Unicode MS"/>
        </w:rPr>
        <w:t xml:space="preserve"> вторичн</w:t>
      </w:r>
      <w:r>
        <w:rPr>
          <w:rFonts w:eastAsia="Arial Unicode MS"/>
        </w:rPr>
        <w:t>ый</w:t>
      </w:r>
      <w:r w:rsidRPr="00361F71">
        <w:rPr>
          <w:rFonts w:eastAsia="Arial Unicode MS"/>
        </w:rPr>
        <w:t xml:space="preserve"> </w:t>
      </w:r>
      <w:r>
        <w:rPr>
          <w:rFonts w:eastAsia="Arial Unicode MS"/>
        </w:rPr>
        <w:t>контур</w:t>
      </w:r>
      <w:r w:rsidRPr="00361F71">
        <w:rPr>
          <w:rFonts w:eastAsia="Arial Unicode MS"/>
        </w:rPr>
        <w:t xml:space="preserve"> долж</w:t>
      </w:r>
      <w:r>
        <w:rPr>
          <w:rFonts w:eastAsia="Arial Unicode MS"/>
        </w:rPr>
        <w:t xml:space="preserve">ен </w:t>
      </w:r>
      <w:r w:rsidRPr="00361F71">
        <w:rPr>
          <w:rFonts w:eastAsia="Arial Unicode MS"/>
        </w:rPr>
        <w:t>быть испытан и пр</w:t>
      </w:r>
      <w:r w:rsidRPr="00361F71">
        <w:rPr>
          <w:rFonts w:eastAsia="Arial Unicode MS"/>
        </w:rPr>
        <w:t>о</w:t>
      </w:r>
      <w:r w:rsidRPr="00361F71">
        <w:rPr>
          <w:rFonts w:eastAsia="Arial Unicode MS"/>
        </w:rPr>
        <w:t xml:space="preserve">верен на наличие хладагента </w:t>
      </w:r>
      <w:r w:rsidRPr="00FA6D14">
        <w:rPr>
          <w:rFonts w:eastAsia="Arial Unicode MS"/>
        </w:rPr>
        <w:t>из первичного контура.</w:t>
      </w:r>
    </w:p>
    <w:p w:rsidR="007A2538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5.2.5</w:t>
      </w:r>
      <w:proofErr w:type="gramStart"/>
      <w:r w:rsidRPr="00FA6D14">
        <w:rPr>
          <w:rFonts w:eastAsia="Arial Unicode MS"/>
        </w:rPr>
        <w:t xml:space="preserve"> Д</w:t>
      </w:r>
      <w:proofErr w:type="gramEnd"/>
      <w:r w:rsidRPr="00FA6D14">
        <w:rPr>
          <w:rFonts w:eastAsia="Arial Unicode MS"/>
        </w:rPr>
        <w:t>ля обеспечения безопасности следует регулярно проводить испыт</w:t>
      </w:r>
      <w:r w:rsidRPr="00FA6D14">
        <w:rPr>
          <w:rFonts w:eastAsia="Arial Unicode MS"/>
        </w:rPr>
        <w:t>а</w:t>
      </w:r>
      <w:r w:rsidRPr="00FA6D14">
        <w:rPr>
          <w:rFonts w:eastAsia="Arial Unicode MS"/>
        </w:rPr>
        <w:t>ния и проверку оборудования на наличие утечек (см приложение D).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5.2.6</w:t>
      </w:r>
      <w:proofErr w:type="gramStart"/>
      <w:r w:rsidRPr="00FA6D14">
        <w:rPr>
          <w:rFonts w:eastAsia="Arial Unicode MS"/>
        </w:rPr>
        <w:t xml:space="preserve"> К</w:t>
      </w:r>
      <w:proofErr w:type="gramEnd"/>
      <w:r w:rsidRPr="00FA6D14">
        <w:rPr>
          <w:rFonts w:eastAsia="Arial Unicode MS"/>
        </w:rPr>
        <w:t>огда осуществляется слив масла из холодильной системы, все де</w:t>
      </w:r>
      <w:r w:rsidRPr="00FA6D14">
        <w:rPr>
          <w:rFonts w:eastAsia="Arial Unicode MS"/>
        </w:rPr>
        <w:t>й</w:t>
      </w:r>
      <w:r w:rsidRPr="00FA6D14">
        <w:rPr>
          <w:rFonts w:eastAsia="Arial Unicode MS"/>
        </w:rPr>
        <w:t>ствия должны быть выполнены в соответствии с руководством по эксплуатации. Соответствующая процедура установлена в приложении А.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FA6D14">
        <w:rPr>
          <w:rFonts w:eastAsia="Arial Unicode MS"/>
          <w:b/>
        </w:rPr>
        <w:t>5.3 Ремонт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5.3.1 Ремонт </w:t>
      </w:r>
      <w:proofErr w:type="spellStart"/>
      <w:r w:rsidRPr="00FA6D14">
        <w:rPr>
          <w:rFonts w:eastAsia="Arial Unicode MS"/>
        </w:rPr>
        <w:t>хладогентосодержащих</w:t>
      </w:r>
      <w:proofErr w:type="spellEnd"/>
      <w:r w:rsidRPr="00FA6D14">
        <w:rPr>
          <w:rFonts w:eastAsia="Arial Unicode MS"/>
        </w:rPr>
        <w:t xml:space="preserve"> компонентов при необходимости, ос</w:t>
      </w:r>
      <w:r w:rsidRPr="00FA6D14">
        <w:rPr>
          <w:rFonts w:eastAsia="Arial Unicode MS"/>
        </w:rPr>
        <w:t>у</w:t>
      </w:r>
      <w:r w:rsidRPr="00FA6D14">
        <w:rPr>
          <w:rFonts w:eastAsia="Arial Unicode MS"/>
        </w:rPr>
        <w:t>ществляют в следующем порядке: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a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инструктаж</w:t>
      </w:r>
      <w:proofErr w:type="gramEnd"/>
      <w:r w:rsidRPr="00FA6D14">
        <w:rPr>
          <w:rFonts w:eastAsia="Arial Unicode MS"/>
        </w:rPr>
        <w:t xml:space="preserve"> обслуживающего персонала;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b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слив</w:t>
      </w:r>
      <w:proofErr w:type="gramEnd"/>
      <w:r w:rsidRPr="00FA6D14">
        <w:rPr>
          <w:rFonts w:eastAsia="Arial Unicode MS"/>
        </w:rPr>
        <w:t xml:space="preserve">, </w:t>
      </w:r>
      <w:r w:rsidR="00D36661" w:rsidRPr="00FA6D14">
        <w:rPr>
          <w:rFonts w:eastAsia="Arial Unicode MS"/>
        </w:rPr>
        <w:t>рекуперация</w:t>
      </w:r>
      <w:r w:rsidRPr="00FA6D14">
        <w:rPr>
          <w:rFonts w:eastAsia="Arial Unicode MS"/>
        </w:rPr>
        <w:t xml:space="preserve"> и </w:t>
      </w:r>
      <w:r w:rsidR="00C337BB" w:rsidRPr="00FA6D14">
        <w:rPr>
          <w:rFonts w:eastAsia="Arial Unicode MS"/>
        </w:rPr>
        <w:t>извлечение с помощью вакуумирования</w:t>
      </w:r>
      <w:r w:rsidRPr="00FA6D14">
        <w:rPr>
          <w:rFonts w:eastAsia="Arial Unicode MS"/>
        </w:rPr>
        <w:t>;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c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отключение</w:t>
      </w:r>
      <w:proofErr w:type="gramEnd"/>
      <w:r w:rsidRPr="00FA6D14">
        <w:rPr>
          <w:rFonts w:eastAsia="Arial Unicode MS"/>
        </w:rPr>
        <w:t xml:space="preserve"> и </w:t>
      </w:r>
      <w:r w:rsidR="00C337BB" w:rsidRPr="00FA6D14">
        <w:rPr>
          <w:rFonts w:eastAsia="Arial Unicode MS"/>
        </w:rPr>
        <w:t>обеспечение безопасности</w:t>
      </w:r>
      <w:r w:rsidRPr="00FA6D14">
        <w:rPr>
          <w:rFonts w:eastAsia="Arial Unicode MS"/>
        </w:rPr>
        <w:t xml:space="preserve"> компонентов в </w:t>
      </w:r>
      <w:r w:rsidR="00C337BB" w:rsidRPr="00FA6D14">
        <w:rPr>
          <w:rFonts w:eastAsia="Arial Unicode MS"/>
        </w:rPr>
        <w:t xml:space="preserve">состоянии </w:t>
      </w:r>
      <w:r w:rsidRPr="00FA6D14">
        <w:rPr>
          <w:rFonts w:eastAsia="Arial Unicode MS"/>
        </w:rPr>
        <w:t>ремо</w:t>
      </w:r>
      <w:r w:rsidRPr="00FA6D14">
        <w:rPr>
          <w:rFonts w:eastAsia="Arial Unicode MS"/>
        </w:rPr>
        <w:t>н</w:t>
      </w:r>
      <w:r w:rsidRPr="00FA6D14">
        <w:rPr>
          <w:rFonts w:eastAsia="Arial Unicode MS"/>
        </w:rPr>
        <w:t>т</w:t>
      </w:r>
      <w:r w:rsidR="00C337BB" w:rsidRPr="00FA6D14">
        <w:rPr>
          <w:rFonts w:eastAsia="Arial Unicode MS"/>
        </w:rPr>
        <w:t>а</w:t>
      </w:r>
      <w:r w:rsidRPr="00FA6D14">
        <w:rPr>
          <w:rFonts w:eastAsia="Arial Unicode MS"/>
        </w:rPr>
        <w:t xml:space="preserve"> (например, </w:t>
      </w:r>
      <w:r w:rsidR="00C337BB" w:rsidRPr="00FA6D14">
        <w:rPr>
          <w:rFonts w:eastAsia="Arial Unicode MS"/>
        </w:rPr>
        <w:t>компрессоров (или других силовых приводов)</w:t>
      </w:r>
      <w:r w:rsidRPr="00FA6D14">
        <w:rPr>
          <w:rFonts w:eastAsia="Arial Unicode MS"/>
        </w:rPr>
        <w:t>, сосуд</w:t>
      </w:r>
      <w:r w:rsidR="00C337BB" w:rsidRPr="00FA6D14">
        <w:rPr>
          <w:rFonts w:eastAsia="Arial Unicode MS"/>
        </w:rPr>
        <w:t>ов</w:t>
      </w:r>
      <w:r w:rsidRPr="00FA6D14">
        <w:rPr>
          <w:rFonts w:eastAsia="Arial Unicode MS"/>
        </w:rPr>
        <w:t xml:space="preserve"> под давлен</w:t>
      </w:r>
      <w:r w:rsidRPr="00FA6D14">
        <w:rPr>
          <w:rFonts w:eastAsia="Arial Unicode MS"/>
        </w:rPr>
        <w:t>и</w:t>
      </w:r>
      <w:r w:rsidRPr="00FA6D14">
        <w:rPr>
          <w:rFonts w:eastAsia="Arial Unicode MS"/>
        </w:rPr>
        <w:t>ем, трубопровод</w:t>
      </w:r>
      <w:r w:rsidR="00C337BB" w:rsidRPr="00FA6D14">
        <w:rPr>
          <w:rFonts w:eastAsia="Arial Unicode MS"/>
        </w:rPr>
        <w:t>ов</w:t>
      </w:r>
      <w:r w:rsidRPr="00FA6D14">
        <w:rPr>
          <w:rFonts w:eastAsia="Arial Unicode MS"/>
        </w:rPr>
        <w:t>);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d) очистка и продувка (например, азотом);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e</w:t>
      </w:r>
      <w:r w:rsidRPr="00FA6D14">
        <w:rPr>
          <w:rFonts w:eastAsia="Arial Unicode MS"/>
        </w:rPr>
        <w:t xml:space="preserve">) </w:t>
      </w:r>
      <w:proofErr w:type="gramStart"/>
      <w:r w:rsidR="00C337BB" w:rsidRPr="00FA6D14">
        <w:rPr>
          <w:rFonts w:eastAsia="Arial Unicode MS"/>
        </w:rPr>
        <w:t>запуск</w:t>
      </w:r>
      <w:proofErr w:type="gramEnd"/>
      <w:r w:rsidR="00C337BB" w:rsidRPr="00FA6D14">
        <w:rPr>
          <w:rFonts w:eastAsia="Arial Unicode MS"/>
        </w:rPr>
        <w:t xml:space="preserve"> в ремонт;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f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проведение</w:t>
      </w:r>
      <w:proofErr w:type="gramEnd"/>
      <w:r w:rsidRPr="00FA6D14">
        <w:rPr>
          <w:rFonts w:eastAsia="Arial Unicode MS"/>
        </w:rPr>
        <w:t xml:space="preserve"> ремонта;</w:t>
      </w:r>
    </w:p>
    <w:p w:rsidR="00B705EA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g</w:t>
      </w:r>
      <w:r w:rsidRPr="00FA6D14">
        <w:rPr>
          <w:rFonts w:eastAsia="Arial Unicode MS"/>
        </w:rPr>
        <w:t xml:space="preserve">) </w:t>
      </w:r>
      <w:proofErr w:type="gramStart"/>
      <w:r w:rsidR="00C337BB" w:rsidRPr="00FA6D14">
        <w:rPr>
          <w:rFonts w:eastAsia="Arial Unicode MS"/>
        </w:rPr>
        <w:t>испытание</w:t>
      </w:r>
      <w:proofErr w:type="gramEnd"/>
      <w:r w:rsidRPr="00FA6D14">
        <w:rPr>
          <w:rFonts w:eastAsia="Arial Unicode MS"/>
        </w:rPr>
        <w:t xml:space="preserve"> и проверка отремонтированного компонента (испыта</w:t>
      </w:r>
      <w:r w:rsidR="00C337BB" w:rsidRPr="00FA6D14">
        <w:rPr>
          <w:rFonts w:eastAsia="Arial Unicode MS"/>
        </w:rPr>
        <w:t>ние</w:t>
      </w:r>
      <w:r w:rsidRPr="00FA6D14">
        <w:rPr>
          <w:rFonts w:eastAsia="Arial Unicode MS"/>
        </w:rPr>
        <w:t xml:space="preserve"> да</w:t>
      </w:r>
      <w:r w:rsidRPr="00FA6D14">
        <w:rPr>
          <w:rFonts w:eastAsia="Arial Unicode MS"/>
        </w:rPr>
        <w:t>в</w:t>
      </w:r>
      <w:r w:rsidRPr="00903D41">
        <w:rPr>
          <w:rFonts w:eastAsia="Arial Unicode MS"/>
        </w:rPr>
        <w:t>ление</w:t>
      </w:r>
      <w:r w:rsidR="00C337BB" w:rsidRPr="00903D41">
        <w:rPr>
          <w:rFonts w:eastAsia="Arial Unicode MS"/>
        </w:rPr>
        <w:t>м</w:t>
      </w:r>
      <w:r w:rsidRPr="00903D41">
        <w:rPr>
          <w:rFonts w:eastAsia="Arial Unicode MS"/>
        </w:rPr>
        <w:t xml:space="preserve">, </w:t>
      </w:r>
      <w:r w:rsidR="00C337BB" w:rsidRPr="00903D41">
        <w:rPr>
          <w:rFonts w:eastAsia="Arial Unicode MS"/>
        </w:rPr>
        <w:t>испытание на</w:t>
      </w:r>
      <w:r w:rsidRPr="00903D41">
        <w:rPr>
          <w:rFonts w:eastAsia="Arial Unicode MS"/>
        </w:rPr>
        <w:t xml:space="preserve"> утечки, </w:t>
      </w:r>
      <w:r w:rsidR="00C337BB" w:rsidRPr="00903D41">
        <w:rPr>
          <w:rFonts w:eastAsia="Arial Unicode MS"/>
        </w:rPr>
        <w:t xml:space="preserve">испытание на работоспособность). См. ГОСТ    </w:t>
      </w:r>
      <w:r w:rsidR="00903D41" w:rsidRPr="00903D41">
        <w:rPr>
          <w:rFonts w:eastAsia="Arial Unicode MS"/>
          <w:lang w:val="en-US"/>
        </w:rPr>
        <w:t>EN</w:t>
      </w:r>
      <w:r w:rsidR="00903D41" w:rsidRPr="00AE62E8">
        <w:rPr>
          <w:rFonts w:eastAsia="Arial Unicode MS"/>
        </w:rPr>
        <w:t xml:space="preserve"> 378-</w:t>
      </w:r>
      <w:r w:rsidR="00903D41">
        <w:rPr>
          <w:rFonts w:eastAsia="Arial Unicode MS"/>
        </w:rPr>
        <w:t>2</w:t>
      </w:r>
      <w:r w:rsidR="00903D41" w:rsidRPr="00AE62E8">
        <w:rPr>
          <w:rFonts w:eastAsia="Arial Unicode MS"/>
        </w:rPr>
        <w:t>:2016</w:t>
      </w:r>
      <w:r w:rsidRPr="00FA6D14">
        <w:rPr>
          <w:rFonts w:eastAsia="Arial Unicode MS"/>
        </w:rPr>
        <w:t>;</w:t>
      </w:r>
    </w:p>
    <w:p w:rsidR="007A2538" w:rsidRPr="00FA6D14" w:rsidRDefault="00B705EA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h</w:t>
      </w:r>
      <w:r w:rsidR="0026238E" w:rsidRPr="00FA6D14">
        <w:rPr>
          <w:rFonts w:eastAsia="Arial Unicode MS"/>
        </w:rPr>
        <w:t>)</w:t>
      </w:r>
      <w:r w:rsidRPr="00FA6D14">
        <w:rPr>
          <w:rFonts w:eastAsia="Arial Unicode MS"/>
        </w:rPr>
        <w:t xml:space="preserve"> </w:t>
      </w:r>
      <w:proofErr w:type="gramStart"/>
      <w:r w:rsidR="0026238E" w:rsidRPr="00FA6D14">
        <w:rPr>
          <w:rFonts w:eastAsia="Arial Unicode MS"/>
        </w:rPr>
        <w:t>вакуумирование</w:t>
      </w:r>
      <w:proofErr w:type="gramEnd"/>
      <w:r w:rsidRPr="00FA6D14">
        <w:rPr>
          <w:rFonts w:eastAsia="Arial Unicode MS"/>
        </w:rPr>
        <w:t xml:space="preserve"> и пере</w:t>
      </w:r>
      <w:r w:rsidR="00C337BB" w:rsidRPr="00FA6D14">
        <w:rPr>
          <w:rFonts w:eastAsia="Arial Unicode MS"/>
        </w:rPr>
        <w:t>заправка</w:t>
      </w:r>
      <w:r w:rsidRPr="00FA6D14">
        <w:rPr>
          <w:rFonts w:eastAsia="Arial Unicode MS"/>
        </w:rPr>
        <w:t xml:space="preserve"> </w:t>
      </w:r>
      <w:r w:rsidR="0026238E" w:rsidRPr="00FA6D14">
        <w:rPr>
          <w:rFonts w:eastAsia="Arial Unicode MS"/>
        </w:rPr>
        <w:t xml:space="preserve">(повторное использование или замена) </w:t>
      </w:r>
      <w:r w:rsidRPr="00FA6D14">
        <w:rPr>
          <w:rFonts w:eastAsia="Arial Unicode MS"/>
        </w:rPr>
        <w:t>хладагента.</w:t>
      </w:r>
    </w:p>
    <w:p w:rsidR="007A2538" w:rsidRPr="00FA6D14" w:rsidRDefault="007A2538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26238E" w:rsidRPr="00FA6D14" w:rsidRDefault="0026238E" w:rsidP="005577C8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FA6D14">
        <w:rPr>
          <w:rFonts w:eastAsia="Arial Unicode MS"/>
          <w:spacing w:val="20"/>
          <w:sz w:val="22"/>
          <w:szCs w:val="22"/>
        </w:rPr>
        <w:t>Примечание</w:t>
      </w:r>
      <w:r w:rsidRPr="00FA6D14">
        <w:rPr>
          <w:rFonts w:eastAsia="Arial Unicode MS"/>
          <w:sz w:val="22"/>
          <w:szCs w:val="22"/>
        </w:rPr>
        <w:t xml:space="preserve"> – Для сварки с помощью электродуговых или газопламенных аппар</w:t>
      </w:r>
      <w:r w:rsidRPr="00FA6D14">
        <w:rPr>
          <w:rFonts w:eastAsia="Arial Unicode MS"/>
          <w:sz w:val="22"/>
          <w:szCs w:val="22"/>
        </w:rPr>
        <w:t>а</w:t>
      </w:r>
      <w:r w:rsidRPr="00FA6D14">
        <w:rPr>
          <w:rFonts w:eastAsia="Arial Unicode MS"/>
          <w:sz w:val="22"/>
          <w:szCs w:val="22"/>
        </w:rPr>
        <w:t>тов, соответствующий персонал, сварочные</w:t>
      </w:r>
      <w:r w:rsidR="003E707D" w:rsidRPr="00FA6D14">
        <w:rPr>
          <w:rFonts w:eastAsia="Arial Unicode MS"/>
          <w:sz w:val="22"/>
          <w:szCs w:val="22"/>
        </w:rPr>
        <w:t xml:space="preserve"> процедуры</w:t>
      </w:r>
      <w:r w:rsidRPr="00FA6D14">
        <w:rPr>
          <w:rFonts w:eastAsia="Arial Unicode MS"/>
          <w:sz w:val="22"/>
          <w:szCs w:val="22"/>
        </w:rPr>
        <w:t xml:space="preserve"> или процедур</w:t>
      </w:r>
      <w:r w:rsidR="003E707D" w:rsidRPr="00FA6D14">
        <w:rPr>
          <w:rFonts w:eastAsia="Arial Unicode MS"/>
          <w:sz w:val="22"/>
          <w:szCs w:val="22"/>
        </w:rPr>
        <w:t>ы</w:t>
      </w:r>
      <w:r w:rsidRPr="00FA6D14">
        <w:rPr>
          <w:rFonts w:eastAsia="Arial Unicode MS"/>
          <w:sz w:val="22"/>
          <w:szCs w:val="22"/>
        </w:rPr>
        <w:t xml:space="preserve"> пайки </w:t>
      </w:r>
      <w:r w:rsidR="003E707D" w:rsidRPr="00FA6D14">
        <w:rPr>
          <w:rFonts w:eastAsia="Arial Unicode MS"/>
          <w:sz w:val="22"/>
          <w:szCs w:val="22"/>
        </w:rPr>
        <w:t>должны быть аттестованы.</w:t>
      </w:r>
    </w:p>
    <w:p w:rsidR="007A2538" w:rsidRPr="00FA6D14" w:rsidRDefault="005D7BFD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5.3.2 Утечки хладагента должны быть выявлены, а ремонт должен быть пр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веден компетентным лицом в кратчайшие сроки. Систему вводят в эксплуатацию только, после устранения всех утечек.</w:t>
      </w:r>
    </w:p>
    <w:p w:rsidR="007A2538" w:rsidRPr="00FA6D14" w:rsidRDefault="005D7BFD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5.3.3</w:t>
      </w:r>
      <w:proofErr w:type="gramStart"/>
      <w:r w:rsidRPr="00FA6D14">
        <w:rPr>
          <w:rFonts w:eastAsia="Arial Unicode MS"/>
        </w:rPr>
        <w:t xml:space="preserve"> В</w:t>
      </w:r>
      <w:proofErr w:type="gramEnd"/>
      <w:r w:rsidRPr="00FA6D14">
        <w:rPr>
          <w:rFonts w:eastAsia="Arial Unicode MS"/>
        </w:rPr>
        <w:t>о время каждого периодического обслуживания и после каждого р</w:t>
      </w:r>
      <w:r w:rsidRPr="00FA6D14">
        <w:rPr>
          <w:rFonts w:eastAsia="Arial Unicode MS"/>
        </w:rPr>
        <w:t>е</w:t>
      </w:r>
      <w:r w:rsidRPr="00FA6D14">
        <w:rPr>
          <w:rFonts w:eastAsia="Arial Unicode MS"/>
        </w:rPr>
        <w:t>монта</w:t>
      </w:r>
      <w:r w:rsidR="00250EC9" w:rsidRPr="00FA6D14">
        <w:rPr>
          <w:rFonts w:eastAsia="Arial Unicode MS"/>
        </w:rPr>
        <w:t xml:space="preserve">, </w:t>
      </w:r>
      <w:r w:rsidR="00534BD2" w:rsidRPr="00FA6D14">
        <w:rPr>
          <w:rFonts w:eastAsia="Arial Unicode MS"/>
        </w:rPr>
        <w:t>как минимум</w:t>
      </w:r>
      <w:r w:rsidRPr="00FA6D14">
        <w:rPr>
          <w:rFonts w:eastAsia="Arial Unicode MS"/>
        </w:rPr>
        <w:t xml:space="preserve"> следующие задачи должны быть выполнены:</w:t>
      </w:r>
    </w:p>
    <w:p w:rsidR="00220BBE" w:rsidRPr="00FA6D14" w:rsidRDefault="00220BBE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a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должн</w:t>
      </w:r>
      <w:r w:rsidR="00310760" w:rsidRPr="00FA6D14">
        <w:rPr>
          <w:rFonts w:eastAsia="Arial Unicode MS"/>
        </w:rPr>
        <w:t>а</w:t>
      </w:r>
      <w:proofErr w:type="gramEnd"/>
      <w:r w:rsidRPr="00FA6D14">
        <w:rPr>
          <w:rFonts w:eastAsia="Arial Unicode MS"/>
        </w:rPr>
        <w:t xml:space="preserve"> быть проверен</w:t>
      </w:r>
      <w:r w:rsidR="00310760" w:rsidRPr="00FA6D14">
        <w:rPr>
          <w:rFonts w:eastAsia="Arial Unicode MS"/>
        </w:rPr>
        <w:t>а</w:t>
      </w:r>
      <w:r w:rsidRPr="00FA6D14">
        <w:rPr>
          <w:rFonts w:eastAsia="Arial Unicode MS"/>
        </w:rPr>
        <w:t xml:space="preserve"> работоспособность всех устройств безопасности, контрольно-измерительны</w:t>
      </w:r>
      <w:r w:rsidR="00310760" w:rsidRPr="00FA6D14">
        <w:rPr>
          <w:rFonts w:eastAsia="Arial Unicode MS"/>
        </w:rPr>
        <w:t>х</w:t>
      </w:r>
      <w:r w:rsidRPr="00FA6D14">
        <w:rPr>
          <w:rFonts w:eastAsia="Arial Unicode MS"/>
        </w:rPr>
        <w:t xml:space="preserve"> прибор</w:t>
      </w:r>
      <w:r w:rsidR="00310760" w:rsidRPr="00FA6D14">
        <w:rPr>
          <w:rFonts w:eastAsia="Arial Unicode MS"/>
        </w:rPr>
        <w:t>ов</w:t>
      </w:r>
      <w:r w:rsidRPr="00FA6D14">
        <w:rPr>
          <w:rFonts w:eastAsia="Arial Unicode MS"/>
        </w:rPr>
        <w:t>, а также системы сигнализации; все приборы должны быть с не истекшим сроком поверки (калибровки);</w:t>
      </w:r>
    </w:p>
    <w:p w:rsidR="00220BBE" w:rsidRPr="00FA6D14" w:rsidRDefault="00220BBE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b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испытания</w:t>
      </w:r>
      <w:proofErr w:type="gramEnd"/>
      <w:r w:rsidRPr="00FA6D14">
        <w:rPr>
          <w:rFonts w:eastAsia="Arial Unicode MS"/>
        </w:rPr>
        <w:t xml:space="preserve"> на утечку должн</w:t>
      </w:r>
      <w:r w:rsidR="00310760" w:rsidRPr="00FA6D14">
        <w:rPr>
          <w:rFonts w:eastAsia="Arial Unicode MS"/>
        </w:rPr>
        <w:t>ы</w:t>
      </w:r>
      <w:r w:rsidRPr="00FA6D14">
        <w:rPr>
          <w:rFonts w:eastAsia="Arial Unicode MS"/>
        </w:rPr>
        <w:t xml:space="preserve"> быть осуществлен</w:t>
      </w:r>
      <w:r w:rsidR="00310760" w:rsidRPr="00FA6D14">
        <w:rPr>
          <w:rFonts w:eastAsia="Arial Unicode MS"/>
        </w:rPr>
        <w:t>ы</w:t>
      </w:r>
      <w:r w:rsidRPr="00FA6D14">
        <w:rPr>
          <w:rFonts w:eastAsia="Arial Unicode MS"/>
        </w:rPr>
        <w:t xml:space="preserve"> в соответствующе</w:t>
      </w:r>
      <w:r w:rsidR="00310760" w:rsidRPr="00FA6D14">
        <w:rPr>
          <w:rFonts w:eastAsia="Arial Unicode MS"/>
        </w:rPr>
        <w:t>й</w:t>
      </w:r>
      <w:r w:rsidRPr="00FA6D14">
        <w:rPr>
          <w:rFonts w:eastAsia="Arial Unicode MS"/>
        </w:rPr>
        <w:t xml:space="preserve"> </w:t>
      </w:r>
      <w:r w:rsidR="00310760" w:rsidRPr="00FA6D14">
        <w:rPr>
          <w:rFonts w:eastAsia="Arial Unicode MS"/>
        </w:rPr>
        <w:t>о</w:t>
      </w:r>
      <w:r w:rsidR="00310760" w:rsidRPr="00FA6D14">
        <w:rPr>
          <w:rFonts w:eastAsia="Arial Unicode MS"/>
        </w:rPr>
        <w:t>т</w:t>
      </w:r>
      <w:r w:rsidR="00310760" w:rsidRPr="00FA6D14">
        <w:rPr>
          <w:rFonts w:eastAsia="Arial Unicode MS"/>
        </w:rPr>
        <w:t>ремонтированной</w:t>
      </w:r>
      <w:r w:rsidRPr="00FA6D14">
        <w:rPr>
          <w:rFonts w:eastAsia="Arial Unicode MS"/>
        </w:rPr>
        <w:t xml:space="preserve"> части </w:t>
      </w:r>
      <w:r w:rsidR="00310760" w:rsidRPr="00FA6D14">
        <w:rPr>
          <w:rFonts w:eastAsia="Arial Unicode MS"/>
        </w:rPr>
        <w:t xml:space="preserve">холодильной </w:t>
      </w:r>
      <w:r w:rsidRPr="00FA6D14">
        <w:rPr>
          <w:rFonts w:eastAsia="Arial Unicode MS"/>
        </w:rPr>
        <w:t xml:space="preserve">системы или </w:t>
      </w:r>
      <w:r w:rsidR="00310760" w:rsidRPr="00FA6D14">
        <w:rPr>
          <w:rFonts w:eastAsia="Arial Unicode MS"/>
        </w:rPr>
        <w:t xml:space="preserve">во </w:t>
      </w:r>
      <w:r w:rsidRPr="00FA6D14">
        <w:rPr>
          <w:rFonts w:eastAsia="Arial Unicode MS"/>
        </w:rPr>
        <w:t>всей систем</w:t>
      </w:r>
      <w:r w:rsidR="00310760" w:rsidRPr="00FA6D14">
        <w:rPr>
          <w:rFonts w:eastAsia="Arial Unicode MS"/>
        </w:rPr>
        <w:t>е</w:t>
      </w:r>
      <w:r w:rsidRPr="00FA6D14">
        <w:rPr>
          <w:rFonts w:eastAsia="Arial Unicode MS"/>
        </w:rPr>
        <w:t>;</w:t>
      </w:r>
    </w:p>
    <w:p w:rsidR="007A2538" w:rsidRPr="00FA6D14" w:rsidRDefault="00220BBE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c</w:t>
      </w:r>
      <w:r w:rsidRPr="00FA6D14">
        <w:rPr>
          <w:rFonts w:eastAsia="Arial Unicode MS"/>
        </w:rPr>
        <w:t xml:space="preserve">) </w:t>
      </w:r>
      <w:proofErr w:type="gramStart"/>
      <w:r w:rsidR="00CD0021" w:rsidRPr="00FA6D14">
        <w:rPr>
          <w:rFonts w:eastAsia="Arial Unicode MS"/>
        </w:rPr>
        <w:t>герметизация</w:t>
      </w:r>
      <w:proofErr w:type="gramEnd"/>
      <w:r w:rsidRPr="00FA6D14">
        <w:rPr>
          <w:rFonts w:eastAsia="Arial Unicode MS"/>
        </w:rPr>
        <w:t xml:space="preserve"> и </w:t>
      </w:r>
      <w:r w:rsidR="00CD0021" w:rsidRPr="00FA6D14">
        <w:rPr>
          <w:rFonts w:eastAsia="Arial Unicode MS"/>
        </w:rPr>
        <w:t>вакуумирование</w:t>
      </w:r>
      <w:r w:rsidRPr="00FA6D14">
        <w:rPr>
          <w:rFonts w:eastAsia="Arial Unicode MS"/>
        </w:rPr>
        <w:t xml:space="preserve"> </w:t>
      </w:r>
      <w:r w:rsidR="00CD0021" w:rsidRPr="00FA6D14">
        <w:rPr>
          <w:rFonts w:eastAsia="Arial Unicode MS"/>
        </w:rPr>
        <w:t>отремонтированной</w:t>
      </w:r>
      <w:r w:rsidRPr="00FA6D14">
        <w:rPr>
          <w:rFonts w:eastAsia="Arial Unicode MS"/>
        </w:rPr>
        <w:t xml:space="preserve"> части </w:t>
      </w:r>
      <w:r w:rsidR="00CD0021" w:rsidRPr="00FA6D14">
        <w:rPr>
          <w:rFonts w:eastAsia="Arial Unicode MS"/>
        </w:rPr>
        <w:t xml:space="preserve">холодильной </w:t>
      </w:r>
      <w:r w:rsidRPr="00FA6D14">
        <w:rPr>
          <w:rFonts w:eastAsia="Arial Unicode MS"/>
        </w:rPr>
        <w:t>системы.</w:t>
      </w:r>
    </w:p>
    <w:p w:rsidR="00CD0021" w:rsidRPr="00FA6D14" w:rsidRDefault="00CD0021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5.3.4</w:t>
      </w:r>
      <w:proofErr w:type="gramStart"/>
      <w:r w:rsidRPr="00FA6D14">
        <w:rPr>
          <w:rFonts w:eastAsia="Arial Unicode MS"/>
        </w:rPr>
        <w:t xml:space="preserve"> Е</w:t>
      </w:r>
      <w:proofErr w:type="gramEnd"/>
      <w:r w:rsidRPr="00FA6D14">
        <w:rPr>
          <w:rFonts w:eastAsia="Arial Unicode MS"/>
        </w:rPr>
        <w:t>сли при проведении технического обслуживания и ремонта требуется помощь других квалифицированных кадров (например, сварщиков, электриков, специалистов в области метрологии и контроля) они должны осуществлять работы под наблюдением компетентного лица.</w:t>
      </w:r>
    </w:p>
    <w:p w:rsidR="00CD0021" w:rsidRPr="00FA6D14" w:rsidRDefault="00CD0021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5.3.5 Сварка и пайка должна быть выполнена только квалифицированным персоналом и только после этого секция должна быть продута в соответствии с утвержденной процедурой.</w:t>
      </w:r>
    </w:p>
    <w:p w:rsidR="00CD0021" w:rsidRDefault="00CD0021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5.3.6 Замена компонентов или внесение изменений в холодильную систему должны быть предписаны и проведены компете</w:t>
      </w:r>
      <w:r w:rsidRPr="00CD0021">
        <w:rPr>
          <w:rFonts w:eastAsia="Arial Unicode MS"/>
        </w:rPr>
        <w:t>нтным лицом или авторизованн</w:t>
      </w:r>
      <w:r w:rsidR="009F0A49">
        <w:rPr>
          <w:rFonts w:eastAsia="Arial Unicode MS"/>
        </w:rPr>
        <w:t>ым</w:t>
      </w:r>
      <w:r w:rsidRPr="00CD0021">
        <w:rPr>
          <w:rFonts w:eastAsia="Arial Unicode MS"/>
        </w:rPr>
        <w:t xml:space="preserve"> сервисны</w:t>
      </w:r>
      <w:r w:rsidR="009F0A49">
        <w:rPr>
          <w:rFonts w:eastAsia="Arial Unicode MS"/>
        </w:rPr>
        <w:t>м</w:t>
      </w:r>
      <w:r w:rsidRPr="00CD0021">
        <w:rPr>
          <w:rFonts w:eastAsia="Arial Unicode MS"/>
        </w:rPr>
        <w:t xml:space="preserve"> центр</w:t>
      </w:r>
      <w:r w:rsidR="009F0A49">
        <w:rPr>
          <w:rFonts w:eastAsia="Arial Unicode MS"/>
        </w:rPr>
        <w:t>ом</w:t>
      </w:r>
      <w:r w:rsidRPr="00CD0021">
        <w:rPr>
          <w:rFonts w:eastAsia="Arial Unicode MS"/>
        </w:rPr>
        <w:t>.</w:t>
      </w:r>
    </w:p>
    <w:p w:rsidR="009F0A49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F0A49">
        <w:rPr>
          <w:rFonts w:eastAsia="Arial Unicode MS"/>
        </w:rPr>
        <w:t xml:space="preserve">5.3.7 </w:t>
      </w:r>
      <w:r>
        <w:rPr>
          <w:rFonts w:eastAsia="Arial Unicode MS"/>
        </w:rPr>
        <w:t>Устройство сброса давления</w:t>
      </w:r>
      <w:r w:rsidRPr="009F0A49">
        <w:rPr>
          <w:rFonts w:eastAsia="Arial Unicode MS"/>
        </w:rPr>
        <w:t>, котор</w:t>
      </w:r>
      <w:r>
        <w:rPr>
          <w:rFonts w:eastAsia="Arial Unicode MS"/>
        </w:rPr>
        <w:t>о</w:t>
      </w:r>
      <w:r w:rsidRPr="009F0A49">
        <w:rPr>
          <w:rFonts w:eastAsia="Arial Unicode MS"/>
        </w:rPr>
        <w:t xml:space="preserve">е </w:t>
      </w:r>
      <w:r>
        <w:rPr>
          <w:rFonts w:eastAsia="Arial Unicode MS"/>
        </w:rPr>
        <w:t>сработало и осуществило сброс</w:t>
      </w:r>
      <w:r w:rsidRPr="009F0A49">
        <w:rPr>
          <w:rFonts w:eastAsia="Arial Unicode MS"/>
        </w:rPr>
        <w:t xml:space="preserve"> в атмосферу долж</w:t>
      </w:r>
      <w:r>
        <w:rPr>
          <w:rFonts w:eastAsia="Arial Unicode MS"/>
        </w:rPr>
        <w:t>но</w:t>
      </w:r>
      <w:r w:rsidRPr="009F0A49">
        <w:rPr>
          <w:rFonts w:eastAsia="Arial Unicode MS"/>
        </w:rPr>
        <w:t xml:space="preserve"> быть заменен</w:t>
      </w:r>
      <w:r>
        <w:rPr>
          <w:rFonts w:eastAsia="Arial Unicode MS"/>
        </w:rPr>
        <w:t xml:space="preserve">о, </w:t>
      </w:r>
      <w:r w:rsidRPr="009F0A49">
        <w:rPr>
          <w:rFonts w:eastAsia="Arial Unicode MS"/>
        </w:rPr>
        <w:t>если он</w:t>
      </w:r>
      <w:r>
        <w:rPr>
          <w:rFonts w:eastAsia="Arial Unicode MS"/>
        </w:rPr>
        <w:t>о</w:t>
      </w:r>
      <w:r w:rsidRPr="009F0A49">
        <w:rPr>
          <w:rFonts w:eastAsia="Arial Unicode MS"/>
        </w:rPr>
        <w:t xml:space="preserve"> не герметич</w:t>
      </w:r>
      <w:r>
        <w:rPr>
          <w:rFonts w:eastAsia="Arial Unicode MS"/>
        </w:rPr>
        <w:t>но.</w:t>
      </w:r>
    </w:p>
    <w:p w:rsidR="009F0A49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9F0A49">
        <w:rPr>
          <w:rFonts w:eastAsia="Arial Unicode MS"/>
          <w:b/>
        </w:rPr>
        <w:t>5.4 Изменение типа хладагента</w:t>
      </w:r>
    </w:p>
    <w:p w:rsidR="009F0A49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F0A49">
        <w:rPr>
          <w:rFonts w:eastAsia="Arial Unicode MS"/>
        </w:rPr>
        <w:t>5.4.1 Общие</w:t>
      </w:r>
      <w:r>
        <w:rPr>
          <w:rFonts w:eastAsia="Arial Unicode MS"/>
        </w:rPr>
        <w:t xml:space="preserve"> положения</w:t>
      </w:r>
    </w:p>
    <w:p w:rsidR="009F0A49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F0A49">
        <w:rPr>
          <w:rFonts w:eastAsia="Arial Unicode MS"/>
        </w:rPr>
        <w:t>В случае изменения типа хладагента, используемого в холодильной системе, должны быть предприняты следующие шаги планирования и исполнения</w:t>
      </w:r>
      <w:r>
        <w:rPr>
          <w:rFonts w:eastAsia="Arial Unicode MS"/>
        </w:rPr>
        <w:t>.</w:t>
      </w:r>
    </w:p>
    <w:p w:rsidR="009F0A49" w:rsidRPr="00FA6D14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F0A49">
        <w:rPr>
          <w:rFonts w:eastAsia="Arial Unicode MS"/>
        </w:rPr>
        <w:t xml:space="preserve">5.4.2 Планирование </w:t>
      </w:r>
      <w:r w:rsidRPr="00FA6D14">
        <w:rPr>
          <w:rFonts w:eastAsia="Arial Unicode MS"/>
        </w:rPr>
        <w:t>изменения типа хладагента</w:t>
      </w:r>
    </w:p>
    <w:p w:rsidR="009F0A49" w:rsidRPr="00FA6D14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Перед изменением типа хладагента должен быть подготовлен план. Он до</w:t>
      </w:r>
      <w:r w:rsidRPr="00FA6D14">
        <w:rPr>
          <w:rFonts w:eastAsia="Arial Unicode MS"/>
        </w:rPr>
        <w:t>л</w:t>
      </w:r>
      <w:r w:rsidRPr="00FA6D14">
        <w:rPr>
          <w:rFonts w:eastAsia="Arial Unicode MS"/>
        </w:rPr>
        <w:t>жен включать</w:t>
      </w:r>
      <w:r w:rsidR="00D5401B" w:rsidRPr="00FA6D14">
        <w:rPr>
          <w:rFonts w:eastAsia="Arial Unicode MS"/>
        </w:rPr>
        <w:t>,</w:t>
      </w:r>
      <w:r w:rsidRPr="00FA6D14">
        <w:rPr>
          <w:rFonts w:eastAsia="Arial Unicode MS"/>
        </w:rPr>
        <w:t xml:space="preserve"> по крайней мере</w:t>
      </w:r>
      <w:r w:rsidR="00D5401B" w:rsidRPr="00FA6D14">
        <w:rPr>
          <w:rFonts w:eastAsia="Arial Unicode MS"/>
        </w:rPr>
        <w:t>,</w:t>
      </w:r>
      <w:r w:rsidRPr="00FA6D14">
        <w:rPr>
          <w:rFonts w:eastAsia="Arial Unicode MS"/>
        </w:rPr>
        <w:t xml:space="preserve"> следующие действия:</w:t>
      </w:r>
    </w:p>
    <w:p w:rsidR="009F0A49" w:rsidRPr="00FA6D14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a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убедит</w:t>
      </w:r>
      <w:r w:rsidR="00D5401B" w:rsidRPr="00FA6D14">
        <w:rPr>
          <w:rFonts w:eastAsia="Arial Unicode MS"/>
        </w:rPr>
        <w:t>ься</w:t>
      </w:r>
      <w:proofErr w:type="gramEnd"/>
      <w:r w:rsidRPr="00FA6D14">
        <w:rPr>
          <w:rFonts w:eastAsia="Arial Unicode MS"/>
        </w:rPr>
        <w:t xml:space="preserve">, что </w:t>
      </w:r>
      <w:r w:rsidR="00D5401B" w:rsidRPr="00FA6D14">
        <w:rPr>
          <w:rFonts w:eastAsia="Arial Unicode MS"/>
        </w:rPr>
        <w:t xml:space="preserve">холодильная </w:t>
      </w:r>
      <w:r w:rsidRPr="00FA6D14">
        <w:rPr>
          <w:rFonts w:eastAsia="Arial Unicode MS"/>
        </w:rPr>
        <w:t>систем</w:t>
      </w:r>
      <w:r w:rsidR="00D5401B" w:rsidRPr="00FA6D14">
        <w:rPr>
          <w:rFonts w:eastAsia="Arial Unicode MS"/>
        </w:rPr>
        <w:t>а</w:t>
      </w:r>
      <w:r w:rsidRPr="00FA6D14">
        <w:rPr>
          <w:rFonts w:eastAsia="Arial Unicode MS"/>
        </w:rPr>
        <w:t xml:space="preserve"> и </w:t>
      </w:r>
      <w:r w:rsidR="00D5401B" w:rsidRPr="00FA6D14">
        <w:rPr>
          <w:rFonts w:eastAsia="Arial Unicode MS"/>
        </w:rPr>
        <w:t xml:space="preserve">компоненты </w:t>
      </w:r>
      <w:r w:rsidRPr="00FA6D14">
        <w:rPr>
          <w:rFonts w:eastAsia="Arial Unicode MS"/>
        </w:rPr>
        <w:t>подходят для измен</w:t>
      </w:r>
      <w:r w:rsidRPr="00FA6D14">
        <w:rPr>
          <w:rFonts w:eastAsia="Arial Unicode MS"/>
        </w:rPr>
        <w:t>е</w:t>
      </w:r>
      <w:r w:rsidRPr="00FA6D14">
        <w:rPr>
          <w:rFonts w:eastAsia="Arial Unicode MS"/>
        </w:rPr>
        <w:t>ния типа хладагента;</w:t>
      </w:r>
    </w:p>
    <w:p w:rsidR="009F0A49" w:rsidRPr="00FA6D14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b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изучить</w:t>
      </w:r>
      <w:proofErr w:type="gramEnd"/>
      <w:r w:rsidRPr="00FA6D14">
        <w:rPr>
          <w:rFonts w:eastAsia="Arial Unicode MS"/>
        </w:rPr>
        <w:t xml:space="preserve"> все материалы, используемые в холодильной системы, чтобы убедиться, что они совместимы с новым типом хладагента;</w:t>
      </w:r>
    </w:p>
    <w:p w:rsidR="009F0A49" w:rsidRPr="00FA6D14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c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определить</w:t>
      </w:r>
      <w:proofErr w:type="gramEnd"/>
      <w:r w:rsidRPr="00FA6D14">
        <w:rPr>
          <w:rFonts w:eastAsia="Arial Unicode MS"/>
        </w:rPr>
        <w:t xml:space="preserve">, </w:t>
      </w:r>
      <w:r w:rsidR="00D5401B" w:rsidRPr="00FA6D14">
        <w:rPr>
          <w:rFonts w:eastAsia="Arial Unicode MS"/>
        </w:rPr>
        <w:t xml:space="preserve">что </w:t>
      </w:r>
      <w:r w:rsidRPr="00FA6D14">
        <w:rPr>
          <w:rFonts w:eastAsia="Arial Unicode MS"/>
        </w:rPr>
        <w:t>существующий тип смазки подходит для использования с новым типом хладагента;</w:t>
      </w:r>
    </w:p>
    <w:p w:rsidR="009F0A49" w:rsidRPr="00FA6D14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d) убедиться, что допустимое давление (PS) </w:t>
      </w:r>
      <w:r w:rsidR="00D5401B" w:rsidRPr="00FA6D14">
        <w:rPr>
          <w:rFonts w:eastAsia="Arial Unicode MS"/>
        </w:rPr>
        <w:t xml:space="preserve">системы </w:t>
      </w:r>
      <w:r w:rsidRPr="00FA6D14">
        <w:rPr>
          <w:rFonts w:eastAsia="Arial Unicode MS"/>
        </w:rPr>
        <w:t>не превышен</w:t>
      </w:r>
      <w:r w:rsidR="00D5401B" w:rsidRPr="00FA6D14">
        <w:rPr>
          <w:rFonts w:eastAsia="Arial Unicode MS"/>
        </w:rPr>
        <w:t>о</w:t>
      </w:r>
      <w:r w:rsidRPr="00FA6D14">
        <w:rPr>
          <w:rFonts w:eastAsia="Arial Unicode MS"/>
        </w:rPr>
        <w:t>;</w:t>
      </w:r>
    </w:p>
    <w:p w:rsidR="009F0A49" w:rsidRPr="00FA6D14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e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проверить</w:t>
      </w:r>
      <w:proofErr w:type="gramEnd"/>
      <w:r w:rsidRPr="00FA6D14">
        <w:rPr>
          <w:rFonts w:eastAsia="Arial Unicode MS"/>
        </w:rPr>
        <w:t xml:space="preserve">, что </w:t>
      </w:r>
      <w:r w:rsidR="00D5401B" w:rsidRPr="00FA6D14">
        <w:rPr>
          <w:rFonts w:eastAsia="Arial Unicode MS"/>
        </w:rPr>
        <w:t xml:space="preserve">пропускная способность </w:t>
      </w:r>
      <w:r w:rsidRPr="00FA6D14">
        <w:rPr>
          <w:rFonts w:eastAsia="Arial Unicode MS"/>
        </w:rPr>
        <w:t>предохранительн</w:t>
      </w:r>
      <w:r w:rsidR="00D5401B" w:rsidRPr="00FA6D14">
        <w:rPr>
          <w:rFonts w:eastAsia="Arial Unicode MS"/>
        </w:rPr>
        <w:t>ого</w:t>
      </w:r>
      <w:r w:rsidRPr="00FA6D14">
        <w:rPr>
          <w:rFonts w:eastAsia="Arial Unicode MS"/>
        </w:rPr>
        <w:t xml:space="preserve"> клапан</w:t>
      </w:r>
      <w:r w:rsidR="00D5401B" w:rsidRPr="00FA6D14">
        <w:rPr>
          <w:rFonts w:eastAsia="Arial Unicode MS"/>
        </w:rPr>
        <w:t>а</w:t>
      </w:r>
      <w:r w:rsidRPr="00FA6D14">
        <w:rPr>
          <w:rFonts w:eastAsia="Arial Unicode MS"/>
        </w:rPr>
        <w:t xml:space="preserve"> д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статочна для нового типа хладагента;</w:t>
      </w:r>
    </w:p>
    <w:p w:rsidR="009F0A49" w:rsidRPr="00FA6D14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f</w:t>
      </w:r>
      <w:r w:rsidRPr="00FA6D14">
        <w:rPr>
          <w:rFonts w:eastAsia="Arial Unicode MS"/>
        </w:rPr>
        <w:t xml:space="preserve">) </w:t>
      </w:r>
      <w:proofErr w:type="gramStart"/>
      <w:r w:rsidR="00D5401B" w:rsidRPr="00FA6D14">
        <w:rPr>
          <w:rFonts w:eastAsia="Arial Unicode MS"/>
        </w:rPr>
        <w:t>п</w:t>
      </w:r>
      <w:r w:rsidRPr="00FA6D14">
        <w:rPr>
          <w:rFonts w:eastAsia="Arial Unicode MS"/>
        </w:rPr>
        <w:t>ровер</w:t>
      </w:r>
      <w:r w:rsidR="00613094" w:rsidRPr="00FA6D14">
        <w:rPr>
          <w:rFonts w:eastAsia="Arial Unicode MS"/>
        </w:rPr>
        <w:t>ить</w:t>
      </w:r>
      <w:proofErr w:type="gramEnd"/>
      <w:r w:rsidRPr="00FA6D14">
        <w:rPr>
          <w:rFonts w:eastAsia="Arial Unicode MS"/>
        </w:rPr>
        <w:t xml:space="preserve">, что </w:t>
      </w:r>
      <w:r w:rsidR="00613094" w:rsidRPr="00FA6D14">
        <w:rPr>
          <w:rFonts w:eastAsia="Arial Unicode MS"/>
        </w:rPr>
        <w:t xml:space="preserve">характеристики </w:t>
      </w:r>
      <w:r w:rsidRPr="00FA6D14">
        <w:rPr>
          <w:rFonts w:eastAsia="Arial Unicode MS"/>
        </w:rPr>
        <w:t>двигател</w:t>
      </w:r>
      <w:r w:rsidR="00613094" w:rsidRPr="00FA6D14">
        <w:rPr>
          <w:rFonts w:eastAsia="Arial Unicode MS"/>
        </w:rPr>
        <w:t>я, а также распределительные н</w:t>
      </w:r>
      <w:r w:rsidR="00613094" w:rsidRPr="00FA6D14">
        <w:rPr>
          <w:rFonts w:eastAsia="Arial Unicode MS"/>
        </w:rPr>
        <w:t>о</w:t>
      </w:r>
      <w:r w:rsidR="00613094" w:rsidRPr="00FA6D14">
        <w:rPr>
          <w:rFonts w:eastAsia="Arial Unicode MS"/>
        </w:rPr>
        <w:t>минальные токи подходят для использования нового типа хладагента</w:t>
      </w:r>
      <w:r w:rsidRPr="00FA6D14">
        <w:rPr>
          <w:rFonts w:eastAsia="Arial Unicode MS"/>
        </w:rPr>
        <w:t>;</w:t>
      </w:r>
    </w:p>
    <w:p w:rsidR="009F0A49" w:rsidRPr="00FA6D14" w:rsidRDefault="00D5401B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g</w:t>
      </w:r>
      <w:r w:rsidR="009F0A49" w:rsidRPr="00FA6D14">
        <w:rPr>
          <w:rFonts w:eastAsia="Arial Unicode MS"/>
        </w:rPr>
        <w:t xml:space="preserve">) </w:t>
      </w:r>
      <w:proofErr w:type="gramStart"/>
      <w:r w:rsidR="009F0A49" w:rsidRPr="00FA6D14">
        <w:rPr>
          <w:rFonts w:eastAsia="Arial Unicode MS"/>
        </w:rPr>
        <w:t>убедиться</w:t>
      </w:r>
      <w:proofErr w:type="gramEnd"/>
      <w:r w:rsidR="009F0A49" w:rsidRPr="00FA6D14">
        <w:rPr>
          <w:rFonts w:eastAsia="Arial Unicode MS"/>
        </w:rPr>
        <w:t xml:space="preserve">, что </w:t>
      </w:r>
      <w:r w:rsidR="00613094" w:rsidRPr="00FA6D14">
        <w:rPr>
          <w:rFonts w:eastAsia="Arial Unicode MS"/>
        </w:rPr>
        <w:t xml:space="preserve">жидкостный </w:t>
      </w:r>
      <w:r w:rsidR="009F0A49" w:rsidRPr="00FA6D14">
        <w:rPr>
          <w:rFonts w:eastAsia="Arial Unicode MS"/>
        </w:rPr>
        <w:t>ресивер достаточно</w:t>
      </w:r>
      <w:r w:rsidR="00613094" w:rsidRPr="00FA6D14">
        <w:rPr>
          <w:rFonts w:eastAsia="Arial Unicode MS"/>
        </w:rPr>
        <w:t>го</w:t>
      </w:r>
      <w:r w:rsidR="009F0A49" w:rsidRPr="00FA6D14">
        <w:rPr>
          <w:rFonts w:eastAsia="Arial Unicode MS"/>
        </w:rPr>
        <w:t xml:space="preserve"> </w:t>
      </w:r>
      <w:r w:rsidR="00613094" w:rsidRPr="00FA6D14">
        <w:rPr>
          <w:rFonts w:eastAsia="Arial Unicode MS"/>
        </w:rPr>
        <w:t>объема</w:t>
      </w:r>
      <w:r w:rsidR="009F0A49" w:rsidRPr="00FA6D14">
        <w:rPr>
          <w:rFonts w:eastAsia="Arial Unicode MS"/>
        </w:rPr>
        <w:t xml:space="preserve"> для </w:t>
      </w:r>
      <w:r w:rsidR="00613094" w:rsidRPr="00FA6D14">
        <w:rPr>
          <w:rFonts w:eastAsia="Arial Unicode MS"/>
        </w:rPr>
        <w:t xml:space="preserve">работы на </w:t>
      </w:r>
      <w:r w:rsidR="009F0A49" w:rsidRPr="00FA6D14">
        <w:rPr>
          <w:rFonts w:eastAsia="Arial Unicode MS"/>
        </w:rPr>
        <w:t>ново</w:t>
      </w:r>
      <w:r w:rsidR="00613094" w:rsidRPr="00FA6D14">
        <w:rPr>
          <w:rFonts w:eastAsia="Arial Unicode MS"/>
        </w:rPr>
        <w:t>м</w:t>
      </w:r>
      <w:r w:rsidR="009F0A49" w:rsidRPr="00FA6D14">
        <w:rPr>
          <w:rFonts w:eastAsia="Arial Unicode MS"/>
        </w:rPr>
        <w:t xml:space="preserve"> хладаген</w:t>
      </w:r>
      <w:r w:rsidR="00613094" w:rsidRPr="00FA6D14">
        <w:rPr>
          <w:rFonts w:eastAsia="Arial Unicode MS"/>
        </w:rPr>
        <w:t>те</w:t>
      </w:r>
      <w:r w:rsidR="009F0A49" w:rsidRPr="00FA6D14">
        <w:rPr>
          <w:rFonts w:eastAsia="Arial Unicode MS"/>
        </w:rPr>
        <w:t>;</w:t>
      </w:r>
    </w:p>
    <w:p w:rsidR="00613094" w:rsidRPr="00FA6D14" w:rsidRDefault="0061309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h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если</w:t>
      </w:r>
      <w:proofErr w:type="gramEnd"/>
      <w:r w:rsidRPr="00FA6D14">
        <w:rPr>
          <w:rFonts w:eastAsia="Arial Unicode MS"/>
        </w:rPr>
        <w:t xml:space="preserve"> новый хладагент имеет друг</w:t>
      </w:r>
      <w:r w:rsidR="00CD37E8" w:rsidRPr="00FA6D14">
        <w:rPr>
          <w:rFonts w:eastAsia="Arial Unicode MS"/>
        </w:rPr>
        <w:t>ую</w:t>
      </w:r>
      <w:r w:rsidRPr="00FA6D14">
        <w:rPr>
          <w:rFonts w:eastAsia="Arial Unicode MS"/>
        </w:rPr>
        <w:t xml:space="preserve"> класс</w:t>
      </w:r>
      <w:r w:rsidR="00CD37E8" w:rsidRPr="00FA6D14">
        <w:rPr>
          <w:rFonts w:eastAsia="Arial Unicode MS"/>
        </w:rPr>
        <w:t>ификацию</w:t>
      </w:r>
      <w:r w:rsidRPr="00FA6D14">
        <w:rPr>
          <w:rFonts w:eastAsia="Arial Unicode MS"/>
        </w:rPr>
        <w:t>, убедитесь, что п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следствия изменения хладагента реша</w:t>
      </w:r>
      <w:r w:rsidR="00CD37E8" w:rsidRPr="00FA6D14">
        <w:rPr>
          <w:rFonts w:eastAsia="Arial Unicode MS"/>
        </w:rPr>
        <w:t>емы</w:t>
      </w:r>
      <w:r w:rsidRPr="00FA6D14">
        <w:rPr>
          <w:rFonts w:eastAsia="Arial Unicode MS"/>
        </w:rPr>
        <w:t>.</w:t>
      </w:r>
    </w:p>
    <w:p w:rsidR="009F0A49" w:rsidRPr="00FA6D14" w:rsidRDefault="009F0A49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CD37E8" w:rsidRPr="00FA6D14" w:rsidRDefault="00613094" w:rsidP="005577C8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FA6D14">
        <w:rPr>
          <w:rFonts w:eastAsia="Arial Unicode MS"/>
          <w:spacing w:val="20"/>
          <w:sz w:val="22"/>
          <w:szCs w:val="22"/>
        </w:rPr>
        <w:t>Примечание</w:t>
      </w:r>
      <w:r w:rsidRPr="00FA6D14">
        <w:rPr>
          <w:rFonts w:eastAsia="Arial Unicode MS"/>
          <w:sz w:val="22"/>
          <w:szCs w:val="22"/>
        </w:rPr>
        <w:t xml:space="preserve"> – </w:t>
      </w:r>
      <w:r w:rsidR="00CD37E8" w:rsidRPr="00FA6D14">
        <w:rPr>
          <w:rFonts w:eastAsia="Arial Unicode MS"/>
          <w:sz w:val="22"/>
          <w:szCs w:val="22"/>
        </w:rPr>
        <w:t xml:space="preserve">Руководства по изменению типа применяемого хладагента </w:t>
      </w:r>
      <w:r w:rsidR="00C80A6D" w:rsidRPr="00FA6D14">
        <w:rPr>
          <w:rFonts w:eastAsia="Arial Unicode MS"/>
          <w:sz w:val="22"/>
          <w:szCs w:val="22"/>
        </w:rPr>
        <w:t>в сл</w:t>
      </w:r>
      <w:r w:rsidR="00C80A6D" w:rsidRPr="00FA6D14">
        <w:rPr>
          <w:rFonts w:eastAsia="Arial Unicode MS"/>
          <w:sz w:val="22"/>
          <w:szCs w:val="22"/>
        </w:rPr>
        <w:t>у</w:t>
      </w:r>
      <w:r w:rsidR="00C80A6D" w:rsidRPr="00FA6D14">
        <w:rPr>
          <w:rFonts w:eastAsia="Arial Unicode MS"/>
          <w:sz w:val="22"/>
          <w:szCs w:val="22"/>
        </w:rPr>
        <w:t>чае</w:t>
      </w:r>
      <w:r w:rsidR="00CD37E8" w:rsidRPr="00FA6D14">
        <w:rPr>
          <w:rFonts w:eastAsia="Arial Unicode MS"/>
          <w:sz w:val="22"/>
          <w:szCs w:val="22"/>
        </w:rPr>
        <w:t xml:space="preserve"> необходимости  следует запрашивать у производителя оборудования, производителя нового хладагента, производителя смазочных материалов.</w:t>
      </w:r>
    </w:p>
    <w:p w:rsidR="00613094" w:rsidRPr="00FA6D14" w:rsidRDefault="006B722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5.4.3 Исполнение плана изменения типа хладагента </w:t>
      </w:r>
    </w:p>
    <w:p w:rsidR="00613094" w:rsidRPr="00FA6D14" w:rsidRDefault="006B722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Необходимо следовать рекомендациям изготовителя оборудования, изгот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вителя компрессора, поставщика холодильного агента и применить следующую процедуру в соответствии с планом, разработанным в соответствии с 5.4.2:</w:t>
      </w:r>
    </w:p>
    <w:p w:rsidR="006B7224" w:rsidRPr="00FA6D14" w:rsidRDefault="006B722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a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записать</w:t>
      </w:r>
      <w:proofErr w:type="gramEnd"/>
      <w:r w:rsidRPr="00FA6D14">
        <w:rPr>
          <w:rFonts w:eastAsia="Arial Unicode MS"/>
        </w:rPr>
        <w:t xml:space="preserve"> полный набор параметров работы системы для определения и</w:t>
      </w:r>
      <w:r w:rsidRPr="00FA6D14">
        <w:rPr>
          <w:rFonts w:eastAsia="Arial Unicode MS"/>
        </w:rPr>
        <w:t>с</w:t>
      </w:r>
      <w:r w:rsidRPr="00FA6D14">
        <w:rPr>
          <w:rFonts w:eastAsia="Arial Unicode MS"/>
        </w:rPr>
        <w:t>ходных показателей;</w:t>
      </w:r>
    </w:p>
    <w:p w:rsidR="006B7224" w:rsidRPr="00FA6D14" w:rsidRDefault="006B722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b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устран</w:t>
      </w:r>
      <w:r w:rsidR="00C80A6D" w:rsidRPr="00FA6D14">
        <w:rPr>
          <w:rFonts w:eastAsia="Arial Unicode MS"/>
        </w:rPr>
        <w:t>ить</w:t>
      </w:r>
      <w:proofErr w:type="gramEnd"/>
      <w:r w:rsidRPr="00FA6D14">
        <w:rPr>
          <w:rFonts w:eastAsia="Arial Unicode MS"/>
        </w:rPr>
        <w:t xml:space="preserve"> любы</w:t>
      </w:r>
      <w:r w:rsidR="00C80A6D" w:rsidRPr="00FA6D14">
        <w:rPr>
          <w:rFonts w:eastAsia="Arial Unicode MS"/>
        </w:rPr>
        <w:t>е</w:t>
      </w:r>
      <w:r w:rsidRPr="00FA6D14">
        <w:rPr>
          <w:rFonts w:eastAsia="Arial Unicode MS"/>
        </w:rPr>
        <w:t xml:space="preserve"> проблем</w:t>
      </w:r>
      <w:r w:rsidR="00C80A6D" w:rsidRPr="00FA6D14">
        <w:rPr>
          <w:rFonts w:eastAsia="Arial Unicode MS"/>
        </w:rPr>
        <w:t>ы</w:t>
      </w:r>
      <w:r w:rsidRPr="00FA6D14">
        <w:rPr>
          <w:rFonts w:eastAsia="Arial Unicode MS"/>
        </w:rPr>
        <w:t xml:space="preserve">, </w:t>
      </w:r>
      <w:r w:rsidR="00C80A6D" w:rsidRPr="00FA6D14">
        <w:rPr>
          <w:rFonts w:eastAsia="Arial Unicode MS"/>
        </w:rPr>
        <w:t>выявленные</w:t>
      </w:r>
      <w:r w:rsidRPr="00FA6D14">
        <w:rPr>
          <w:rFonts w:eastAsia="Arial Unicode MS"/>
        </w:rPr>
        <w:t xml:space="preserve"> в </w:t>
      </w:r>
      <w:r w:rsidRPr="00FA6D14">
        <w:rPr>
          <w:rFonts w:eastAsia="Arial Unicode MS"/>
          <w:lang w:val="en-US"/>
        </w:rPr>
        <w:t>a</w:t>
      </w:r>
      <w:r w:rsidRPr="00FA6D14">
        <w:rPr>
          <w:rFonts w:eastAsia="Arial Unicode MS"/>
        </w:rPr>
        <w:t>);</w:t>
      </w:r>
    </w:p>
    <w:p w:rsidR="006B7224" w:rsidRPr="00FA6D14" w:rsidRDefault="006B722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c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провести</w:t>
      </w:r>
      <w:proofErr w:type="gramEnd"/>
      <w:r w:rsidRPr="00FA6D14">
        <w:rPr>
          <w:rFonts w:eastAsia="Arial Unicode MS"/>
        </w:rPr>
        <w:t xml:space="preserve"> тщательную проверку герметичности и выявления соединений и уплотнений, которые должны быть заменены;</w:t>
      </w:r>
    </w:p>
    <w:p w:rsidR="006B7224" w:rsidRPr="00FA6D14" w:rsidRDefault="006B722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d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произвести</w:t>
      </w:r>
      <w:proofErr w:type="gramEnd"/>
      <w:r w:rsidRPr="00FA6D14">
        <w:rPr>
          <w:rFonts w:eastAsia="Arial Unicode MS"/>
        </w:rPr>
        <w:t xml:space="preserve"> рекуперацию исходного хладагента в соответствии с 6.2;</w:t>
      </w:r>
    </w:p>
    <w:p w:rsidR="006B7224" w:rsidRPr="00FA6D14" w:rsidRDefault="006B722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e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слить</w:t>
      </w:r>
      <w:proofErr w:type="gramEnd"/>
      <w:r w:rsidRPr="00FA6D14">
        <w:rPr>
          <w:rFonts w:eastAsia="Arial Unicode MS"/>
        </w:rPr>
        <w:t xml:space="preserve"> смазку;</w:t>
      </w:r>
    </w:p>
    <w:p w:rsidR="006B7224" w:rsidRPr="00FA6D14" w:rsidRDefault="006B722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f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проверить</w:t>
      </w:r>
      <w:proofErr w:type="gramEnd"/>
      <w:r w:rsidRPr="00FA6D14">
        <w:rPr>
          <w:rFonts w:eastAsia="Arial Unicode MS"/>
        </w:rPr>
        <w:t>, находится ли смазка в удовлетворительном состоянии. Если нет, то удалить остаточн</w:t>
      </w:r>
      <w:r w:rsidR="00C80A6D" w:rsidRPr="00FA6D14">
        <w:rPr>
          <w:rFonts w:eastAsia="Arial Unicode MS"/>
        </w:rPr>
        <w:t>ую</w:t>
      </w:r>
      <w:r w:rsidRPr="00FA6D14">
        <w:rPr>
          <w:rFonts w:eastAsia="Arial Unicode MS"/>
        </w:rPr>
        <w:t xml:space="preserve"> смазк</w:t>
      </w:r>
      <w:r w:rsidR="00C80A6D" w:rsidRPr="00FA6D14">
        <w:rPr>
          <w:rFonts w:eastAsia="Arial Unicode MS"/>
        </w:rPr>
        <w:t>у</w:t>
      </w:r>
      <w:r w:rsidRPr="00FA6D14">
        <w:rPr>
          <w:rFonts w:eastAsia="Arial Unicode MS"/>
        </w:rPr>
        <w:t xml:space="preserve"> из системы;</w:t>
      </w:r>
    </w:p>
    <w:p w:rsidR="00613094" w:rsidRPr="00FA6D14" w:rsidRDefault="006B722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g</w:t>
      </w:r>
      <w:r w:rsidRPr="00FA6D14">
        <w:rPr>
          <w:rFonts w:eastAsia="Arial Unicode MS"/>
        </w:rPr>
        <w:t xml:space="preserve">) </w:t>
      </w:r>
      <w:proofErr w:type="gramStart"/>
      <w:r w:rsidR="00C80A6D" w:rsidRPr="00FA6D14">
        <w:rPr>
          <w:rFonts w:eastAsia="Arial Unicode MS"/>
        </w:rPr>
        <w:t>заменить</w:t>
      </w:r>
      <w:proofErr w:type="gramEnd"/>
      <w:r w:rsidR="00C80A6D" w:rsidRPr="00FA6D14">
        <w:rPr>
          <w:rFonts w:eastAsia="Arial Unicode MS"/>
        </w:rPr>
        <w:t>, в случае необходимости, соединения</w:t>
      </w:r>
      <w:r w:rsidRPr="00FA6D14">
        <w:rPr>
          <w:rFonts w:eastAsia="Arial Unicode MS"/>
        </w:rPr>
        <w:t xml:space="preserve">, уплотнения, </w:t>
      </w:r>
      <w:r w:rsidR="00C80A6D" w:rsidRPr="00FA6D14">
        <w:rPr>
          <w:rFonts w:eastAsia="Arial Unicode MS"/>
        </w:rPr>
        <w:t xml:space="preserve">устройства </w:t>
      </w:r>
      <w:r w:rsidRPr="00FA6D14">
        <w:rPr>
          <w:rFonts w:eastAsia="Arial Unicode MS"/>
        </w:rPr>
        <w:t>индикации</w:t>
      </w:r>
      <w:r w:rsidR="00C80A6D" w:rsidRPr="00FA6D14">
        <w:rPr>
          <w:rFonts w:eastAsia="Arial Unicode MS"/>
        </w:rPr>
        <w:t>,</w:t>
      </w:r>
      <w:r w:rsidRPr="00FA6D14">
        <w:rPr>
          <w:rFonts w:eastAsia="Arial Unicode MS"/>
        </w:rPr>
        <w:t xml:space="preserve"> </w:t>
      </w:r>
      <w:r w:rsidR="00C80A6D" w:rsidRPr="00FA6D14">
        <w:rPr>
          <w:rFonts w:eastAsia="Arial Unicode MS"/>
        </w:rPr>
        <w:t xml:space="preserve">контроля </w:t>
      </w:r>
      <w:r w:rsidRPr="00FA6D14">
        <w:rPr>
          <w:rFonts w:eastAsia="Arial Unicode MS"/>
        </w:rPr>
        <w:t>и управления, фильтры, масляные фильтры, осушители и предохранительны</w:t>
      </w:r>
      <w:r w:rsidR="00C80A6D" w:rsidRPr="00FA6D14">
        <w:rPr>
          <w:rFonts w:eastAsia="Arial Unicode MS"/>
        </w:rPr>
        <w:t>е</w:t>
      </w:r>
      <w:r w:rsidRPr="00FA6D14">
        <w:rPr>
          <w:rFonts w:eastAsia="Arial Unicode MS"/>
        </w:rPr>
        <w:t xml:space="preserve"> клапан</w:t>
      </w:r>
      <w:r w:rsidR="00C80A6D" w:rsidRPr="00FA6D14">
        <w:rPr>
          <w:rFonts w:eastAsia="Arial Unicode MS"/>
        </w:rPr>
        <w:t>ы</w:t>
      </w:r>
      <w:r w:rsidRPr="00FA6D14">
        <w:rPr>
          <w:rFonts w:eastAsia="Arial Unicode MS"/>
        </w:rPr>
        <w:t>;</w:t>
      </w:r>
    </w:p>
    <w:p w:rsidR="00C80A6D" w:rsidRPr="00FA6D14" w:rsidRDefault="00C80A6D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h</w:t>
      </w:r>
      <w:r w:rsidRPr="00FA6D14">
        <w:rPr>
          <w:rFonts w:eastAsia="Arial Unicode MS"/>
        </w:rPr>
        <w:t xml:space="preserve">) </w:t>
      </w:r>
      <w:proofErr w:type="spellStart"/>
      <w:proofErr w:type="gramStart"/>
      <w:r w:rsidRPr="00FA6D14">
        <w:rPr>
          <w:rFonts w:eastAsia="Arial Unicode MS"/>
        </w:rPr>
        <w:t>вакуумировать</w:t>
      </w:r>
      <w:proofErr w:type="spellEnd"/>
      <w:proofErr w:type="gramEnd"/>
      <w:r w:rsidRPr="00FA6D14">
        <w:rPr>
          <w:rFonts w:eastAsia="Arial Unicode MS"/>
        </w:rPr>
        <w:t xml:space="preserve"> систему при давлении, не превышающем 132 Па абсолю</w:t>
      </w:r>
      <w:r w:rsidRPr="00FA6D14">
        <w:rPr>
          <w:rFonts w:eastAsia="Arial Unicode MS"/>
        </w:rPr>
        <w:t>т</w:t>
      </w:r>
      <w:r w:rsidRPr="00FA6D14">
        <w:rPr>
          <w:rFonts w:eastAsia="Arial Unicode MS"/>
        </w:rPr>
        <w:t>ного давления;</w:t>
      </w:r>
    </w:p>
    <w:p w:rsidR="00C80A6D" w:rsidRPr="00FA6D14" w:rsidRDefault="00C80A6D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proofErr w:type="spellStart"/>
      <w:r w:rsidRPr="00FA6D14">
        <w:rPr>
          <w:rFonts w:eastAsia="Arial Unicode MS"/>
          <w:lang w:val="en-US"/>
        </w:rPr>
        <w:t>i</w:t>
      </w:r>
      <w:proofErr w:type="spellEnd"/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заправить</w:t>
      </w:r>
      <w:proofErr w:type="gramEnd"/>
      <w:r w:rsidRPr="00FA6D14">
        <w:rPr>
          <w:rFonts w:eastAsia="Arial Unicode MS"/>
        </w:rPr>
        <w:t xml:space="preserve"> смазку;</w:t>
      </w:r>
    </w:p>
    <w:p w:rsidR="00C80A6D" w:rsidRPr="00FA6D14" w:rsidRDefault="00C80A6D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j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заправить</w:t>
      </w:r>
      <w:proofErr w:type="gramEnd"/>
      <w:r w:rsidRPr="00FA6D14">
        <w:rPr>
          <w:rFonts w:eastAsia="Arial Unicode MS"/>
        </w:rPr>
        <w:t xml:space="preserve"> хладагент;</w:t>
      </w:r>
    </w:p>
    <w:p w:rsidR="00C80A6D" w:rsidRPr="00C80A6D" w:rsidRDefault="00C80A6D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k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настроить</w:t>
      </w:r>
      <w:proofErr w:type="gramEnd"/>
      <w:r w:rsidRPr="00FA6D14">
        <w:rPr>
          <w:rFonts w:eastAsia="Arial Unicode MS"/>
        </w:rPr>
        <w:t xml:space="preserve"> индикаторы и устройст</w:t>
      </w:r>
      <w:r w:rsidRPr="00C80A6D">
        <w:rPr>
          <w:rFonts w:eastAsia="Arial Unicode MS"/>
        </w:rPr>
        <w:t>ва</w:t>
      </w:r>
      <w:r>
        <w:rPr>
          <w:rFonts w:eastAsia="Arial Unicode MS"/>
        </w:rPr>
        <w:t xml:space="preserve"> контроля и </w:t>
      </w:r>
      <w:r w:rsidRPr="00C80A6D">
        <w:rPr>
          <w:rFonts w:eastAsia="Arial Unicode MS"/>
        </w:rPr>
        <w:t>управления, в том числе</w:t>
      </w:r>
      <w:r w:rsidR="0075610B">
        <w:rPr>
          <w:rFonts w:eastAsia="Arial Unicode MS"/>
        </w:rPr>
        <w:t>,</w:t>
      </w:r>
      <w:r w:rsidRPr="00C80A6D">
        <w:rPr>
          <w:rFonts w:eastAsia="Arial Unicode MS"/>
        </w:rPr>
        <w:t xml:space="preserve"> </w:t>
      </w:r>
      <w:r w:rsidR="0075610B" w:rsidRPr="00C80A6D">
        <w:rPr>
          <w:rFonts w:eastAsia="Arial Unicode MS"/>
        </w:rPr>
        <w:t xml:space="preserve">в случае необходимости </w:t>
      </w:r>
      <w:r w:rsidR="0075610B">
        <w:rPr>
          <w:rFonts w:eastAsia="Arial Unicode MS"/>
        </w:rPr>
        <w:t xml:space="preserve">произвести </w:t>
      </w:r>
      <w:r w:rsidRPr="00C80A6D">
        <w:rPr>
          <w:rFonts w:eastAsia="Arial Unicode MS"/>
        </w:rPr>
        <w:t>изменени</w:t>
      </w:r>
      <w:r w:rsidR="0075610B">
        <w:rPr>
          <w:rFonts w:eastAsia="Arial Unicode MS"/>
        </w:rPr>
        <w:t>е</w:t>
      </w:r>
      <w:r w:rsidRPr="00C80A6D">
        <w:rPr>
          <w:rFonts w:eastAsia="Arial Unicode MS"/>
        </w:rPr>
        <w:t xml:space="preserve"> программного обеспечения;</w:t>
      </w:r>
    </w:p>
    <w:p w:rsidR="00C80A6D" w:rsidRPr="00C80A6D" w:rsidRDefault="00C80A6D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  <w:lang w:val="en-US"/>
        </w:rPr>
        <w:t>l</w:t>
      </w:r>
      <w:r w:rsidRPr="00C80A6D">
        <w:rPr>
          <w:rFonts w:eastAsia="Arial Unicode MS"/>
        </w:rPr>
        <w:t xml:space="preserve">) </w:t>
      </w:r>
      <w:proofErr w:type="gramStart"/>
      <w:r w:rsidRPr="00C80A6D">
        <w:rPr>
          <w:rFonts w:eastAsia="Arial Unicode MS"/>
        </w:rPr>
        <w:t>внести</w:t>
      </w:r>
      <w:proofErr w:type="gramEnd"/>
      <w:r w:rsidRPr="00C80A6D">
        <w:rPr>
          <w:rFonts w:eastAsia="Arial Unicode MS"/>
        </w:rPr>
        <w:t xml:space="preserve"> поправки во все </w:t>
      </w:r>
      <w:r w:rsidR="0075610B">
        <w:rPr>
          <w:rFonts w:eastAsia="Arial Unicode MS"/>
        </w:rPr>
        <w:t xml:space="preserve">руководящие </w:t>
      </w:r>
      <w:r w:rsidRPr="00C80A6D">
        <w:rPr>
          <w:rFonts w:eastAsia="Arial Unicode MS"/>
        </w:rPr>
        <w:t xml:space="preserve">указания относительно </w:t>
      </w:r>
      <w:r w:rsidR="0075610B" w:rsidRPr="00C80A6D">
        <w:rPr>
          <w:rFonts w:eastAsia="Arial Unicode MS"/>
        </w:rPr>
        <w:t>используем</w:t>
      </w:r>
      <w:r w:rsidR="0075610B" w:rsidRPr="00C80A6D">
        <w:rPr>
          <w:rFonts w:eastAsia="Arial Unicode MS"/>
        </w:rPr>
        <w:t>о</w:t>
      </w:r>
      <w:r w:rsidR="0075610B" w:rsidRPr="00C80A6D">
        <w:rPr>
          <w:rFonts w:eastAsia="Arial Unicode MS"/>
        </w:rPr>
        <w:t xml:space="preserve">го </w:t>
      </w:r>
      <w:r w:rsidRPr="00C80A6D">
        <w:rPr>
          <w:rFonts w:eastAsia="Arial Unicode MS"/>
        </w:rPr>
        <w:t xml:space="preserve">типа хладагента, в том числе </w:t>
      </w:r>
      <w:r w:rsidR="0075610B">
        <w:rPr>
          <w:rFonts w:eastAsia="Arial Unicode MS"/>
        </w:rPr>
        <w:t xml:space="preserve">в </w:t>
      </w:r>
      <w:r w:rsidRPr="00C80A6D">
        <w:rPr>
          <w:rFonts w:eastAsia="Arial Unicode MS"/>
        </w:rPr>
        <w:t>журнал и документаци</w:t>
      </w:r>
      <w:r w:rsidR="0075610B">
        <w:rPr>
          <w:rFonts w:eastAsia="Arial Unicode MS"/>
        </w:rPr>
        <w:t>ю</w:t>
      </w:r>
      <w:r w:rsidRPr="00C80A6D">
        <w:rPr>
          <w:rFonts w:eastAsia="Arial Unicode MS"/>
        </w:rPr>
        <w:t xml:space="preserve"> </w:t>
      </w:r>
      <w:r w:rsidR="0075610B">
        <w:rPr>
          <w:rFonts w:eastAsia="Arial Unicode MS"/>
        </w:rPr>
        <w:t>в</w:t>
      </w:r>
      <w:r w:rsidRPr="00C80A6D">
        <w:rPr>
          <w:rFonts w:eastAsia="Arial Unicode MS"/>
        </w:rPr>
        <w:t xml:space="preserve"> месте эксплуатации;</w:t>
      </w:r>
    </w:p>
    <w:p w:rsidR="00C80A6D" w:rsidRPr="00FA6D14" w:rsidRDefault="00C80A6D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  <w:lang w:val="en-US"/>
        </w:rPr>
        <w:t>m</w:t>
      </w:r>
      <w:r w:rsidRPr="00C80A6D">
        <w:rPr>
          <w:rFonts w:eastAsia="Arial Unicode MS"/>
        </w:rPr>
        <w:t xml:space="preserve">) </w:t>
      </w:r>
      <w:proofErr w:type="gramStart"/>
      <w:r w:rsidRPr="00C80A6D">
        <w:rPr>
          <w:rFonts w:eastAsia="Arial Unicode MS"/>
        </w:rPr>
        <w:t>провести</w:t>
      </w:r>
      <w:proofErr w:type="gramEnd"/>
      <w:r w:rsidRPr="00C80A6D">
        <w:rPr>
          <w:rFonts w:eastAsia="Arial Unicode MS"/>
        </w:rPr>
        <w:t xml:space="preserve"> тщательную проверку </w:t>
      </w:r>
      <w:r w:rsidR="0075610B" w:rsidRPr="00FA6D14">
        <w:rPr>
          <w:rFonts w:eastAsia="Arial Unicode MS"/>
        </w:rPr>
        <w:t xml:space="preserve">на </w:t>
      </w:r>
      <w:r w:rsidRPr="00FA6D14">
        <w:rPr>
          <w:rFonts w:eastAsia="Arial Unicode MS"/>
        </w:rPr>
        <w:t>утечки и</w:t>
      </w:r>
      <w:r w:rsidR="0075610B" w:rsidRPr="00FA6D14">
        <w:rPr>
          <w:rFonts w:eastAsia="Arial Unicode MS"/>
        </w:rPr>
        <w:t>, там где необходимо,</w:t>
      </w:r>
      <w:r w:rsidRPr="00FA6D14">
        <w:rPr>
          <w:rFonts w:eastAsia="Arial Unicode MS"/>
        </w:rPr>
        <w:t xml:space="preserve"> устр</w:t>
      </w:r>
      <w:r w:rsidRPr="00FA6D14">
        <w:rPr>
          <w:rFonts w:eastAsia="Arial Unicode MS"/>
        </w:rPr>
        <w:t>а</w:t>
      </w:r>
      <w:r w:rsidRPr="00FA6D14">
        <w:rPr>
          <w:rFonts w:eastAsia="Arial Unicode MS"/>
        </w:rPr>
        <w:t>ни</w:t>
      </w:r>
      <w:r w:rsidR="0075610B" w:rsidRPr="00FA6D14">
        <w:rPr>
          <w:rFonts w:eastAsia="Arial Unicode MS"/>
        </w:rPr>
        <w:t>ть их;</w:t>
      </w:r>
    </w:p>
    <w:p w:rsidR="00613094" w:rsidRPr="00FA6D14" w:rsidRDefault="00C80A6D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n</w:t>
      </w:r>
      <w:r w:rsidRPr="00FA6D14">
        <w:rPr>
          <w:rFonts w:eastAsia="Arial Unicode MS"/>
        </w:rPr>
        <w:t xml:space="preserve">) </w:t>
      </w:r>
      <w:proofErr w:type="gramStart"/>
      <w:r w:rsidR="0075610B" w:rsidRPr="00FA6D14">
        <w:rPr>
          <w:rFonts w:eastAsia="Arial Unicode MS"/>
        </w:rPr>
        <w:t>зарегистрировать</w:t>
      </w:r>
      <w:proofErr w:type="gramEnd"/>
      <w:r w:rsidRPr="00FA6D14">
        <w:rPr>
          <w:rFonts w:eastAsia="Arial Unicode MS"/>
        </w:rPr>
        <w:t xml:space="preserve"> </w:t>
      </w:r>
      <w:r w:rsidR="0075610B" w:rsidRPr="00FA6D14">
        <w:rPr>
          <w:rFonts w:eastAsia="Arial Unicode MS"/>
        </w:rPr>
        <w:t>все характеристики</w:t>
      </w:r>
      <w:r w:rsidRPr="00FA6D14">
        <w:rPr>
          <w:rFonts w:eastAsia="Arial Unicode MS"/>
        </w:rPr>
        <w:t xml:space="preserve"> работ</w:t>
      </w:r>
      <w:r w:rsidR="0075610B" w:rsidRPr="00FA6D14">
        <w:rPr>
          <w:rFonts w:eastAsia="Arial Unicode MS"/>
        </w:rPr>
        <w:t>ающей</w:t>
      </w:r>
      <w:r w:rsidRPr="00FA6D14">
        <w:rPr>
          <w:rFonts w:eastAsia="Arial Unicode MS"/>
        </w:rPr>
        <w:t xml:space="preserve"> системы </w:t>
      </w:r>
      <w:r w:rsidR="0075610B" w:rsidRPr="00FA6D14">
        <w:rPr>
          <w:rFonts w:eastAsia="Arial Unicode MS"/>
        </w:rPr>
        <w:t>для</w:t>
      </w:r>
      <w:r w:rsidRPr="00FA6D14">
        <w:rPr>
          <w:rFonts w:eastAsia="Arial Unicode MS"/>
        </w:rPr>
        <w:t xml:space="preserve"> сравн</w:t>
      </w:r>
      <w:r w:rsidR="0075610B" w:rsidRPr="00FA6D14">
        <w:rPr>
          <w:rFonts w:eastAsia="Arial Unicode MS"/>
        </w:rPr>
        <w:t>е</w:t>
      </w:r>
      <w:r w:rsidR="0075610B" w:rsidRPr="00FA6D14">
        <w:rPr>
          <w:rFonts w:eastAsia="Arial Unicode MS"/>
        </w:rPr>
        <w:t>ния</w:t>
      </w:r>
      <w:r w:rsidRPr="00FA6D14">
        <w:rPr>
          <w:rFonts w:eastAsia="Arial Unicode MS"/>
        </w:rPr>
        <w:t xml:space="preserve"> с предыдущим</w:t>
      </w:r>
      <w:r w:rsidR="0075610B" w:rsidRPr="00FA6D14">
        <w:rPr>
          <w:rFonts w:eastAsia="Arial Unicode MS"/>
        </w:rPr>
        <w:t>и</w:t>
      </w:r>
      <w:r w:rsidRPr="00FA6D14">
        <w:rPr>
          <w:rFonts w:eastAsia="Arial Unicode MS"/>
        </w:rPr>
        <w:t xml:space="preserve"> </w:t>
      </w:r>
      <w:r w:rsidR="0075610B" w:rsidRPr="00FA6D14">
        <w:rPr>
          <w:rFonts w:eastAsia="Arial Unicode MS"/>
        </w:rPr>
        <w:t>(</w:t>
      </w:r>
      <w:r w:rsidRPr="00FA6D14">
        <w:rPr>
          <w:rFonts w:eastAsia="Arial Unicode MS"/>
        </w:rPr>
        <w:t>базового исполнения</w:t>
      </w:r>
      <w:r w:rsidR="0075610B" w:rsidRPr="00FA6D14">
        <w:rPr>
          <w:rFonts w:eastAsia="Arial Unicode MS"/>
        </w:rPr>
        <w:t>).</w:t>
      </w:r>
    </w:p>
    <w:p w:rsidR="0075610B" w:rsidRPr="00FA6D14" w:rsidRDefault="0075610B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75610B" w:rsidRPr="00FA6D14" w:rsidRDefault="0075610B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  <w:sz w:val="28"/>
          <w:szCs w:val="28"/>
        </w:rPr>
      </w:pPr>
      <w:r w:rsidRPr="00FA6D14">
        <w:rPr>
          <w:rFonts w:eastAsia="Arial Unicode MS"/>
          <w:b/>
          <w:sz w:val="28"/>
          <w:szCs w:val="28"/>
        </w:rPr>
        <w:t xml:space="preserve">6 Требования к рекуперации, повторному использованию и утилизации </w:t>
      </w:r>
    </w:p>
    <w:p w:rsidR="00613094" w:rsidRPr="00FA6D14" w:rsidRDefault="00613094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9F0A49" w:rsidRPr="00FA6D14" w:rsidRDefault="00476761" w:rsidP="005577C8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FA6D14">
        <w:rPr>
          <w:rFonts w:eastAsia="Arial Unicode MS"/>
          <w:b/>
        </w:rPr>
        <w:t>6.1 Основные требования</w:t>
      </w:r>
    </w:p>
    <w:p w:rsidR="00476761" w:rsidRPr="00FA6D14" w:rsidRDefault="00476761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6.1.1 Утилизация</w:t>
      </w:r>
    </w:p>
    <w:p w:rsidR="00476761" w:rsidRPr="00FA6D14" w:rsidRDefault="00476761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Утилизация холодильных систем и их частей должны проводиться в соотве</w:t>
      </w:r>
      <w:r w:rsidRPr="00FA6D14">
        <w:rPr>
          <w:rFonts w:eastAsia="Arial Unicode MS"/>
        </w:rPr>
        <w:t>т</w:t>
      </w:r>
      <w:r w:rsidRPr="00FA6D14">
        <w:rPr>
          <w:rFonts w:eastAsia="Arial Unicode MS"/>
        </w:rPr>
        <w:t>ствии с национальными правилами.</w:t>
      </w:r>
    </w:p>
    <w:p w:rsidR="00476761" w:rsidRPr="00FA6D14" w:rsidRDefault="00476761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6.1.2 Персонал</w:t>
      </w:r>
    </w:p>
    <w:p w:rsidR="00476761" w:rsidRDefault="00476761" w:rsidP="005577C8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Рекуперация, повторное использование, регенерация, рекультивацию и ут</w:t>
      </w:r>
      <w:r w:rsidRPr="00FA6D14">
        <w:rPr>
          <w:rFonts w:eastAsia="Arial Unicode MS"/>
        </w:rPr>
        <w:t>и</w:t>
      </w:r>
      <w:r w:rsidRPr="00FA6D14">
        <w:rPr>
          <w:rFonts w:eastAsia="Arial Unicode MS"/>
        </w:rPr>
        <w:t>лизация должны осуществляться только компетентными</w:t>
      </w:r>
      <w:r w:rsidRPr="00476761">
        <w:rPr>
          <w:rFonts w:eastAsia="Arial Unicode MS"/>
        </w:rPr>
        <w:t xml:space="preserve"> лицами. </w:t>
      </w:r>
      <w:r w:rsidR="004862EC">
        <w:rPr>
          <w:rFonts w:eastAsia="Arial Unicode MS"/>
        </w:rPr>
        <w:t>Взаимосвязь между этими процессами представлена н</w:t>
      </w:r>
      <w:r w:rsidRPr="00476761">
        <w:rPr>
          <w:rFonts w:eastAsia="Arial Unicode MS"/>
        </w:rPr>
        <w:t>а рисунке 1</w:t>
      </w:r>
      <w:r w:rsidR="004862EC">
        <w:rPr>
          <w:rFonts w:eastAsia="Arial Unicode MS"/>
        </w:rPr>
        <w:t>.</w:t>
      </w:r>
      <w:r w:rsidRPr="00476761">
        <w:rPr>
          <w:rFonts w:eastAsia="Arial Unicode MS"/>
        </w:rPr>
        <w:t xml:space="preserve"> </w:t>
      </w:r>
    </w:p>
    <w:p w:rsidR="004862EC" w:rsidRDefault="004862EC" w:rsidP="00476761">
      <w:pPr>
        <w:pStyle w:val="Default"/>
        <w:ind w:firstLine="709"/>
        <w:jc w:val="both"/>
        <w:rPr>
          <w:rFonts w:eastAsia="Arial Unicode MS"/>
        </w:rPr>
      </w:pPr>
    </w:p>
    <w:p w:rsidR="004862EC" w:rsidRDefault="004862EC" w:rsidP="00476761">
      <w:pPr>
        <w:pStyle w:val="Default"/>
        <w:ind w:firstLine="709"/>
        <w:jc w:val="both"/>
        <w:rPr>
          <w:rFonts w:eastAsia="Arial Unicode MS"/>
        </w:rPr>
      </w:pPr>
    </w:p>
    <w:p w:rsidR="004862EC" w:rsidRDefault="004862EC" w:rsidP="004862EC">
      <w:pPr>
        <w:pStyle w:val="Defaul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inline distT="0" distB="0" distL="0" distR="0">
            <wp:extent cx="6012815" cy="35306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A49" w:rsidRDefault="009F0A49" w:rsidP="00220BBE">
      <w:pPr>
        <w:pStyle w:val="Default"/>
        <w:ind w:firstLine="709"/>
        <w:jc w:val="both"/>
        <w:rPr>
          <w:rFonts w:eastAsia="Arial Unicode MS"/>
        </w:rPr>
      </w:pPr>
    </w:p>
    <w:p w:rsidR="009F0A49" w:rsidRDefault="009F0A49" w:rsidP="00220BBE">
      <w:pPr>
        <w:pStyle w:val="Default"/>
        <w:ind w:firstLine="709"/>
        <w:jc w:val="both"/>
        <w:rPr>
          <w:rFonts w:eastAsia="Arial Unicode MS"/>
        </w:rPr>
      </w:pPr>
    </w:p>
    <w:p w:rsidR="009F0A49" w:rsidRPr="00FA6D14" w:rsidRDefault="004862EC" w:rsidP="004862EC">
      <w:pPr>
        <w:pStyle w:val="Default"/>
        <w:jc w:val="center"/>
        <w:rPr>
          <w:rFonts w:eastAsia="Arial Unicode MS"/>
        </w:rPr>
      </w:pPr>
      <w:r w:rsidRPr="00FA6D14">
        <w:rPr>
          <w:rFonts w:eastAsia="Arial Unicode MS"/>
        </w:rPr>
        <w:t>Рисунок 1 – Упрощенная схема взаимосвязи между процессами</w:t>
      </w:r>
    </w:p>
    <w:p w:rsidR="009F0A49" w:rsidRPr="00FA6D14" w:rsidRDefault="009F0A49" w:rsidP="00220BBE">
      <w:pPr>
        <w:pStyle w:val="Default"/>
        <w:ind w:firstLine="709"/>
        <w:jc w:val="both"/>
        <w:rPr>
          <w:rFonts w:eastAsia="Arial Unicode MS"/>
        </w:rPr>
      </w:pPr>
    </w:p>
    <w:p w:rsidR="004862EC" w:rsidRPr="00FA6D14" w:rsidRDefault="004862EC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6.1.3 Части холодильных систем</w:t>
      </w:r>
    </w:p>
    <w:p w:rsidR="009F0A49" w:rsidRPr="00FA6D14" w:rsidRDefault="004862EC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proofErr w:type="gramStart"/>
      <w:r w:rsidRPr="00FA6D14">
        <w:rPr>
          <w:rFonts w:eastAsia="Arial Unicode MS"/>
        </w:rPr>
        <w:t>Все части холодильных систем, например, хладагент, масло, теплоноситель, фильтр, осушитель, изоляционный материал, должны быть восстановлены, п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вторно использованы или утилизированы в соответствии с национальными прав</w:t>
      </w:r>
      <w:r w:rsidRPr="00FA6D14">
        <w:rPr>
          <w:rFonts w:eastAsia="Arial Unicode MS"/>
        </w:rPr>
        <w:t>и</w:t>
      </w:r>
      <w:r w:rsidRPr="00FA6D14">
        <w:rPr>
          <w:rFonts w:eastAsia="Arial Unicode MS"/>
        </w:rPr>
        <w:t>лами (см. 6.5).</w:t>
      </w:r>
      <w:proofErr w:type="gramEnd"/>
    </w:p>
    <w:p w:rsidR="004862EC" w:rsidRPr="00FA6D14" w:rsidRDefault="004862EC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6.1.4 Хладагенты</w:t>
      </w:r>
    </w:p>
    <w:p w:rsidR="004862EC" w:rsidRPr="00FA6D14" w:rsidRDefault="004862EC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Все хладагенты, </w:t>
      </w:r>
      <w:r w:rsidR="00D20898" w:rsidRPr="00FA6D14">
        <w:rPr>
          <w:rFonts w:eastAsia="Arial Unicode MS"/>
        </w:rPr>
        <w:t>в обязательном порядке подлежат</w:t>
      </w:r>
      <w:r w:rsidRPr="00FA6D14">
        <w:rPr>
          <w:rFonts w:eastAsia="Arial Unicode MS"/>
        </w:rPr>
        <w:t xml:space="preserve"> </w:t>
      </w:r>
      <w:r w:rsidR="00D20898" w:rsidRPr="00FA6D14">
        <w:rPr>
          <w:rFonts w:eastAsia="Arial Unicode MS"/>
        </w:rPr>
        <w:t>рекуперации</w:t>
      </w:r>
      <w:r w:rsidRPr="00FA6D14">
        <w:rPr>
          <w:rFonts w:eastAsia="Arial Unicode MS"/>
        </w:rPr>
        <w:t xml:space="preserve"> для повто</w:t>
      </w:r>
      <w:r w:rsidRPr="00FA6D14">
        <w:rPr>
          <w:rFonts w:eastAsia="Arial Unicode MS"/>
        </w:rPr>
        <w:t>р</w:t>
      </w:r>
      <w:r w:rsidRPr="00FA6D14">
        <w:rPr>
          <w:rFonts w:eastAsia="Arial Unicode MS"/>
        </w:rPr>
        <w:t xml:space="preserve">ного использования, </w:t>
      </w:r>
      <w:r w:rsidR="00D20898" w:rsidRPr="00FA6D14">
        <w:rPr>
          <w:rFonts w:eastAsia="Arial Unicode MS"/>
        </w:rPr>
        <w:t>рециклированию</w:t>
      </w:r>
      <w:r w:rsidRPr="00FA6D14">
        <w:rPr>
          <w:rFonts w:eastAsia="Arial Unicode MS"/>
        </w:rPr>
        <w:t xml:space="preserve"> или </w:t>
      </w:r>
      <w:r w:rsidR="00D20898" w:rsidRPr="00FA6D14">
        <w:rPr>
          <w:rFonts w:eastAsia="Arial Unicode MS"/>
        </w:rPr>
        <w:t>регенерации</w:t>
      </w:r>
      <w:r w:rsidRPr="00FA6D14">
        <w:rPr>
          <w:rFonts w:eastAsia="Arial Unicode MS"/>
        </w:rPr>
        <w:t xml:space="preserve"> для повторного использ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 xml:space="preserve">вания, или </w:t>
      </w:r>
      <w:r w:rsidR="00D20898" w:rsidRPr="00FA6D14">
        <w:rPr>
          <w:rFonts w:eastAsia="Arial Unicode MS"/>
        </w:rPr>
        <w:t xml:space="preserve">же </w:t>
      </w:r>
      <w:r w:rsidRPr="00FA6D14">
        <w:rPr>
          <w:rFonts w:eastAsia="Arial Unicode MS"/>
        </w:rPr>
        <w:t>они должны быть надлежащим образом утилизиров</w:t>
      </w:r>
      <w:r w:rsidR="00D20898" w:rsidRPr="00FA6D14">
        <w:rPr>
          <w:rFonts w:eastAsia="Arial Unicode MS"/>
        </w:rPr>
        <w:t>аны</w:t>
      </w:r>
      <w:r w:rsidRPr="00FA6D14">
        <w:rPr>
          <w:rFonts w:eastAsia="Arial Unicode MS"/>
        </w:rPr>
        <w:t xml:space="preserve"> в соотве</w:t>
      </w:r>
      <w:r w:rsidRPr="00FA6D14">
        <w:rPr>
          <w:rFonts w:eastAsia="Arial Unicode MS"/>
        </w:rPr>
        <w:t>т</w:t>
      </w:r>
      <w:r w:rsidRPr="00FA6D14">
        <w:rPr>
          <w:rFonts w:eastAsia="Arial Unicode MS"/>
        </w:rPr>
        <w:t>ствии с национальными правилами (см</w:t>
      </w:r>
      <w:r w:rsidR="00D20898" w:rsidRPr="00FA6D14">
        <w:rPr>
          <w:rFonts w:eastAsia="Arial Unicode MS"/>
        </w:rPr>
        <w:t>.</w:t>
      </w:r>
      <w:r w:rsidRPr="00FA6D14">
        <w:rPr>
          <w:rFonts w:eastAsia="Arial Unicode MS"/>
        </w:rPr>
        <w:t xml:space="preserve"> 6.5).</w:t>
      </w:r>
    </w:p>
    <w:p w:rsidR="004862EC" w:rsidRPr="00FA6D14" w:rsidRDefault="00D20898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Утилизация</w:t>
      </w:r>
      <w:r w:rsidR="004862EC" w:rsidRPr="00FA6D14">
        <w:rPr>
          <w:rFonts w:eastAsia="Arial Unicode MS"/>
        </w:rPr>
        <w:t xml:space="preserve"> хладагентов </w:t>
      </w:r>
      <w:r w:rsidRPr="00FA6D14">
        <w:rPr>
          <w:rFonts w:eastAsia="Arial Unicode MS"/>
        </w:rPr>
        <w:t xml:space="preserve">осуществляется на специализированном </w:t>
      </w:r>
      <w:r w:rsidR="004862EC" w:rsidRPr="00FA6D14">
        <w:rPr>
          <w:rFonts w:eastAsia="Arial Unicode MS"/>
        </w:rPr>
        <w:t>объект</w:t>
      </w:r>
      <w:r w:rsidRPr="00FA6D14">
        <w:rPr>
          <w:rFonts w:eastAsia="Arial Unicode MS"/>
        </w:rPr>
        <w:t>е</w:t>
      </w:r>
      <w:r w:rsidR="004862EC" w:rsidRPr="00FA6D14">
        <w:rPr>
          <w:rFonts w:eastAsia="Arial Unicode MS"/>
        </w:rPr>
        <w:t xml:space="preserve"> по уничтожению.</w:t>
      </w:r>
    </w:p>
    <w:p w:rsidR="00D20898" w:rsidRPr="00D20898" w:rsidRDefault="00D20898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6.1.5 Обращение</w:t>
      </w:r>
      <w:r>
        <w:rPr>
          <w:rFonts w:eastAsia="Arial Unicode MS"/>
        </w:rPr>
        <w:t xml:space="preserve"> с хладагентами</w:t>
      </w:r>
    </w:p>
    <w:p w:rsidR="00D20898" w:rsidRPr="00D20898" w:rsidRDefault="00D20898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Метод обращения с</w:t>
      </w:r>
      <w:r w:rsidRPr="00D20898">
        <w:rPr>
          <w:rFonts w:eastAsia="Arial Unicode MS"/>
        </w:rPr>
        <w:t xml:space="preserve"> хладагент</w:t>
      </w:r>
      <w:r>
        <w:rPr>
          <w:rFonts w:eastAsia="Arial Unicode MS"/>
        </w:rPr>
        <w:t>ом</w:t>
      </w:r>
      <w:r w:rsidRPr="00D20898">
        <w:rPr>
          <w:rFonts w:eastAsia="Arial Unicode MS"/>
        </w:rPr>
        <w:t xml:space="preserve"> долж</w:t>
      </w:r>
      <w:r>
        <w:rPr>
          <w:rFonts w:eastAsia="Arial Unicode MS"/>
        </w:rPr>
        <w:t>ен</w:t>
      </w:r>
      <w:r w:rsidRPr="00D20898">
        <w:rPr>
          <w:rFonts w:eastAsia="Arial Unicode MS"/>
        </w:rPr>
        <w:t xml:space="preserve"> быть </w:t>
      </w:r>
      <w:r>
        <w:rPr>
          <w:rFonts w:eastAsia="Arial Unicode MS"/>
        </w:rPr>
        <w:t>определен</w:t>
      </w:r>
      <w:r w:rsidRPr="00D20898">
        <w:rPr>
          <w:rFonts w:eastAsia="Arial Unicode MS"/>
        </w:rPr>
        <w:t xml:space="preserve">, прежде чем он будет удален из </w:t>
      </w:r>
      <w:r>
        <w:rPr>
          <w:rFonts w:eastAsia="Arial Unicode MS"/>
        </w:rPr>
        <w:t xml:space="preserve">холодильной </w:t>
      </w:r>
      <w:r w:rsidRPr="00D20898">
        <w:rPr>
          <w:rFonts w:eastAsia="Arial Unicode MS"/>
        </w:rPr>
        <w:t>системы или оборудование (см</w:t>
      </w:r>
      <w:r>
        <w:rPr>
          <w:rFonts w:eastAsia="Arial Unicode MS"/>
        </w:rPr>
        <w:t xml:space="preserve">. </w:t>
      </w:r>
      <w:r w:rsidRPr="00D20898">
        <w:rPr>
          <w:rFonts w:eastAsia="Arial Unicode MS"/>
        </w:rPr>
        <w:t>приложение С).</w:t>
      </w:r>
    </w:p>
    <w:p w:rsidR="00D20898" w:rsidRPr="00D20898" w:rsidRDefault="00D20898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D20898">
        <w:rPr>
          <w:rFonts w:eastAsia="Arial Unicode MS"/>
        </w:rPr>
        <w:t xml:space="preserve">Такое решение должно быть </w:t>
      </w:r>
      <w:r>
        <w:rPr>
          <w:rFonts w:eastAsia="Arial Unicode MS"/>
        </w:rPr>
        <w:t>принято</w:t>
      </w:r>
      <w:r w:rsidRPr="00D20898">
        <w:rPr>
          <w:rFonts w:eastAsia="Arial Unicode MS"/>
        </w:rPr>
        <w:t xml:space="preserve"> на </w:t>
      </w:r>
      <w:r>
        <w:rPr>
          <w:rFonts w:eastAsia="Arial Unicode MS"/>
        </w:rPr>
        <w:t>основании</w:t>
      </w:r>
      <w:r w:rsidRPr="00D20898">
        <w:rPr>
          <w:rFonts w:eastAsia="Arial Unicode MS"/>
        </w:rPr>
        <w:t>:</w:t>
      </w:r>
    </w:p>
    <w:p w:rsidR="00D20898" w:rsidRPr="00D20898" w:rsidRDefault="00D20898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D20898">
        <w:rPr>
          <w:rFonts w:eastAsia="Arial Unicode MS"/>
        </w:rPr>
        <w:t xml:space="preserve">- </w:t>
      </w:r>
      <w:r>
        <w:rPr>
          <w:rFonts w:eastAsia="Arial Unicode MS"/>
        </w:rPr>
        <w:t>и</w:t>
      </w:r>
      <w:r w:rsidRPr="00D20898">
        <w:rPr>
          <w:rFonts w:eastAsia="Arial Unicode MS"/>
        </w:rPr>
        <w:t>стори</w:t>
      </w:r>
      <w:r>
        <w:rPr>
          <w:rFonts w:eastAsia="Arial Unicode MS"/>
        </w:rPr>
        <w:t>и</w:t>
      </w:r>
      <w:r w:rsidRPr="00D20898">
        <w:rPr>
          <w:rFonts w:eastAsia="Arial Unicode MS"/>
        </w:rPr>
        <w:t xml:space="preserve"> холодильной системы;</w:t>
      </w:r>
    </w:p>
    <w:p w:rsidR="00D20898" w:rsidRPr="00D20898" w:rsidRDefault="00D20898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D20898">
        <w:rPr>
          <w:rFonts w:eastAsia="Arial Unicode MS"/>
        </w:rPr>
        <w:t xml:space="preserve">- </w:t>
      </w:r>
      <w:r>
        <w:rPr>
          <w:rFonts w:eastAsia="Arial Unicode MS"/>
        </w:rPr>
        <w:t>т</w:t>
      </w:r>
      <w:r w:rsidRPr="00D20898">
        <w:rPr>
          <w:rFonts w:eastAsia="Arial Unicode MS"/>
        </w:rPr>
        <w:t>ип</w:t>
      </w:r>
      <w:r>
        <w:rPr>
          <w:rFonts w:eastAsia="Arial Unicode MS"/>
        </w:rPr>
        <w:t>а</w:t>
      </w:r>
      <w:r w:rsidRPr="00D20898">
        <w:rPr>
          <w:rFonts w:eastAsia="Arial Unicode MS"/>
        </w:rPr>
        <w:t xml:space="preserve"> и расположени</w:t>
      </w:r>
      <w:r>
        <w:rPr>
          <w:rFonts w:eastAsia="Arial Unicode MS"/>
        </w:rPr>
        <w:t>я</w:t>
      </w:r>
      <w:r w:rsidRPr="00D20898">
        <w:rPr>
          <w:rFonts w:eastAsia="Arial Unicode MS"/>
        </w:rPr>
        <w:t xml:space="preserve"> хладагента в холодильной системе;</w:t>
      </w:r>
    </w:p>
    <w:p w:rsidR="00D20898" w:rsidRPr="00D20898" w:rsidRDefault="00D20898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D20898">
        <w:rPr>
          <w:rFonts w:eastAsia="Arial Unicode MS"/>
        </w:rPr>
        <w:t xml:space="preserve">- </w:t>
      </w:r>
      <w:r>
        <w:rPr>
          <w:rFonts w:eastAsia="Arial Unicode MS"/>
        </w:rPr>
        <w:t>п</w:t>
      </w:r>
      <w:r w:rsidRPr="00D20898">
        <w:rPr>
          <w:rFonts w:eastAsia="Arial Unicode MS"/>
        </w:rPr>
        <w:t>ричин</w:t>
      </w:r>
      <w:r>
        <w:rPr>
          <w:rFonts w:eastAsia="Arial Unicode MS"/>
        </w:rPr>
        <w:t>ы</w:t>
      </w:r>
      <w:r w:rsidRPr="00D20898">
        <w:rPr>
          <w:rFonts w:eastAsia="Arial Unicode MS"/>
        </w:rPr>
        <w:t xml:space="preserve"> удаления хладагента из </w:t>
      </w:r>
      <w:r>
        <w:rPr>
          <w:rFonts w:eastAsia="Arial Unicode MS"/>
        </w:rPr>
        <w:t>холодильной системы</w:t>
      </w:r>
      <w:r w:rsidRPr="00D20898">
        <w:rPr>
          <w:rFonts w:eastAsia="Arial Unicode MS"/>
        </w:rPr>
        <w:t>;</w:t>
      </w:r>
    </w:p>
    <w:p w:rsidR="00D20898" w:rsidRDefault="00D20898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D20898">
        <w:rPr>
          <w:rFonts w:eastAsia="Arial Unicode MS"/>
        </w:rPr>
        <w:t xml:space="preserve">- </w:t>
      </w:r>
      <w:r>
        <w:rPr>
          <w:rFonts w:eastAsia="Arial Unicode MS"/>
        </w:rPr>
        <w:t>с</w:t>
      </w:r>
      <w:r w:rsidRPr="00D20898">
        <w:rPr>
          <w:rFonts w:eastAsia="Arial Unicode MS"/>
        </w:rPr>
        <w:t>остояни</w:t>
      </w:r>
      <w:r>
        <w:rPr>
          <w:rFonts w:eastAsia="Arial Unicode MS"/>
        </w:rPr>
        <w:t>я холодильной</w:t>
      </w:r>
      <w:r w:rsidRPr="00D20898">
        <w:rPr>
          <w:rFonts w:eastAsia="Arial Unicode MS"/>
        </w:rPr>
        <w:t xml:space="preserve"> системы или оборудования</w:t>
      </w:r>
      <w:r w:rsidR="00E21E85">
        <w:rPr>
          <w:rFonts w:eastAsia="Arial Unicode MS"/>
        </w:rPr>
        <w:t>, а также</w:t>
      </w:r>
      <w:r w:rsidRPr="00D20898">
        <w:rPr>
          <w:rFonts w:eastAsia="Arial Unicode MS"/>
        </w:rPr>
        <w:t xml:space="preserve"> </w:t>
      </w:r>
      <w:r w:rsidR="00E21E85">
        <w:rPr>
          <w:rFonts w:eastAsia="Arial Unicode MS"/>
        </w:rPr>
        <w:t>с учетом того, должен</w:t>
      </w:r>
      <w:r w:rsidRPr="00D20898">
        <w:rPr>
          <w:rFonts w:eastAsia="Arial Unicode MS"/>
        </w:rPr>
        <w:t xml:space="preserve"> ли он </w:t>
      </w:r>
      <w:r w:rsidR="00E21E85">
        <w:rPr>
          <w:rFonts w:eastAsia="Arial Unicode MS"/>
        </w:rPr>
        <w:t xml:space="preserve">быть возвращен в систему после </w:t>
      </w:r>
      <w:r w:rsidRPr="00D20898">
        <w:rPr>
          <w:rFonts w:eastAsia="Arial Unicode MS"/>
        </w:rPr>
        <w:t>обслуживани</w:t>
      </w:r>
      <w:r w:rsidR="00E21E85">
        <w:rPr>
          <w:rFonts w:eastAsia="Arial Unicode MS"/>
        </w:rPr>
        <w:t>я</w:t>
      </w:r>
      <w:r w:rsidRPr="00D20898">
        <w:rPr>
          <w:rFonts w:eastAsia="Arial Unicode MS"/>
        </w:rPr>
        <w:t>.</w:t>
      </w:r>
    </w:p>
    <w:p w:rsidR="00E21E85" w:rsidRPr="004E7512" w:rsidRDefault="00E21E85" w:rsidP="00903D41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4E7512">
        <w:rPr>
          <w:rFonts w:eastAsia="Arial Unicode MS"/>
          <w:b/>
        </w:rPr>
        <w:t>6.2 Требования для рекуперации и повторного использования хлад</w:t>
      </w:r>
      <w:r w:rsidRPr="004E7512">
        <w:rPr>
          <w:rFonts w:eastAsia="Arial Unicode MS"/>
          <w:b/>
        </w:rPr>
        <w:t>а</w:t>
      </w:r>
      <w:r w:rsidRPr="004E7512">
        <w:rPr>
          <w:rFonts w:eastAsia="Arial Unicode MS"/>
          <w:b/>
        </w:rPr>
        <w:t>гента</w:t>
      </w:r>
    </w:p>
    <w:p w:rsidR="00E21E85" w:rsidRPr="00E21E85" w:rsidRDefault="00E21E85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E21E85">
        <w:rPr>
          <w:rFonts w:eastAsia="Arial Unicode MS"/>
        </w:rPr>
        <w:t>6.2.1 Общие</w:t>
      </w:r>
      <w:r>
        <w:rPr>
          <w:rFonts w:eastAsia="Arial Unicode MS"/>
        </w:rPr>
        <w:t xml:space="preserve"> положения</w:t>
      </w:r>
    </w:p>
    <w:p w:rsidR="00E21E85" w:rsidRPr="00E21E85" w:rsidRDefault="00E21E85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E21E85">
        <w:rPr>
          <w:rFonts w:eastAsia="Arial Unicode MS"/>
        </w:rPr>
        <w:t xml:space="preserve">Указания относительно </w:t>
      </w:r>
      <w:r>
        <w:rPr>
          <w:rFonts w:eastAsia="Arial Unicode MS"/>
        </w:rPr>
        <w:t xml:space="preserve">рекуперации </w:t>
      </w:r>
      <w:r w:rsidRPr="00E21E85">
        <w:rPr>
          <w:rFonts w:eastAsia="Arial Unicode MS"/>
        </w:rPr>
        <w:t>хладагента перед повторным использ</w:t>
      </w:r>
      <w:r w:rsidRPr="00E21E85">
        <w:rPr>
          <w:rFonts w:eastAsia="Arial Unicode MS"/>
        </w:rPr>
        <w:t>о</w:t>
      </w:r>
      <w:r w:rsidRPr="00E21E85">
        <w:rPr>
          <w:rFonts w:eastAsia="Arial Unicode MS"/>
        </w:rPr>
        <w:t>ванием должны применяться для всех типов хладагентов.</w:t>
      </w:r>
    </w:p>
    <w:p w:rsidR="00E21E85" w:rsidRDefault="00E21E85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E21E85">
        <w:rPr>
          <w:rFonts w:eastAsia="Arial Unicode MS"/>
        </w:rPr>
        <w:t xml:space="preserve">В зависимости от ситуации, </w:t>
      </w:r>
      <w:r>
        <w:rPr>
          <w:rFonts w:eastAsia="Arial Unicode MS"/>
        </w:rPr>
        <w:t>рекуперация</w:t>
      </w:r>
      <w:r w:rsidRPr="00E21E85">
        <w:rPr>
          <w:rFonts w:eastAsia="Arial Unicode MS"/>
        </w:rPr>
        <w:t xml:space="preserve"> хладагент</w:t>
      </w:r>
      <w:r>
        <w:rPr>
          <w:rFonts w:eastAsia="Arial Unicode MS"/>
        </w:rPr>
        <w:t>а</w:t>
      </w:r>
      <w:r w:rsidRPr="00E21E85">
        <w:rPr>
          <w:rFonts w:eastAsia="Arial Unicode MS"/>
        </w:rPr>
        <w:t xml:space="preserve"> должен </w:t>
      </w:r>
      <w:r>
        <w:rPr>
          <w:rFonts w:eastAsia="Arial Unicode MS"/>
        </w:rPr>
        <w:t>осуществляться</w:t>
      </w:r>
      <w:r w:rsidRPr="00E21E85">
        <w:rPr>
          <w:rFonts w:eastAsia="Arial Unicode MS"/>
        </w:rPr>
        <w:t xml:space="preserve"> </w:t>
      </w:r>
      <w:r>
        <w:rPr>
          <w:rFonts w:eastAsia="Arial Unicode MS"/>
        </w:rPr>
        <w:t xml:space="preserve">по одному </w:t>
      </w:r>
      <w:r w:rsidRPr="00E21E85">
        <w:rPr>
          <w:rFonts w:eastAsia="Arial Unicode MS"/>
        </w:rPr>
        <w:t xml:space="preserve">из путей, </w:t>
      </w:r>
      <w:r>
        <w:rPr>
          <w:rFonts w:eastAsia="Arial Unicode MS"/>
        </w:rPr>
        <w:t>показанных</w:t>
      </w:r>
      <w:r w:rsidRPr="00E21E85">
        <w:rPr>
          <w:rFonts w:eastAsia="Arial Unicode MS"/>
        </w:rPr>
        <w:t xml:space="preserve"> на рисунке 2.</w:t>
      </w:r>
    </w:p>
    <w:p w:rsidR="00B1597C" w:rsidRPr="00B1597C" w:rsidRDefault="00B1597C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1597C">
        <w:rPr>
          <w:rFonts w:eastAsia="Arial Unicode MS"/>
        </w:rPr>
        <w:t xml:space="preserve">6.2.2 </w:t>
      </w:r>
      <w:r>
        <w:rPr>
          <w:rFonts w:eastAsia="Arial Unicode MS"/>
        </w:rPr>
        <w:t>Рекуперация для</w:t>
      </w:r>
      <w:r w:rsidRPr="00B1597C">
        <w:rPr>
          <w:rFonts w:eastAsia="Arial Unicode MS"/>
        </w:rPr>
        <w:t xml:space="preserve"> общего повторного использования</w:t>
      </w:r>
    </w:p>
    <w:p w:rsidR="00B1597C" w:rsidRPr="00B1597C" w:rsidRDefault="00B1597C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proofErr w:type="gramStart"/>
      <w:r>
        <w:rPr>
          <w:rFonts w:eastAsia="Arial Unicode MS"/>
        </w:rPr>
        <w:t>Рекуперированные х</w:t>
      </w:r>
      <w:r w:rsidRPr="00B1597C">
        <w:rPr>
          <w:rFonts w:eastAsia="Arial Unicode MS"/>
        </w:rPr>
        <w:t>ладагент</w:t>
      </w:r>
      <w:r>
        <w:rPr>
          <w:rFonts w:eastAsia="Arial Unicode MS"/>
        </w:rPr>
        <w:t>ы</w:t>
      </w:r>
      <w:r w:rsidRPr="00B1597C">
        <w:rPr>
          <w:rFonts w:eastAsia="Arial Unicode MS"/>
        </w:rPr>
        <w:t>, предназначенны</w:t>
      </w:r>
      <w:r>
        <w:rPr>
          <w:rFonts w:eastAsia="Arial Unicode MS"/>
        </w:rPr>
        <w:t>е</w:t>
      </w:r>
      <w:r w:rsidRPr="00B1597C">
        <w:rPr>
          <w:rFonts w:eastAsia="Arial Unicode MS"/>
        </w:rPr>
        <w:t xml:space="preserve"> для повторного использ</w:t>
      </w:r>
      <w:r w:rsidRPr="00B1597C">
        <w:rPr>
          <w:rFonts w:eastAsia="Arial Unicode MS"/>
        </w:rPr>
        <w:t>о</w:t>
      </w:r>
      <w:r w:rsidRPr="00B1597C">
        <w:rPr>
          <w:rFonts w:eastAsia="Arial Unicode MS"/>
        </w:rPr>
        <w:t>вания в холодильных систем</w:t>
      </w:r>
      <w:r>
        <w:rPr>
          <w:rFonts w:eastAsia="Arial Unicode MS"/>
        </w:rPr>
        <w:t>ах</w:t>
      </w:r>
      <w:r w:rsidRPr="00B1597C">
        <w:rPr>
          <w:rFonts w:eastAsia="Arial Unicode MS"/>
        </w:rPr>
        <w:t xml:space="preserve"> должны быть </w:t>
      </w:r>
      <w:r>
        <w:rPr>
          <w:rFonts w:eastAsia="Arial Unicode MS"/>
        </w:rPr>
        <w:t>регенерированы</w:t>
      </w:r>
      <w:proofErr w:type="gramEnd"/>
      <w:r w:rsidRPr="00B1597C">
        <w:rPr>
          <w:rFonts w:eastAsia="Arial Unicode MS"/>
        </w:rPr>
        <w:t xml:space="preserve"> и должны соотве</w:t>
      </w:r>
      <w:r w:rsidRPr="00B1597C">
        <w:rPr>
          <w:rFonts w:eastAsia="Arial Unicode MS"/>
        </w:rPr>
        <w:t>т</w:t>
      </w:r>
      <w:r w:rsidRPr="00B1597C">
        <w:rPr>
          <w:rFonts w:eastAsia="Arial Unicode MS"/>
        </w:rPr>
        <w:t>ствовать соответствующим спецификаци</w:t>
      </w:r>
      <w:r>
        <w:rPr>
          <w:rFonts w:eastAsia="Arial Unicode MS"/>
        </w:rPr>
        <w:t>ям</w:t>
      </w:r>
      <w:r w:rsidRPr="00B1597C">
        <w:rPr>
          <w:rFonts w:eastAsia="Arial Unicode MS"/>
        </w:rPr>
        <w:t xml:space="preserve"> новых хладагентов.</w:t>
      </w:r>
    </w:p>
    <w:p w:rsidR="00B1597C" w:rsidRDefault="00B1597C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E21E85" w:rsidRDefault="00B1597C" w:rsidP="00903D41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B1597C">
        <w:rPr>
          <w:rFonts w:eastAsia="Arial Unicode MS"/>
          <w:spacing w:val="20"/>
          <w:sz w:val="22"/>
          <w:szCs w:val="22"/>
        </w:rPr>
        <w:t>Примечание</w:t>
      </w:r>
      <w:r w:rsidRPr="00B1597C">
        <w:rPr>
          <w:rFonts w:eastAsia="Arial Unicode MS"/>
          <w:sz w:val="22"/>
          <w:szCs w:val="22"/>
        </w:rPr>
        <w:t xml:space="preserve"> – Критерии прохождения спецификаций установлены в AHRI 700 [</w:t>
      </w:r>
      <w:r w:rsidR="005F719A">
        <w:rPr>
          <w:rFonts w:eastAsia="Arial Unicode MS"/>
          <w:sz w:val="22"/>
          <w:szCs w:val="22"/>
        </w:rPr>
        <w:t>1</w:t>
      </w:r>
      <w:r w:rsidRPr="00B1597C">
        <w:rPr>
          <w:rFonts w:eastAsia="Arial Unicode MS"/>
          <w:sz w:val="22"/>
          <w:szCs w:val="22"/>
        </w:rPr>
        <w:t>].</w:t>
      </w:r>
    </w:p>
    <w:p w:rsidR="00B1597C" w:rsidRDefault="00B1597C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Должна быть определена область применения.</w:t>
      </w:r>
    </w:p>
    <w:p w:rsidR="004E7512" w:rsidRPr="004E7512" w:rsidRDefault="004E7512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4E7512">
        <w:rPr>
          <w:rFonts w:eastAsia="Arial Unicode MS"/>
        </w:rPr>
        <w:t>6.2.3 Восстановление для повторного использования в то</w:t>
      </w:r>
      <w:r>
        <w:rPr>
          <w:rFonts w:eastAsia="Arial Unicode MS"/>
        </w:rPr>
        <w:t>й</w:t>
      </w:r>
      <w:r w:rsidRPr="004E7512">
        <w:rPr>
          <w:rFonts w:eastAsia="Arial Unicode MS"/>
        </w:rPr>
        <w:t xml:space="preserve"> же или аналоги</w:t>
      </w:r>
      <w:r w:rsidRPr="004E7512">
        <w:rPr>
          <w:rFonts w:eastAsia="Arial Unicode MS"/>
        </w:rPr>
        <w:t>ч</w:t>
      </w:r>
      <w:r w:rsidRPr="004E7512">
        <w:rPr>
          <w:rFonts w:eastAsia="Arial Unicode MS"/>
        </w:rPr>
        <w:t>ной систем</w:t>
      </w:r>
      <w:r>
        <w:rPr>
          <w:rFonts w:eastAsia="Arial Unicode MS"/>
        </w:rPr>
        <w:t>е</w:t>
      </w:r>
    </w:p>
    <w:p w:rsidR="004E7512" w:rsidRPr="004E7512" w:rsidRDefault="004E7512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4E7512">
        <w:rPr>
          <w:rFonts w:eastAsia="Arial Unicode MS"/>
        </w:rPr>
        <w:t>6.2.3.1</w:t>
      </w:r>
      <w:proofErr w:type="gramStart"/>
      <w:r w:rsidRPr="004E7512">
        <w:rPr>
          <w:rFonts w:eastAsia="Arial Unicode MS"/>
        </w:rPr>
        <w:t xml:space="preserve"> Д</w:t>
      </w:r>
      <w:proofErr w:type="gramEnd"/>
      <w:r w:rsidRPr="004E7512">
        <w:rPr>
          <w:rFonts w:eastAsia="Arial Unicode MS"/>
        </w:rPr>
        <w:t xml:space="preserve">ля повторного использования в </w:t>
      </w:r>
      <w:r>
        <w:rPr>
          <w:rFonts w:eastAsia="Arial Unicode MS"/>
        </w:rPr>
        <w:t>той же</w:t>
      </w:r>
      <w:r w:rsidRPr="004E7512">
        <w:rPr>
          <w:rFonts w:eastAsia="Arial Unicode MS"/>
        </w:rPr>
        <w:t xml:space="preserve"> системе</w:t>
      </w:r>
    </w:p>
    <w:p w:rsidR="004E7512" w:rsidRPr="00B1597C" w:rsidRDefault="004E7512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4E7512">
        <w:rPr>
          <w:rFonts w:eastAsia="Arial Unicode MS"/>
        </w:rPr>
        <w:t xml:space="preserve">Для </w:t>
      </w:r>
      <w:r>
        <w:rPr>
          <w:rFonts w:eastAsia="Arial Unicode MS"/>
        </w:rPr>
        <w:t>галогенуглеродных</w:t>
      </w:r>
      <w:r w:rsidRPr="004E7512">
        <w:rPr>
          <w:rFonts w:eastAsia="Arial Unicode MS"/>
        </w:rPr>
        <w:t xml:space="preserve"> хладагент</w:t>
      </w:r>
      <w:r>
        <w:rPr>
          <w:rFonts w:eastAsia="Arial Unicode MS"/>
        </w:rPr>
        <w:t>ов</w:t>
      </w:r>
      <w:r w:rsidRPr="004E7512">
        <w:rPr>
          <w:rFonts w:eastAsia="Arial Unicode MS"/>
        </w:rPr>
        <w:t xml:space="preserve">, следующие испытания должны </w:t>
      </w:r>
      <w:r>
        <w:rPr>
          <w:rFonts w:eastAsia="Arial Unicode MS"/>
        </w:rPr>
        <w:t>быть проведены</w:t>
      </w:r>
      <w:r w:rsidRPr="004E7512">
        <w:rPr>
          <w:rFonts w:eastAsia="Arial Unicode MS"/>
        </w:rPr>
        <w:t>.</w:t>
      </w:r>
    </w:p>
    <w:p w:rsidR="004E7512" w:rsidRPr="004E7512" w:rsidRDefault="004E7512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  <w:lang w:val="en-US"/>
        </w:rPr>
        <w:t>a</w:t>
      </w:r>
      <w:r w:rsidRPr="004E7512">
        <w:rPr>
          <w:rFonts w:eastAsia="Arial Unicode MS"/>
        </w:rPr>
        <w:t xml:space="preserve">) </w:t>
      </w:r>
      <w:r>
        <w:rPr>
          <w:rFonts w:eastAsia="Arial Unicode MS"/>
        </w:rPr>
        <w:t>Испытание на разъедание</w:t>
      </w:r>
    </w:p>
    <w:p w:rsidR="00B1597C" w:rsidRDefault="00CF444E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При проведении и</w:t>
      </w:r>
      <w:r w:rsidR="004E7512" w:rsidRPr="004E7512">
        <w:rPr>
          <w:rFonts w:eastAsia="Arial Unicode MS"/>
        </w:rPr>
        <w:t>спытани</w:t>
      </w:r>
      <w:r>
        <w:rPr>
          <w:rFonts w:eastAsia="Arial Unicode MS"/>
        </w:rPr>
        <w:t>я</w:t>
      </w:r>
      <w:r w:rsidR="004E7512" w:rsidRPr="004E7512">
        <w:rPr>
          <w:rFonts w:eastAsia="Arial Unicode MS"/>
        </w:rPr>
        <w:t xml:space="preserve"> на разъедание использу</w:t>
      </w:r>
      <w:r>
        <w:rPr>
          <w:rFonts w:eastAsia="Arial Unicode MS"/>
        </w:rPr>
        <w:t>ю</w:t>
      </w:r>
      <w:r w:rsidR="004E7512" w:rsidRPr="004E7512">
        <w:rPr>
          <w:rFonts w:eastAsia="Arial Unicode MS"/>
        </w:rPr>
        <w:t xml:space="preserve">т принцип </w:t>
      </w:r>
      <w:r>
        <w:rPr>
          <w:rFonts w:eastAsia="Arial Unicode MS"/>
        </w:rPr>
        <w:t>т</w:t>
      </w:r>
      <w:r w:rsidRPr="00CF444E">
        <w:rPr>
          <w:rFonts w:eastAsia="Arial Unicode MS"/>
        </w:rPr>
        <w:t>итриметр</w:t>
      </w:r>
      <w:r w:rsidRPr="00CF444E">
        <w:rPr>
          <w:rFonts w:eastAsia="Arial Unicode MS"/>
        </w:rPr>
        <w:t>и</w:t>
      </w:r>
      <w:r w:rsidRPr="00CF444E">
        <w:rPr>
          <w:rFonts w:eastAsia="Arial Unicode MS"/>
        </w:rPr>
        <w:t>ческ</w:t>
      </w:r>
      <w:r>
        <w:rPr>
          <w:rFonts w:eastAsia="Arial Unicode MS"/>
        </w:rPr>
        <w:t>ого</w:t>
      </w:r>
      <w:r w:rsidRPr="00CF444E">
        <w:rPr>
          <w:rFonts w:eastAsia="Arial Unicode MS"/>
        </w:rPr>
        <w:t xml:space="preserve"> анализ</w:t>
      </w:r>
      <w:r>
        <w:rPr>
          <w:rFonts w:eastAsia="Arial Unicode MS"/>
        </w:rPr>
        <w:t>а</w:t>
      </w:r>
      <w:r w:rsidR="004E7512" w:rsidRPr="004E7512">
        <w:rPr>
          <w:rFonts w:eastAsia="Arial Unicode MS"/>
        </w:rPr>
        <w:t xml:space="preserve"> для обнаружения люб</w:t>
      </w:r>
      <w:r>
        <w:rPr>
          <w:rFonts w:eastAsia="Arial Unicode MS"/>
        </w:rPr>
        <w:t>ых</w:t>
      </w:r>
      <w:r w:rsidR="004E7512" w:rsidRPr="004E7512">
        <w:rPr>
          <w:rFonts w:eastAsia="Arial Unicode MS"/>
        </w:rPr>
        <w:t xml:space="preserve"> соединени</w:t>
      </w:r>
      <w:r>
        <w:rPr>
          <w:rFonts w:eastAsia="Arial Unicode MS"/>
        </w:rPr>
        <w:t>й</w:t>
      </w:r>
      <w:r w:rsidR="004E7512" w:rsidRPr="004E7512">
        <w:rPr>
          <w:rFonts w:eastAsia="Arial Unicode MS"/>
        </w:rPr>
        <w:t>, котор</w:t>
      </w:r>
      <w:r>
        <w:rPr>
          <w:rFonts w:eastAsia="Arial Unicode MS"/>
        </w:rPr>
        <w:t>ые</w:t>
      </w:r>
      <w:r w:rsidR="004E7512" w:rsidRPr="004E7512">
        <w:rPr>
          <w:rFonts w:eastAsia="Arial Unicode MS"/>
        </w:rPr>
        <w:t xml:space="preserve"> ионизирует в кач</w:t>
      </w:r>
      <w:r w:rsidR="004E7512" w:rsidRPr="004E7512">
        <w:rPr>
          <w:rFonts w:eastAsia="Arial Unicode MS"/>
        </w:rPr>
        <w:t>е</w:t>
      </w:r>
      <w:r w:rsidR="004E7512" w:rsidRPr="004E7512">
        <w:rPr>
          <w:rFonts w:eastAsia="Arial Unicode MS"/>
        </w:rPr>
        <w:t>стве</w:t>
      </w:r>
      <w:r w:rsidR="00374C9E">
        <w:rPr>
          <w:rFonts w:eastAsia="Arial Unicode MS"/>
        </w:rPr>
        <w:t xml:space="preserve"> </w:t>
      </w:r>
      <w:r w:rsidR="004E7512" w:rsidRPr="004E7512">
        <w:rPr>
          <w:rFonts w:eastAsia="Arial Unicode MS"/>
        </w:rPr>
        <w:t xml:space="preserve">кислоты. Испытание требует образца от 100 г и 120 г и имеет нижний предел обнаружения 0,1 </w:t>
      </w:r>
      <w:r w:rsidR="00374C9E">
        <w:rPr>
          <w:rFonts w:eastAsia="Arial Unicode MS"/>
        </w:rPr>
        <w:t>·</w:t>
      </w:r>
      <w:r w:rsidR="004E7512" w:rsidRPr="004E7512">
        <w:rPr>
          <w:rFonts w:eastAsia="Arial Unicode MS"/>
        </w:rPr>
        <w:t xml:space="preserve"> 10</w:t>
      </w:r>
      <w:r w:rsidR="004E7512" w:rsidRPr="00374C9E">
        <w:rPr>
          <w:rFonts w:eastAsia="Arial Unicode MS"/>
          <w:vertAlign w:val="superscript"/>
        </w:rPr>
        <w:t>-6</w:t>
      </w:r>
      <w:r w:rsidR="004E7512" w:rsidRPr="004E7512">
        <w:rPr>
          <w:rFonts w:eastAsia="Arial Unicode MS"/>
        </w:rPr>
        <w:t xml:space="preserve"> от массы (как </w:t>
      </w:r>
      <w:proofErr w:type="spellStart"/>
      <w:r w:rsidR="004E7512" w:rsidRPr="004E7512">
        <w:rPr>
          <w:rFonts w:eastAsia="Arial Unicode MS"/>
        </w:rPr>
        <w:t>HCl</w:t>
      </w:r>
      <w:proofErr w:type="spellEnd"/>
      <w:r w:rsidR="004E7512" w:rsidRPr="004E7512">
        <w:rPr>
          <w:rFonts w:eastAsia="Arial Unicode MS"/>
        </w:rPr>
        <w:t>)</w:t>
      </w:r>
      <w:r w:rsidR="00374C9E">
        <w:rPr>
          <w:rFonts w:eastAsia="Arial Unicode MS"/>
        </w:rPr>
        <w:t>.</w:t>
      </w:r>
    </w:p>
    <w:p w:rsidR="00374C9E" w:rsidRDefault="007F20C8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Если результаты испытания на разъедание отрицательные</w:t>
      </w:r>
      <w:r w:rsidR="00374C9E" w:rsidRPr="00374C9E">
        <w:rPr>
          <w:rFonts w:eastAsia="Arial Unicode MS"/>
        </w:rPr>
        <w:t xml:space="preserve">, </w:t>
      </w:r>
      <w:r>
        <w:rPr>
          <w:rFonts w:eastAsia="Arial Unicode MS"/>
        </w:rPr>
        <w:t>все количество хладагента подлежит рециклированию</w:t>
      </w:r>
      <w:r w:rsidR="00374C9E" w:rsidRPr="00374C9E">
        <w:rPr>
          <w:rFonts w:eastAsia="Arial Unicode MS"/>
        </w:rPr>
        <w:t xml:space="preserve"> или </w:t>
      </w:r>
      <w:r w:rsidR="003E05D5">
        <w:rPr>
          <w:rFonts w:eastAsia="Arial Unicode MS"/>
        </w:rPr>
        <w:t>регенерации</w:t>
      </w:r>
      <w:r w:rsidR="00374C9E" w:rsidRPr="00374C9E">
        <w:rPr>
          <w:rFonts w:eastAsia="Arial Unicode MS"/>
        </w:rPr>
        <w:t xml:space="preserve">, </w:t>
      </w:r>
      <w:r w:rsidR="003E05D5">
        <w:rPr>
          <w:rFonts w:eastAsia="Arial Unicode MS"/>
        </w:rPr>
        <w:t>пр</w:t>
      </w:r>
      <w:r w:rsidR="00374C9E" w:rsidRPr="00374C9E">
        <w:rPr>
          <w:rFonts w:eastAsia="Arial Unicode MS"/>
        </w:rPr>
        <w:t xml:space="preserve">и </w:t>
      </w:r>
      <w:r w:rsidR="003E05D5">
        <w:rPr>
          <w:rFonts w:eastAsia="Arial Unicode MS"/>
        </w:rPr>
        <w:t xml:space="preserve">этом </w:t>
      </w:r>
      <w:r w:rsidR="00374C9E" w:rsidRPr="00374C9E">
        <w:rPr>
          <w:rFonts w:eastAsia="Arial Unicode MS"/>
        </w:rPr>
        <w:t>фильт</w:t>
      </w:r>
      <w:proofErr w:type="gramStart"/>
      <w:r w:rsidR="00374C9E" w:rsidRPr="00374C9E">
        <w:rPr>
          <w:rFonts w:eastAsia="Arial Unicode MS"/>
        </w:rPr>
        <w:t>р</w:t>
      </w:r>
      <w:r w:rsidR="003E05D5">
        <w:rPr>
          <w:rFonts w:eastAsia="Arial Unicode MS"/>
        </w:rPr>
        <w:t>(</w:t>
      </w:r>
      <w:proofErr w:type="gramEnd"/>
      <w:r w:rsidR="003E05D5">
        <w:rPr>
          <w:rFonts w:eastAsia="Arial Unicode MS"/>
        </w:rPr>
        <w:t>ы)</w:t>
      </w:r>
      <w:r w:rsidR="00374C9E" w:rsidRPr="00374C9E">
        <w:rPr>
          <w:rFonts w:eastAsia="Arial Unicode MS"/>
        </w:rPr>
        <w:t>-осушитель(</w:t>
      </w:r>
      <w:r w:rsidR="003E05D5">
        <w:rPr>
          <w:rFonts w:eastAsia="Arial Unicode MS"/>
        </w:rPr>
        <w:t>и</w:t>
      </w:r>
      <w:r w:rsidR="00374C9E" w:rsidRPr="00374C9E">
        <w:rPr>
          <w:rFonts w:eastAsia="Arial Unicode MS"/>
        </w:rPr>
        <w:t xml:space="preserve">) холодильной системы </w:t>
      </w:r>
      <w:r w:rsidR="003E05D5">
        <w:rPr>
          <w:rFonts w:eastAsia="Arial Unicode MS"/>
        </w:rPr>
        <w:t>заменяют.</w:t>
      </w:r>
    </w:p>
    <w:p w:rsidR="003E05D5" w:rsidRDefault="003E05D5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3E05D5" w:rsidRPr="003E05D5" w:rsidRDefault="003E05D5" w:rsidP="00903D41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3E05D5">
        <w:rPr>
          <w:rFonts w:eastAsia="Arial Unicode MS"/>
          <w:spacing w:val="20"/>
          <w:sz w:val="22"/>
          <w:szCs w:val="22"/>
        </w:rPr>
        <w:t>Примечание</w:t>
      </w:r>
      <w:r w:rsidRPr="003E05D5">
        <w:rPr>
          <w:rFonts w:eastAsia="Arial Unicode MS"/>
          <w:sz w:val="22"/>
          <w:szCs w:val="22"/>
        </w:rPr>
        <w:t xml:space="preserve"> – Критерии прохождения или </w:t>
      </w:r>
      <w:proofErr w:type="spellStart"/>
      <w:r w:rsidRPr="003E05D5">
        <w:rPr>
          <w:rFonts w:eastAsia="Arial Unicode MS"/>
          <w:sz w:val="22"/>
          <w:szCs w:val="22"/>
        </w:rPr>
        <w:t>непрохождения</w:t>
      </w:r>
      <w:proofErr w:type="spellEnd"/>
      <w:r w:rsidRPr="003E05D5">
        <w:rPr>
          <w:rFonts w:eastAsia="Arial Unicode MS"/>
          <w:sz w:val="22"/>
          <w:szCs w:val="22"/>
        </w:rPr>
        <w:t xml:space="preserve"> испытания установлены в AHRI 700 [</w:t>
      </w:r>
      <w:r w:rsidR="005F719A">
        <w:rPr>
          <w:rFonts w:eastAsia="Arial Unicode MS"/>
          <w:sz w:val="22"/>
          <w:szCs w:val="22"/>
        </w:rPr>
        <w:t>1</w:t>
      </w:r>
      <w:r w:rsidRPr="003E05D5">
        <w:rPr>
          <w:rFonts w:eastAsia="Arial Unicode MS"/>
          <w:sz w:val="22"/>
          <w:szCs w:val="22"/>
        </w:rPr>
        <w:t>].</w:t>
      </w:r>
    </w:p>
    <w:p w:rsidR="003E05D5" w:rsidRDefault="003E05D5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3E05D5">
        <w:rPr>
          <w:rFonts w:eastAsia="Arial Unicode MS"/>
        </w:rPr>
        <w:t>Тако</w:t>
      </w:r>
      <w:r w:rsidR="003B3EDA">
        <w:rPr>
          <w:rFonts w:eastAsia="Arial Unicode MS"/>
        </w:rPr>
        <w:t>е испытание</w:t>
      </w:r>
      <w:r w:rsidRPr="003E05D5">
        <w:rPr>
          <w:rFonts w:eastAsia="Arial Unicode MS"/>
        </w:rPr>
        <w:t xml:space="preserve"> обычно не требуется, если рекупераци</w:t>
      </w:r>
      <w:r w:rsidR="003B3EDA">
        <w:rPr>
          <w:rFonts w:eastAsia="Arial Unicode MS"/>
        </w:rPr>
        <w:t>ю</w:t>
      </w:r>
      <w:r>
        <w:rPr>
          <w:rFonts w:eastAsia="Arial Unicode MS"/>
        </w:rPr>
        <w:t xml:space="preserve"> производят</w:t>
      </w:r>
      <w:r w:rsidRPr="003E05D5">
        <w:rPr>
          <w:rFonts w:eastAsia="Arial Unicode MS"/>
        </w:rPr>
        <w:t xml:space="preserve"> из х</w:t>
      </w:r>
      <w:r w:rsidRPr="003E05D5">
        <w:rPr>
          <w:rFonts w:eastAsia="Arial Unicode MS"/>
        </w:rPr>
        <w:t>о</w:t>
      </w:r>
      <w:r w:rsidRPr="003E05D5">
        <w:rPr>
          <w:rFonts w:eastAsia="Arial Unicode MS"/>
        </w:rPr>
        <w:t xml:space="preserve">лодильной системы во время </w:t>
      </w:r>
      <w:r>
        <w:rPr>
          <w:rFonts w:eastAsia="Arial Unicode MS"/>
        </w:rPr>
        <w:t>ее</w:t>
      </w:r>
      <w:r w:rsidRPr="003E05D5">
        <w:rPr>
          <w:rFonts w:eastAsia="Arial Unicode MS"/>
        </w:rPr>
        <w:t xml:space="preserve"> изготовления</w:t>
      </w:r>
      <w:r>
        <w:rPr>
          <w:rFonts w:eastAsia="Arial Unicode MS"/>
        </w:rPr>
        <w:t>.</w:t>
      </w:r>
    </w:p>
    <w:p w:rsidR="003E05D5" w:rsidRDefault="003E05D5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B1597C" w:rsidRPr="00B1597C" w:rsidRDefault="00B1597C" w:rsidP="00903D41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E21E85" w:rsidRPr="009F0A49" w:rsidRDefault="00B1597C" w:rsidP="00B1597C">
      <w:pPr>
        <w:pStyle w:val="Defaul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inline distT="0" distB="0" distL="0" distR="0">
            <wp:extent cx="6012815" cy="642620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538" w:rsidRPr="00933984" w:rsidRDefault="007A2538" w:rsidP="007A4161">
      <w:pPr>
        <w:pStyle w:val="Default"/>
        <w:ind w:firstLine="709"/>
        <w:jc w:val="both"/>
        <w:rPr>
          <w:rFonts w:eastAsia="Arial Unicode MS"/>
        </w:rPr>
      </w:pPr>
    </w:p>
    <w:p w:rsidR="00933984" w:rsidRPr="00933984" w:rsidRDefault="00933984" w:rsidP="00933984">
      <w:pPr>
        <w:pStyle w:val="Default"/>
        <w:ind w:firstLine="709"/>
        <w:jc w:val="center"/>
        <w:rPr>
          <w:rFonts w:eastAsia="Arial Unicode MS"/>
          <w:spacing w:val="20"/>
        </w:rPr>
      </w:pPr>
      <w:r>
        <w:rPr>
          <w:rFonts w:eastAsia="Arial Unicode MS"/>
          <w:spacing w:val="20"/>
        </w:rPr>
        <w:t>Рисунок 2 –</w:t>
      </w:r>
    </w:p>
    <w:p w:rsidR="00933984" w:rsidRPr="00933984" w:rsidRDefault="00933984" w:rsidP="00933984">
      <w:pPr>
        <w:pStyle w:val="Default"/>
        <w:ind w:firstLine="709"/>
        <w:jc w:val="both"/>
        <w:rPr>
          <w:rFonts w:eastAsia="Arial Unicode MS"/>
          <w:spacing w:val="20"/>
        </w:rPr>
      </w:pPr>
    </w:p>
    <w:p w:rsid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3E05D5">
        <w:rPr>
          <w:rFonts w:eastAsia="Arial Unicode MS"/>
          <w:spacing w:val="20"/>
          <w:sz w:val="22"/>
          <w:szCs w:val="22"/>
        </w:rPr>
        <w:t>Примечание</w:t>
      </w:r>
      <w:r>
        <w:rPr>
          <w:rFonts w:eastAsia="Arial Unicode MS"/>
          <w:sz w:val="22"/>
          <w:szCs w:val="22"/>
        </w:rPr>
        <w:t xml:space="preserve"> </w:t>
      </w:r>
      <w:r w:rsidRPr="003E05D5">
        <w:rPr>
          <w:rFonts w:eastAsia="Arial Unicode MS"/>
          <w:sz w:val="22"/>
          <w:szCs w:val="22"/>
        </w:rPr>
        <w:t xml:space="preserve">– </w:t>
      </w:r>
      <w:r w:rsidRPr="001670E0">
        <w:rPr>
          <w:rFonts w:eastAsia="Arial Unicode MS"/>
          <w:sz w:val="22"/>
          <w:szCs w:val="22"/>
        </w:rPr>
        <w:t xml:space="preserve">Хладагент </w:t>
      </w:r>
      <w:r>
        <w:rPr>
          <w:rFonts w:eastAsia="Arial Unicode MS"/>
          <w:sz w:val="22"/>
          <w:szCs w:val="22"/>
        </w:rPr>
        <w:t>удаленный (путем рекуперации) из</w:t>
      </w:r>
      <w:r w:rsidRPr="001670E0">
        <w:rPr>
          <w:rFonts w:eastAsia="Arial Unicode MS"/>
          <w:sz w:val="22"/>
          <w:szCs w:val="22"/>
        </w:rPr>
        <w:t xml:space="preserve"> холодильной сист</w:t>
      </w:r>
      <w:r w:rsidRPr="001670E0">
        <w:rPr>
          <w:rFonts w:eastAsia="Arial Unicode MS"/>
          <w:sz w:val="22"/>
          <w:szCs w:val="22"/>
        </w:rPr>
        <w:t>е</w:t>
      </w:r>
      <w:r w:rsidRPr="001670E0">
        <w:rPr>
          <w:rFonts w:eastAsia="Arial Unicode MS"/>
          <w:sz w:val="22"/>
          <w:szCs w:val="22"/>
        </w:rPr>
        <w:t>мы (например, удален</w:t>
      </w:r>
      <w:r>
        <w:rPr>
          <w:rFonts w:eastAsia="Arial Unicode MS"/>
          <w:sz w:val="22"/>
          <w:szCs w:val="22"/>
        </w:rPr>
        <w:t>ие</w:t>
      </w:r>
      <w:r w:rsidRPr="001670E0">
        <w:rPr>
          <w:rFonts w:eastAsia="Arial Unicode MS"/>
          <w:sz w:val="22"/>
          <w:szCs w:val="22"/>
        </w:rPr>
        <w:t xml:space="preserve"> завышенн</w:t>
      </w:r>
      <w:r>
        <w:rPr>
          <w:rFonts w:eastAsia="Arial Unicode MS"/>
          <w:sz w:val="22"/>
          <w:szCs w:val="22"/>
        </w:rPr>
        <w:t>ого уровня</w:t>
      </w:r>
      <w:r w:rsidRPr="001670E0">
        <w:rPr>
          <w:rFonts w:eastAsia="Arial Unicode MS"/>
          <w:sz w:val="22"/>
          <w:szCs w:val="22"/>
        </w:rPr>
        <w:t xml:space="preserve">, </w:t>
      </w:r>
      <w:r>
        <w:rPr>
          <w:rFonts w:eastAsia="Arial Unicode MS"/>
          <w:sz w:val="22"/>
          <w:szCs w:val="22"/>
        </w:rPr>
        <w:t>извлечение</w:t>
      </w:r>
      <w:r w:rsidRPr="001670E0">
        <w:rPr>
          <w:rFonts w:eastAsia="Arial Unicode MS"/>
          <w:sz w:val="22"/>
          <w:szCs w:val="22"/>
        </w:rPr>
        <w:t xml:space="preserve"> хладагента </w:t>
      </w:r>
      <w:r>
        <w:rPr>
          <w:rFonts w:eastAsia="Arial Unicode MS"/>
          <w:sz w:val="22"/>
          <w:szCs w:val="22"/>
        </w:rPr>
        <w:t>для</w:t>
      </w:r>
      <w:r w:rsidRPr="001670E0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сервисной службы</w:t>
      </w:r>
      <w:r w:rsidRPr="001670E0">
        <w:rPr>
          <w:rFonts w:eastAsia="Arial Unicode MS"/>
          <w:sz w:val="22"/>
          <w:szCs w:val="22"/>
        </w:rPr>
        <w:t xml:space="preserve">, </w:t>
      </w:r>
      <w:r>
        <w:rPr>
          <w:rFonts w:eastAsia="Arial Unicode MS"/>
          <w:sz w:val="22"/>
          <w:szCs w:val="22"/>
        </w:rPr>
        <w:t>исключение загрязнения при проведении</w:t>
      </w:r>
      <w:r w:rsidRPr="001670E0">
        <w:rPr>
          <w:rFonts w:eastAsia="Arial Unicode MS"/>
          <w:sz w:val="22"/>
          <w:szCs w:val="22"/>
        </w:rPr>
        <w:t xml:space="preserve"> местн</w:t>
      </w:r>
      <w:r>
        <w:rPr>
          <w:rFonts w:eastAsia="Arial Unicode MS"/>
          <w:sz w:val="22"/>
          <w:szCs w:val="22"/>
        </w:rPr>
        <w:t>ого ремонта,</w:t>
      </w:r>
      <w:r w:rsidRPr="001670E0">
        <w:rPr>
          <w:rFonts w:eastAsia="Arial Unicode MS"/>
          <w:sz w:val="22"/>
          <w:szCs w:val="22"/>
        </w:rPr>
        <w:t xml:space="preserve"> капитальный ремонт или замен</w:t>
      </w:r>
      <w:r>
        <w:rPr>
          <w:rFonts w:eastAsia="Arial Unicode MS"/>
          <w:sz w:val="22"/>
          <w:szCs w:val="22"/>
        </w:rPr>
        <w:t>а</w:t>
      </w:r>
      <w:r w:rsidRPr="001670E0">
        <w:rPr>
          <w:rFonts w:eastAsia="Arial Unicode MS"/>
          <w:sz w:val="22"/>
          <w:szCs w:val="22"/>
        </w:rPr>
        <w:t xml:space="preserve"> компонента) обычно </w:t>
      </w:r>
      <w:r>
        <w:rPr>
          <w:rFonts w:eastAsia="Arial Unicode MS"/>
          <w:sz w:val="22"/>
          <w:szCs w:val="22"/>
        </w:rPr>
        <w:t>можно</w:t>
      </w:r>
      <w:r w:rsidRPr="001670E0">
        <w:rPr>
          <w:rFonts w:eastAsia="Arial Unicode MS"/>
          <w:sz w:val="22"/>
          <w:szCs w:val="22"/>
        </w:rPr>
        <w:t xml:space="preserve"> верну</w:t>
      </w:r>
      <w:r>
        <w:rPr>
          <w:rFonts w:eastAsia="Arial Unicode MS"/>
          <w:sz w:val="22"/>
          <w:szCs w:val="22"/>
        </w:rPr>
        <w:t>ть</w:t>
      </w:r>
      <w:r w:rsidRPr="001670E0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в</w:t>
      </w:r>
      <w:r w:rsidRPr="001670E0">
        <w:rPr>
          <w:rFonts w:eastAsia="Arial Unicode MS"/>
          <w:sz w:val="22"/>
          <w:szCs w:val="22"/>
        </w:rPr>
        <w:t xml:space="preserve"> т</w:t>
      </w:r>
      <w:r>
        <w:rPr>
          <w:rFonts w:eastAsia="Arial Unicode MS"/>
          <w:sz w:val="22"/>
          <w:szCs w:val="22"/>
        </w:rPr>
        <w:t>у</w:t>
      </w:r>
      <w:r w:rsidRPr="001670E0">
        <w:rPr>
          <w:rFonts w:eastAsia="Arial Unicode MS"/>
          <w:sz w:val="22"/>
          <w:szCs w:val="22"/>
        </w:rPr>
        <w:t xml:space="preserve"> же систем</w:t>
      </w:r>
      <w:r>
        <w:rPr>
          <w:rFonts w:eastAsia="Arial Unicode MS"/>
          <w:sz w:val="22"/>
          <w:szCs w:val="22"/>
        </w:rPr>
        <w:t>у.</w:t>
      </w:r>
    </w:p>
    <w:p w:rsid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В случае</w:t>
      </w:r>
      <w:proofErr w:type="gramStart"/>
      <w:r>
        <w:rPr>
          <w:rFonts w:eastAsia="Arial Unicode MS"/>
        </w:rPr>
        <w:t>,</w:t>
      </w:r>
      <w:proofErr w:type="gramEnd"/>
      <w:r>
        <w:rPr>
          <w:rFonts w:eastAsia="Arial Unicode MS"/>
        </w:rPr>
        <w:t xml:space="preserve"> если</w:t>
      </w:r>
      <w:r w:rsidRPr="003B3EDA">
        <w:rPr>
          <w:rFonts w:eastAsia="Arial Unicode MS"/>
        </w:rPr>
        <w:t xml:space="preserve"> холодильн</w:t>
      </w:r>
      <w:r>
        <w:rPr>
          <w:rFonts w:eastAsia="Arial Unicode MS"/>
        </w:rPr>
        <w:t>ая</w:t>
      </w:r>
      <w:r w:rsidRPr="003B3EDA">
        <w:rPr>
          <w:rFonts w:eastAsia="Arial Unicode MS"/>
        </w:rPr>
        <w:t xml:space="preserve"> систем</w:t>
      </w:r>
      <w:r>
        <w:rPr>
          <w:rFonts w:eastAsia="Arial Unicode MS"/>
        </w:rPr>
        <w:t>а</w:t>
      </w:r>
      <w:r w:rsidRPr="003B3EDA">
        <w:rPr>
          <w:rFonts w:eastAsia="Arial Unicode MS"/>
        </w:rPr>
        <w:t xml:space="preserve"> была выведена из эксплуатации из-за сильного загрязнения хладагента или сгорани</w:t>
      </w:r>
      <w:r>
        <w:rPr>
          <w:rFonts w:eastAsia="Arial Unicode MS"/>
        </w:rPr>
        <w:t>я</w:t>
      </w:r>
      <w:r w:rsidRPr="003B3EDA">
        <w:rPr>
          <w:rFonts w:eastAsia="Arial Unicode MS"/>
        </w:rPr>
        <w:t xml:space="preserve"> электродвигателя, хладагент до</w:t>
      </w:r>
      <w:r w:rsidRPr="003B3EDA">
        <w:rPr>
          <w:rFonts w:eastAsia="Arial Unicode MS"/>
        </w:rPr>
        <w:t>л</w:t>
      </w:r>
      <w:r w:rsidRPr="003B3EDA">
        <w:rPr>
          <w:rFonts w:eastAsia="Arial Unicode MS"/>
        </w:rPr>
        <w:t xml:space="preserve">жен быть </w:t>
      </w:r>
      <w:r>
        <w:rPr>
          <w:rFonts w:eastAsia="Arial Unicode MS"/>
        </w:rPr>
        <w:t>регенерирован</w:t>
      </w:r>
      <w:r w:rsidRPr="003B3EDA">
        <w:rPr>
          <w:rFonts w:eastAsia="Arial Unicode MS"/>
        </w:rPr>
        <w:t xml:space="preserve"> или</w:t>
      </w:r>
      <w:r>
        <w:rPr>
          <w:rFonts w:eastAsia="Arial Unicode MS"/>
        </w:rPr>
        <w:t xml:space="preserve"> должным образом</w:t>
      </w:r>
      <w:r w:rsidRPr="003B3EDA">
        <w:rPr>
          <w:rFonts w:eastAsia="Arial Unicode MS"/>
        </w:rPr>
        <w:t xml:space="preserve"> утилиз</w:t>
      </w:r>
      <w:r>
        <w:rPr>
          <w:rFonts w:eastAsia="Arial Unicode MS"/>
        </w:rPr>
        <w:t>ирован.</w:t>
      </w:r>
    </w:p>
    <w:p w:rsid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П</w:t>
      </w:r>
      <w:r w:rsidRPr="00A345D2">
        <w:rPr>
          <w:rFonts w:eastAsia="Arial Unicode MS"/>
        </w:rPr>
        <w:t>ри возвращении хладагента в холодильн</w:t>
      </w:r>
      <w:r>
        <w:rPr>
          <w:rFonts w:eastAsia="Arial Unicode MS"/>
        </w:rPr>
        <w:t>ую</w:t>
      </w:r>
      <w:r w:rsidRPr="00A345D2">
        <w:rPr>
          <w:rFonts w:eastAsia="Arial Unicode MS"/>
        </w:rPr>
        <w:t xml:space="preserve"> систем</w:t>
      </w:r>
      <w:r>
        <w:rPr>
          <w:rFonts w:eastAsia="Arial Unicode MS"/>
        </w:rPr>
        <w:t>у, с</w:t>
      </w:r>
      <w:r w:rsidRPr="00A345D2">
        <w:rPr>
          <w:rFonts w:eastAsia="Arial Unicode MS"/>
        </w:rPr>
        <w:t>ледует придерж</w:t>
      </w:r>
      <w:r w:rsidRPr="00A345D2">
        <w:rPr>
          <w:rFonts w:eastAsia="Arial Unicode MS"/>
        </w:rPr>
        <w:t>и</w:t>
      </w:r>
      <w:r w:rsidRPr="00A345D2">
        <w:rPr>
          <w:rFonts w:eastAsia="Arial Unicode MS"/>
        </w:rPr>
        <w:t xml:space="preserve">ваться </w:t>
      </w:r>
      <w:r>
        <w:rPr>
          <w:rFonts w:eastAsia="Arial Unicode MS"/>
        </w:rPr>
        <w:t>п</w:t>
      </w:r>
      <w:r w:rsidRPr="00A345D2">
        <w:rPr>
          <w:rFonts w:eastAsia="Arial Unicode MS"/>
        </w:rPr>
        <w:t>роцедур</w:t>
      </w:r>
      <w:r>
        <w:rPr>
          <w:rFonts w:eastAsia="Arial Unicode MS"/>
        </w:rPr>
        <w:t xml:space="preserve"> извлечения</w:t>
      </w:r>
      <w:r w:rsidRPr="00A345D2">
        <w:rPr>
          <w:rFonts w:eastAsia="Arial Unicode MS"/>
        </w:rPr>
        <w:t xml:space="preserve"> и </w:t>
      </w:r>
      <w:r>
        <w:rPr>
          <w:rFonts w:eastAsia="Arial Unicode MS"/>
        </w:rPr>
        <w:t>заправки</w:t>
      </w:r>
      <w:r w:rsidRPr="00A345D2">
        <w:rPr>
          <w:rFonts w:eastAsia="Arial Unicode MS"/>
        </w:rPr>
        <w:t>, указанны</w:t>
      </w:r>
      <w:r>
        <w:rPr>
          <w:rFonts w:eastAsia="Arial Unicode MS"/>
        </w:rPr>
        <w:t>х</w:t>
      </w:r>
      <w:r w:rsidRPr="00A345D2">
        <w:rPr>
          <w:rFonts w:eastAsia="Arial Unicode MS"/>
        </w:rPr>
        <w:t xml:space="preserve"> в </w:t>
      </w:r>
      <w:r>
        <w:rPr>
          <w:rFonts w:eastAsia="Arial Unicode MS"/>
        </w:rPr>
        <w:t>настоящем стандарте.</w:t>
      </w:r>
    </w:p>
    <w:p w:rsid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A345D2">
        <w:rPr>
          <w:rFonts w:eastAsia="Arial Unicode MS"/>
        </w:rPr>
        <w:t xml:space="preserve">б) </w:t>
      </w:r>
      <w:r>
        <w:rPr>
          <w:rFonts w:eastAsia="Arial Unicode MS"/>
        </w:rPr>
        <w:t>И</w:t>
      </w:r>
      <w:r w:rsidRPr="00A345D2">
        <w:rPr>
          <w:rFonts w:eastAsia="Arial Unicode MS"/>
        </w:rPr>
        <w:t xml:space="preserve">спытание </w:t>
      </w:r>
      <w:r>
        <w:rPr>
          <w:rFonts w:eastAsia="Arial Unicode MS"/>
        </w:rPr>
        <w:t xml:space="preserve">на наличие </w:t>
      </w:r>
      <w:r w:rsidRPr="00A345D2">
        <w:rPr>
          <w:rFonts w:eastAsia="Arial Unicode MS"/>
        </w:rPr>
        <w:t>вла</w:t>
      </w:r>
      <w:r>
        <w:rPr>
          <w:rFonts w:eastAsia="Arial Unicode MS"/>
        </w:rPr>
        <w:t>ги</w:t>
      </w:r>
    </w:p>
    <w:p w:rsid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Д</w:t>
      </w:r>
      <w:r w:rsidRPr="0079205A">
        <w:rPr>
          <w:rFonts w:eastAsia="Arial Unicode MS"/>
        </w:rPr>
        <w:t>ля определения содержания воды</w:t>
      </w:r>
      <w:r>
        <w:rPr>
          <w:rFonts w:eastAsia="Arial Unicode MS"/>
        </w:rPr>
        <w:t xml:space="preserve"> в</w:t>
      </w:r>
      <w:r w:rsidRPr="0079205A">
        <w:rPr>
          <w:rFonts w:eastAsia="Arial Unicode MS"/>
        </w:rPr>
        <w:t xml:space="preserve"> хладагент</w:t>
      </w:r>
      <w:r>
        <w:rPr>
          <w:rFonts w:eastAsia="Arial Unicode MS"/>
        </w:rPr>
        <w:t>ах</w:t>
      </w:r>
      <w:r w:rsidRPr="0079205A">
        <w:rPr>
          <w:rFonts w:eastAsia="Arial Unicode MS"/>
        </w:rPr>
        <w:t xml:space="preserve"> </w:t>
      </w:r>
      <w:r>
        <w:rPr>
          <w:rFonts w:eastAsia="Arial Unicode MS"/>
        </w:rPr>
        <w:t>используют</w:t>
      </w:r>
      <w:r w:rsidRPr="0079205A">
        <w:rPr>
          <w:rFonts w:eastAsia="Arial Unicode MS"/>
        </w:rPr>
        <w:t xml:space="preserve"> </w:t>
      </w:r>
      <w:r>
        <w:rPr>
          <w:rFonts w:eastAsia="Arial Unicode MS"/>
        </w:rPr>
        <w:t>к</w:t>
      </w:r>
      <w:r w:rsidRPr="0079205A">
        <w:rPr>
          <w:rFonts w:eastAsia="Arial Unicode MS"/>
        </w:rPr>
        <w:t>улонометр</w:t>
      </w:r>
      <w:r w:rsidRPr="0079205A">
        <w:rPr>
          <w:rFonts w:eastAsia="Arial Unicode MS"/>
        </w:rPr>
        <w:t>и</w:t>
      </w:r>
      <w:r w:rsidRPr="0079205A">
        <w:rPr>
          <w:rFonts w:eastAsia="Arial Unicode MS"/>
        </w:rPr>
        <w:t>ческ</w:t>
      </w:r>
      <w:r>
        <w:rPr>
          <w:rFonts w:eastAsia="Arial Unicode MS"/>
        </w:rPr>
        <w:t>ое</w:t>
      </w:r>
      <w:r w:rsidRPr="0079205A">
        <w:rPr>
          <w:rFonts w:eastAsia="Arial Unicode MS"/>
        </w:rPr>
        <w:t xml:space="preserve"> </w:t>
      </w:r>
      <w:r>
        <w:rPr>
          <w:rFonts w:eastAsia="Arial Unicode MS"/>
        </w:rPr>
        <w:t>т</w:t>
      </w:r>
      <w:r w:rsidRPr="0079205A">
        <w:rPr>
          <w:rFonts w:eastAsia="Arial Unicode MS"/>
        </w:rPr>
        <w:t>итрование по Карлу Фишеру. Этот метод может быть использован для хладагентов, которые</w:t>
      </w:r>
      <w:r>
        <w:rPr>
          <w:rFonts w:eastAsia="Arial Unicode MS"/>
        </w:rPr>
        <w:t xml:space="preserve"> находятся в</w:t>
      </w:r>
      <w:r w:rsidRPr="0079205A">
        <w:rPr>
          <w:rFonts w:eastAsia="Arial Unicode MS"/>
        </w:rPr>
        <w:t xml:space="preserve"> жидко</w:t>
      </w:r>
      <w:r>
        <w:rPr>
          <w:rFonts w:eastAsia="Arial Unicode MS"/>
        </w:rPr>
        <w:t>м</w:t>
      </w:r>
      <w:r w:rsidRPr="0079205A">
        <w:rPr>
          <w:rFonts w:eastAsia="Arial Unicode MS"/>
        </w:rPr>
        <w:t xml:space="preserve"> или газ</w:t>
      </w:r>
      <w:r>
        <w:rPr>
          <w:rFonts w:eastAsia="Arial Unicode MS"/>
        </w:rPr>
        <w:t>ообразном состоянии</w:t>
      </w:r>
      <w:r w:rsidRPr="0079205A">
        <w:rPr>
          <w:rFonts w:eastAsia="Arial Unicode MS"/>
        </w:rPr>
        <w:t xml:space="preserve"> при ко</w:t>
      </w:r>
      <w:r w:rsidRPr="0079205A">
        <w:rPr>
          <w:rFonts w:eastAsia="Arial Unicode MS"/>
        </w:rPr>
        <w:t>м</w:t>
      </w:r>
      <w:r w:rsidRPr="0079205A">
        <w:rPr>
          <w:rFonts w:eastAsia="Arial Unicode MS"/>
        </w:rPr>
        <w:t>натной температуре. Для всех хладагентов, образец для анализа</w:t>
      </w:r>
      <w:r>
        <w:rPr>
          <w:rFonts w:eastAsia="Arial Unicode MS"/>
        </w:rPr>
        <w:t xml:space="preserve"> наличия воды</w:t>
      </w:r>
      <w:r w:rsidRPr="0079205A">
        <w:rPr>
          <w:rFonts w:eastAsia="Arial Unicode MS"/>
        </w:rPr>
        <w:t xml:space="preserve"> долж</w:t>
      </w:r>
      <w:r>
        <w:rPr>
          <w:rFonts w:eastAsia="Arial Unicode MS"/>
        </w:rPr>
        <w:t>ен</w:t>
      </w:r>
      <w:r w:rsidRPr="0079205A">
        <w:rPr>
          <w:rFonts w:eastAsia="Arial Unicode MS"/>
        </w:rPr>
        <w:t xml:space="preserve"> быть </w:t>
      </w:r>
      <w:r>
        <w:rPr>
          <w:rFonts w:eastAsia="Arial Unicode MS"/>
        </w:rPr>
        <w:t xml:space="preserve">взят в </w:t>
      </w:r>
      <w:r w:rsidRPr="0079205A">
        <w:rPr>
          <w:rFonts w:eastAsia="Arial Unicode MS"/>
        </w:rPr>
        <w:t>жидкой фаз</w:t>
      </w:r>
      <w:r>
        <w:rPr>
          <w:rFonts w:eastAsia="Arial Unicode MS"/>
        </w:rPr>
        <w:t>е из соответствующей испытательной емкости.</w:t>
      </w:r>
    </w:p>
    <w:p w:rsid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33984">
        <w:rPr>
          <w:rFonts w:eastAsia="Arial Unicode MS"/>
        </w:rPr>
        <w:t xml:space="preserve">Если </w:t>
      </w:r>
      <w:r>
        <w:rPr>
          <w:rFonts w:eastAsia="Arial Unicode MS"/>
        </w:rPr>
        <w:t>результаты испытания на наличие</w:t>
      </w:r>
      <w:r w:rsidRPr="00933984">
        <w:rPr>
          <w:rFonts w:eastAsia="Arial Unicode MS"/>
        </w:rPr>
        <w:t xml:space="preserve"> влаги </w:t>
      </w:r>
      <w:r>
        <w:rPr>
          <w:rFonts w:eastAsia="Arial Unicode MS"/>
        </w:rPr>
        <w:t>отрицательные</w:t>
      </w:r>
      <w:r w:rsidRPr="00933984">
        <w:rPr>
          <w:rFonts w:eastAsia="Arial Unicode MS"/>
        </w:rPr>
        <w:t>, все колич</w:t>
      </w:r>
      <w:r w:rsidRPr="00933984">
        <w:rPr>
          <w:rFonts w:eastAsia="Arial Unicode MS"/>
        </w:rPr>
        <w:t>е</w:t>
      </w:r>
      <w:r w:rsidRPr="00933984">
        <w:rPr>
          <w:rFonts w:eastAsia="Arial Unicode MS"/>
        </w:rPr>
        <w:t>ство хладагента подлежит рециклированию или регенерации, при этом фильт</w:t>
      </w:r>
      <w:proofErr w:type="gramStart"/>
      <w:r w:rsidRPr="00933984">
        <w:rPr>
          <w:rFonts w:eastAsia="Arial Unicode MS"/>
        </w:rPr>
        <w:t>р(</w:t>
      </w:r>
      <w:proofErr w:type="gramEnd"/>
      <w:r w:rsidRPr="00933984">
        <w:rPr>
          <w:rFonts w:eastAsia="Arial Unicode MS"/>
        </w:rPr>
        <w:t>ы)-осушитель(и) холодильной системы заменяют</w:t>
      </w:r>
      <w:r>
        <w:rPr>
          <w:rFonts w:eastAsia="Arial Unicode MS"/>
        </w:rPr>
        <w:t>.</w:t>
      </w:r>
    </w:p>
    <w:p w:rsid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33984">
        <w:rPr>
          <w:rFonts w:eastAsia="Arial Unicode MS"/>
        </w:rPr>
        <w:t>6.2.3.2</w:t>
      </w:r>
      <w:proofErr w:type="gramStart"/>
      <w:r w:rsidRPr="00933984">
        <w:rPr>
          <w:rFonts w:eastAsia="Arial Unicode MS"/>
        </w:rPr>
        <w:t xml:space="preserve"> Д</w:t>
      </w:r>
      <w:proofErr w:type="gramEnd"/>
      <w:r w:rsidRPr="00933984">
        <w:rPr>
          <w:rFonts w:eastAsia="Arial Unicode MS"/>
        </w:rPr>
        <w:t xml:space="preserve">ля использования в </w:t>
      </w:r>
      <w:r>
        <w:rPr>
          <w:rFonts w:eastAsia="Arial Unicode MS"/>
        </w:rPr>
        <w:t>аналогичной</w:t>
      </w:r>
      <w:r w:rsidRPr="00933984">
        <w:rPr>
          <w:rFonts w:eastAsia="Arial Unicode MS"/>
        </w:rPr>
        <w:t xml:space="preserve"> системе</w:t>
      </w:r>
    </w:p>
    <w:p w:rsidR="00933984" w:rsidRP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33984">
        <w:rPr>
          <w:rFonts w:eastAsia="Arial Unicode MS"/>
        </w:rPr>
        <w:t xml:space="preserve">Использование </w:t>
      </w:r>
      <w:r>
        <w:rPr>
          <w:rFonts w:eastAsia="Arial Unicode MS"/>
        </w:rPr>
        <w:t>рециклированного</w:t>
      </w:r>
      <w:r w:rsidRPr="00933984">
        <w:rPr>
          <w:rFonts w:eastAsia="Arial Unicode MS"/>
        </w:rPr>
        <w:t xml:space="preserve"> хладагента в холодильно</w:t>
      </w:r>
      <w:r>
        <w:rPr>
          <w:rFonts w:eastAsia="Arial Unicode MS"/>
        </w:rPr>
        <w:t>й</w:t>
      </w:r>
      <w:r w:rsidRPr="00933984">
        <w:rPr>
          <w:rFonts w:eastAsia="Arial Unicode MS"/>
        </w:rPr>
        <w:t xml:space="preserve"> системе</w:t>
      </w:r>
      <w:r>
        <w:rPr>
          <w:rFonts w:eastAsia="Arial Unicode MS"/>
        </w:rPr>
        <w:t>, кот</w:t>
      </w:r>
      <w:r>
        <w:rPr>
          <w:rFonts w:eastAsia="Arial Unicode MS"/>
        </w:rPr>
        <w:t>о</w:t>
      </w:r>
      <w:r>
        <w:rPr>
          <w:rFonts w:eastAsia="Arial Unicode MS"/>
        </w:rPr>
        <w:t>рая обладает</w:t>
      </w:r>
      <w:r w:rsidRPr="00933984">
        <w:rPr>
          <w:rFonts w:eastAsia="Arial Unicode MS"/>
        </w:rPr>
        <w:t xml:space="preserve"> аналогичны</w:t>
      </w:r>
      <w:r w:rsidR="00BA5255">
        <w:rPr>
          <w:rFonts w:eastAsia="Arial Unicode MS"/>
        </w:rPr>
        <w:t>ми</w:t>
      </w:r>
      <w:r w:rsidRPr="00933984">
        <w:rPr>
          <w:rFonts w:eastAsia="Arial Unicode MS"/>
        </w:rPr>
        <w:t xml:space="preserve"> функци</w:t>
      </w:r>
      <w:r w:rsidR="00BA5255">
        <w:rPr>
          <w:rFonts w:eastAsia="Arial Unicode MS"/>
        </w:rPr>
        <w:t>ями</w:t>
      </w:r>
      <w:r w:rsidRPr="00933984">
        <w:rPr>
          <w:rFonts w:eastAsia="Arial Unicode MS"/>
        </w:rPr>
        <w:t xml:space="preserve"> и компонент</w:t>
      </w:r>
      <w:r w:rsidR="00BA5255">
        <w:rPr>
          <w:rFonts w:eastAsia="Arial Unicode MS"/>
        </w:rPr>
        <w:t>ами</w:t>
      </w:r>
      <w:r w:rsidRPr="00933984">
        <w:rPr>
          <w:rFonts w:eastAsia="Arial Unicode MS"/>
        </w:rPr>
        <w:t xml:space="preserve"> должн</w:t>
      </w:r>
      <w:r w:rsidR="00BA5255">
        <w:rPr>
          <w:rFonts w:eastAsia="Arial Unicode MS"/>
        </w:rPr>
        <w:t>о</w:t>
      </w:r>
      <w:r w:rsidRPr="00933984">
        <w:rPr>
          <w:rFonts w:eastAsia="Arial Unicode MS"/>
        </w:rPr>
        <w:t xml:space="preserve"> соответствовать следующим требованиям:</w:t>
      </w:r>
    </w:p>
    <w:p w:rsidR="00933984" w:rsidRP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33984">
        <w:rPr>
          <w:rFonts w:eastAsia="Arial Unicode MS"/>
        </w:rPr>
        <w:t xml:space="preserve">- </w:t>
      </w:r>
      <w:r w:rsidR="00BA5255">
        <w:rPr>
          <w:rFonts w:eastAsia="Arial Unicode MS"/>
        </w:rPr>
        <w:t>с</w:t>
      </w:r>
      <w:r w:rsidRPr="00933984">
        <w:rPr>
          <w:rFonts w:eastAsia="Arial Unicode MS"/>
        </w:rPr>
        <w:t xml:space="preserve">истема обслуживается компетентным лицом или </w:t>
      </w:r>
      <w:r w:rsidR="00BA5255">
        <w:rPr>
          <w:rFonts w:eastAsia="Arial Unicode MS"/>
        </w:rPr>
        <w:t>организацией</w:t>
      </w:r>
      <w:r w:rsidRPr="00933984">
        <w:rPr>
          <w:rFonts w:eastAsia="Arial Unicode MS"/>
        </w:rPr>
        <w:t xml:space="preserve">, </w:t>
      </w:r>
      <w:proofErr w:type="gramStart"/>
      <w:r w:rsidRPr="00933984">
        <w:rPr>
          <w:rFonts w:eastAsia="Arial Unicode MS"/>
        </w:rPr>
        <w:t>которые</w:t>
      </w:r>
      <w:proofErr w:type="gramEnd"/>
      <w:r w:rsidRPr="00933984">
        <w:rPr>
          <w:rFonts w:eastAsia="Arial Unicode MS"/>
        </w:rPr>
        <w:t xml:space="preserve"> </w:t>
      </w:r>
      <w:r w:rsidR="00BA5255">
        <w:rPr>
          <w:rFonts w:eastAsia="Arial Unicode MS"/>
        </w:rPr>
        <w:t xml:space="preserve">могут проводить </w:t>
      </w:r>
      <w:proofErr w:type="spellStart"/>
      <w:r w:rsidR="00BA5255">
        <w:rPr>
          <w:rFonts w:eastAsia="Arial Unicode MS"/>
        </w:rPr>
        <w:t>рециклирование</w:t>
      </w:r>
      <w:proofErr w:type="spellEnd"/>
      <w:r w:rsidRPr="00933984">
        <w:rPr>
          <w:rFonts w:eastAsia="Arial Unicode MS"/>
        </w:rPr>
        <w:t xml:space="preserve"> хладагента;</w:t>
      </w:r>
    </w:p>
    <w:p w:rsidR="00933984" w:rsidRP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33984">
        <w:rPr>
          <w:rFonts w:eastAsia="Arial Unicode MS"/>
        </w:rPr>
        <w:t xml:space="preserve">- </w:t>
      </w:r>
      <w:r w:rsidR="00BA5255">
        <w:rPr>
          <w:rFonts w:eastAsia="Arial Unicode MS"/>
        </w:rPr>
        <w:t>о</w:t>
      </w:r>
      <w:r w:rsidRPr="00933984">
        <w:rPr>
          <w:rFonts w:eastAsia="Arial Unicode MS"/>
        </w:rPr>
        <w:t xml:space="preserve">борудование для </w:t>
      </w:r>
      <w:r w:rsidR="00BA5255">
        <w:rPr>
          <w:rFonts w:eastAsia="Arial Unicode MS"/>
        </w:rPr>
        <w:t>рециклирования</w:t>
      </w:r>
      <w:r w:rsidRPr="00933984">
        <w:rPr>
          <w:rFonts w:eastAsia="Arial Unicode MS"/>
        </w:rPr>
        <w:t xml:space="preserve"> соответствует требованиям 6.2.4;</w:t>
      </w:r>
    </w:p>
    <w:p w:rsidR="00933984" w:rsidRPr="0093398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33984">
        <w:rPr>
          <w:rFonts w:eastAsia="Arial Unicode MS"/>
        </w:rPr>
        <w:t xml:space="preserve">- </w:t>
      </w:r>
      <w:r w:rsidR="00BA5255">
        <w:rPr>
          <w:rFonts w:eastAsia="Arial Unicode MS"/>
        </w:rPr>
        <w:t>и</w:t>
      </w:r>
      <w:r w:rsidRPr="00933984">
        <w:rPr>
          <w:rFonts w:eastAsia="Arial Unicode MS"/>
        </w:rPr>
        <w:t>стория хладагента и холодильной системы известно с момента ввода в эксплуатацию;</w:t>
      </w:r>
    </w:p>
    <w:p w:rsidR="00BA5255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33984">
        <w:rPr>
          <w:rFonts w:eastAsia="Arial Unicode MS"/>
        </w:rPr>
        <w:t xml:space="preserve">- </w:t>
      </w:r>
      <w:r w:rsidR="00BA5255">
        <w:rPr>
          <w:rFonts w:eastAsia="Arial Unicode MS"/>
        </w:rPr>
        <w:t>к</w:t>
      </w:r>
      <w:r w:rsidRPr="00933984">
        <w:rPr>
          <w:rFonts w:eastAsia="Arial Unicode MS"/>
        </w:rPr>
        <w:t>омпетентн</w:t>
      </w:r>
      <w:r w:rsidR="00BA5255">
        <w:rPr>
          <w:rFonts w:eastAsia="Arial Unicode MS"/>
        </w:rPr>
        <w:t>ое</w:t>
      </w:r>
      <w:r w:rsidRPr="00933984">
        <w:rPr>
          <w:rFonts w:eastAsia="Arial Unicode MS"/>
        </w:rPr>
        <w:t xml:space="preserve"> </w:t>
      </w:r>
      <w:r w:rsidR="00BA5255">
        <w:rPr>
          <w:rFonts w:eastAsia="Arial Unicode MS"/>
        </w:rPr>
        <w:t>лицо</w:t>
      </w:r>
      <w:r w:rsidRPr="00933984">
        <w:rPr>
          <w:rFonts w:eastAsia="Arial Unicode MS"/>
        </w:rPr>
        <w:t xml:space="preserve"> или </w:t>
      </w:r>
      <w:r w:rsidR="00BA5255">
        <w:rPr>
          <w:rFonts w:eastAsia="Arial Unicode MS"/>
        </w:rPr>
        <w:t>организация</w:t>
      </w:r>
      <w:r w:rsidRPr="00933984">
        <w:rPr>
          <w:rFonts w:eastAsia="Arial Unicode MS"/>
        </w:rPr>
        <w:t xml:space="preserve"> </w:t>
      </w:r>
      <w:r w:rsidR="00BA5255">
        <w:rPr>
          <w:rFonts w:eastAsia="Arial Unicode MS"/>
        </w:rPr>
        <w:t xml:space="preserve">предоставляет </w:t>
      </w:r>
      <w:proofErr w:type="spellStart"/>
      <w:r w:rsidR="00BA5255">
        <w:rPr>
          <w:rFonts w:eastAsia="Arial Unicode MS"/>
        </w:rPr>
        <w:t>эксплуатанту</w:t>
      </w:r>
      <w:proofErr w:type="spellEnd"/>
      <w:r w:rsidR="00BA5255">
        <w:rPr>
          <w:rFonts w:eastAsia="Arial Unicode MS"/>
        </w:rPr>
        <w:t xml:space="preserve"> инфо</w:t>
      </w:r>
      <w:r w:rsidR="00BA5255">
        <w:rPr>
          <w:rFonts w:eastAsia="Arial Unicode MS"/>
        </w:rPr>
        <w:t>р</w:t>
      </w:r>
      <w:r w:rsidR="00BA5255">
        <w:rPr>
          <w:rFonts w:eastAsia="Arial Unicode MS"/>
        </w:rPr>
        <w:t>мацию</w:t>
      </w:r>
      <w:r w:rsidRPr="00933984">
        <w:rPr>
          <w:rFonts w:eastAsia="Arial Unicode MS"/>
        </w:rPr>
        <w:t xml:space="preserve"> </w:t>
      </w:r>
      <w:r w:rsidR="00BA5255">
        <w:rPr>
          <w:rFonts w:eastAsia="Arial Unicode MS"/>
        </w:rPr>
        <w:t xml:space="preserve">о том, когда использовался </w:t>
      </w:r>
      <w:proofErr w:type="spellStart"/>
      <w:r w:rsidR="00BA5255">
        <w:rPr>
          <w:rFonts w:eastAsia="Arial Unicode MS"/>
        </w:rPr>
        <w:t>рециклированный</w:t>
      </w:r>
      <w:proofErr w:type="spellEnd"/>
      <w:r w:rsidR="00BA5255">
        <w:rPr>
          <w:rFonts w:eastAsia="Arial Unicode MS"/>
        </w:rPr>
        <w:t xml:space="preserve"> хладагент, источник, из кот</w:t>
      </w:r>
      <w:r w:rsidR="00BA5255">
        <w:rPr>
          <w:rFonts w:eastAsia="Arial Unicode MS"/>
        </w:rPr>
        <w:t>о</w:t>
      </w:r>
      <w:r w:rsidR="00BA5255">
        <w:rPr>
          <w:rFonts w:eastAsia="Arial Unicode MS"/>
        </w:rPr>
        <w:t>рого он получен, результаты испытаний и, в случае необходимости, данные анал</w:t>
      </w:r>
      <w:r w:rsidR="00BA5255">
        <w:rPr>
          <w:rFonts w:eastAsia="Arial Unicode MS"/>
        </w:rPr>
        <w:t>и</w:t>
      </w:r>
      <w:r w:rsidR="00BA5255">
        <w:rPr>
          <w:rFonts w:eastAsia="Arial Unicode MS"/>
        </w:rPr>
        <w:t>зов.</w:t>
      </w:r>
    </w:p>
    <w:p w:rsidR="00BA5255" w:rsidRDefault="00322960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322960">
        <w:rPr>
          <w:rFonts w:eastAsia="Arial Unicode MS"/>
        </w:rPr>
        <w:t xml:space="preserve">Для </w:t>
      </w:r>
      <w:r>
        <w:rPr>
          <w:rFonts w:eastAsia="Arial Unicode MS"/>
        </w:rPr>
        <w:t>галогенуглеродных</w:t>
      </w:r>
      <w:r w:rsidRPr="00322960">
        <w:rPr>
          <w:rFonts w:eastAsia="Arial Unicode MS"/>
        </w:rPr>
        <w:t xml:space="preserve"> хладагент</w:t>
      </w:r>
      <w:r>
        <w:rPr>
          <w:rFonts w:eastAsia="Arial Unicode MS"/>
        </w:rPr>
        <w:t>ов</w:t>
      </w:r>
      <w:r w:rsidRPr="00322960">
        <w:rPr>
          <w:rFonts w:eastAsia="Arial Unicode MS"/>
        </w:rPr>
        <w:t>, испытания проводят в соответствии с 6.2.3.1 а).</w:t>
      </w:r>
    </w:p>
    <w:p w:rsidR="00322960" w:rsidRDefault="00322960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322960">
        <w:rPr>
          <w:rFonts w:eastAsia="Arial Unicode MS"/>
        </w:rPr>
        <w:t>Если како</w:t>
      </w:r>
      <w:r>
        <w:rPr>
          <w:rFonts w:eastAsia="Arial Unicode MS"/>
        </w:rPr>
        <w:t>е</w:t>
      </w:r>
      <w:r w:rsidRPr="00322960">
        <w:rPr>
          <w:rFonts w:eastAsia="Arial Unicode MS"/>
        </w:rPr>
        <w:t>-либо из перечисленных выше условий не выполняется</w:t>
      </w:r>
      <w:r>
        <w:rPr>
          <w:rFonts w:eastAsia="Arial Unicode MS"/>
        </w:rPr>
        <w:t>,</w:t>
      </w:r>
      <w:r w:rsidRPr="00322960">
        <w:rPr>
          <w:rFonts w:eastAsia="Arial Unicode MS"/>
        </w:rPr>
        <w:t xml:space="preserve"> или ист</w:t>
      </w:r>
      <w:r w:rsidRPr="00322960">
        <w:rPr>
          <w:rFonts w:eastAsia="Arial Unicode MS"/>
        </w:rPr>
        <w:t>о</w:t>
      </w:r>
      <w:r w:rsidRPr="00322960">
        <w:rPr>
          <w:rFonts w:eastAsia="Arial Unicode MS"/>
        </w:rPr>
        <w:t>рия хладагента указывает на сильно</w:t>
      </w:r>
      <w:r>
        <w:rPr>
          <w:rFonts w:eastAsia="Arial Unicode MS"/>
        </w:rPr>
        <w:t>е</w:t>
      </w:r>
      <w:r w:rsidRPr="00322960">
        <w:rPr>
          <w:rFonts w:eastAsia="Arial Unicode MS"/>
        </w:rPr>
        <w:t xml:space="preserve"> загрязнени</w:t>
      </w:r>
      <w:r>
        <w:rPr>
          <w:rFonts w:eastAsia="Arial Unicode MS"/>
        </w:rPr>
        <w:t>е</w:t>
      </w:r>
      <w:r w:rsidRPr="00322960">
        <w:rPr>
          <w:rFonts w:eastAsia="Arial Unicode MS"/>
        </w:rPr>
        <w:t>, например</w:t>
      </w:r>
      <w:r>
        <w:rPr>
          <w:rFonts w:eastAsia="Arial Unicode MS"/>
        </w:rPr>
        <w:t>,</w:t>
      </w:r>
      <w:r w:rsidRPr="00322960">
        <w:rPr>
          <w:rFonts w:eastAsia="Arial Unicode MS"/>
        </w:rPr>
        <w:t xml:space="preserve"> сгорание электр</w:t>
      </w:r>
      <w:r w:rsidRPr="00322960">
        <w:rPr>
          <w:rFonts w:eastAsia="Arial Unicode MS"/>
        </w:rPr>
        <w:t>о</w:t>
      </w:r>
      <w:r w:rsidRPr="00322960">
        <w:rPr>
          <w:rFonts w:eastAsia="Arial Unicode MS"/>
        </w:rPr>
        <w:t xml:space="preserve">двигателя, то хладагент должен быть либо </w:t>
      </w:r>
      <w:r>
        <w:rPr>
          <w:rFonts w:eastAsia="Arial Unicode MS"/>
        </w:rPr>
        <w:t>регенерирован</w:t>
      </w:r>
      <w:r w:rsidR="00AC1A8B">
        <w:rPr>
          <w:rFonts w:eastAsia="Arial Unicode MS"/>
        </w:rPr>
        <w:t>,</w:t>
      </w:r>
      <w:r w:rsidRPr="00322960">
        <w:rPr>
          <w:rFonts w:eastAsia="Arial Unicode MS"/>
        </w:rPr>
        <w:t xml:space="preserve"> </w:t>
      </w:r>
      <w:r>
        <w:rPr>
          <w:rFonts w:eastAsia="Arial Unicode MS"/>
        </w:rPr>
        <w:t xml:space="preserve">либо </w:t>
      </w:r>
      <w:r w:rsidRPr="00322960">
        <w:rPr>
          <w:rFonts w:eastAsia="Arial Unicode MS"/>
        </w:rPr>
        <w:t>утилизирова</w:t>
      </w:r>
      <w:r>
        <w:rPr>
          <w:rFonts w:eastAsia="Arial Unicode MS"/>
        </w:rPr>
        <w:t>н.</w:t>
      </w:r>
    </w:p>
    <w:p w:rsidR="00322960" w:rsidRDefault="00322960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proofErr w:type="spellStart"/>
      <w:r w:rsidRPr="00322960">
        <w:rPr>
          <w:rFonts w:eastAsia="Arial Unicode MS"/>
        </w:rPr>
        <w:t>Рецикли</w:t>
      </w:r>
      <w:r>
        <w:rPr>
          <w:rFonts w:eastAsia="Arial Unicode MS"/>
        </w:rPr>
        <w:t>рованный</w:t>
      </w:r>
      <w:proofErr w:type="spellEnd"/>
      <w:r w:rsidRPr="00322960">
        <w:rPr>
          <w:rFonts w:eastAsia="Arial Unicode MS"/>
        </w:rPr>
        <w:t xml:space="preserve"> хладагент должен соответствовать характеристикам, ук</w:t>
      </w:r>
      <w:r w:rsidRPr="00322960">
        <w:rPr>
          <w:rFonts w:eastAsia="Arial Unicode MS"/>
        </w:rPr>
        <w:t>а</w:t>
      </w:r>
      <w:r w:rsidRPr="00322960">
        <w:rPr>
          <w:rFonts w:eastAsia="Arial Unicode MS"/>
        </w:rPr>
        <w:t xml:space="preserve">занным в приложении </w:t>
      </w:r>
      <w:r>
        <w:rPr>
          <w:rFonts w:eastAsia="Arial Unicode MS"/>
          <w:lang w:val="en-US"/>
        </w:rPr>
        <w:t>B</w:t>
      </w:r>
      <w:r>
        <w:rPr>
          <w:rFonts w:eastAsia="Arial Unicode MS"/>
        </w:rPr>
        <w:t>.</w:t>
      </w:r>
    </w:p>
    <w:p w:rsidR="00322960" w:rsidRDefault="00D84E0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D84E04">
        <w:rPr>
          <w:rFonts w:eastAsia="Arial Unicode MS"/>
        </w:rPr>
        <w:t xml:space="preserve">6.2.4 Требования </w:t>
      </w:r>
      <w:r>
        <w:rPr>
          <w:rFonts w:eastAsia="Arial Unicode MS"/>
        </w:rPr>
        <w:t xml:space="preserve">к оборудованию </w:t>
      </w:r>
      <w:r w:rsidRPr="00D84E04">
        <w:rPr>
          <w:rFonts w:eastAsia="Arial Unicode MS"/>
        </w:rPr>
        <w:t>и процедур</w:t>
      </w:r>
      <w:r>
        <w:rPr>
          <w:rFonts w:eastAsia="Arial Unicode MS"/>
        </w:rPr>
        <w:t>ам для рекуперации и рецикл</w:t>
      </w:r>
      <w:r>
        <w:rPr>
          <w:rFonts w:eastAsia="Arial Unicode MS"/>
        </w:rPr>
        <w:t>и</w:t>
      </w:r>
      <w:r>
        <w:rPr>
          <w:rFonts w:eastAsia="Arial Unicode MS"/>
        </w:rPr>
        <w:t>рования</w:t>
      </w:r>
      <w:r w:rsidR="00AC1A8B">
        <w:rPr>
          <w:rFonts w:eastAsia="Arial Unicode MS"/>
        </w:rPr>
        <w:t>.</w:t>
      </w:r>
    </w:p>
    <w:p w:rsidR="00D84E04" w:rsidRPr="001D5EA3" w:rsidRDefault="001D5EA3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О</w:t>
      </w:r>
      <w:r w:rsidRPr="00CD0649">
        <w:rPr>
          <w:rFonts w:eastAsia="Arial Unicode MS"/>
        </w:rPr>
        <w:t>борудовани</w:t>
      </w:r>
      <w:r>
        <w:rPr>
          <w:rFonts w:eastAsia="Arial Unicode MS"/>
        </w:rPr>
        <w:t>е для рекуперации</w:t>
      </w:r>
      <w:r w:rsidR="00CD0649" w:rsidRPr="00CD0649">
        <w:rPr>
          <w:rFonts w:eastAsia="Arial Unicode MS"/>
        </w:rPr>
        <w:t xml:space="preserve"> и </w:t>
      </w:r>
      <w:r>
        <w:rPr>
          <w:rFonts w:eastAsia="Arial Unicode MS"/>
        </w:rPr>
        <w:t>рециклирования</w:t>
      </w:r>
      <w:r w:rsidR="00CD0649" w:rsidRPr="00CD0649">
        <w:rPr>
          <w:rFonts w:eastAsia="Arial Unicode MS"/>
        </w:rPr>
        <w:t xml:space="preserve"> должно соответствовать </w:t>
      </w:r>
      <w:r w:rsidR="00CD0649" w:rsidRPr="005F719A">
        <w:rPr>
          <w:rFonts w:eastAsia="Arial Unicode MS"/>
        </w:rPr>
        <w:t xml:space="preserve">требованиям </w:t>
      </w:r>
      <w:r w:rsidRPr="005F719A">
        <w:rPr>
          <w:rFonts w:eastAsia="Arial Unicode MS"/>
        </w:rPr>
        <w:t xml:space="preserve">ГОСТ IEC 60335-2-104 </w:t>
      </w:r>
      <w:r w:rsidR="00CD0649" w:rsidRPr="005F719A">
        <w:rPr>
          <w:rFonts w:eastAsia="Arial Unicode MS"/>
        </w:rPr>
        <w:t>и</w:t>
      </w:r>
      <w:r w:rsidRPr="005F719A">
        <w:rPr>
          <w:rFonts w:eastAsia="Arial Unicode MS"/>
        </w:rPr>
        <w:t>, для</w:t>
      </w:r>
      <w:r w:rsidR="00CD0649" w:rsidRPr="005F719A">
        <w:rPr>
          <w:rFonts w:eastAsia="Arial Unicode MS"/>
        </w:rPr>
        <w:t xml:space="preserve"> галогенуглеродны</w:t>
      </w:r>
      <w:r w:rsidRPr="005F719A">
        <w:rPr>
          <w:rFonts w:eastAsia="Arial Unicode MS"/>
        </w:rPr>
        <w:t>х</w:t>
      </w:r>
      <w:r w:rsidR="00CD0649" w:rsidRPr="005F719A">
        <w:rPr>
          <w:rFonts w:eastAsia="Arial Unicode MS"/>
        </w:rPr>
        <w:t xml:space="preserve"> хладагентов</w:t>
      </w:r>
      <w:r w:rsidR="005F719A" w:rsidRPr="005F719A">
        <w:rPr>
          <w:rFonts w:eastAsia="Arial Unicode MS"/>
        </w:rPr>
        <w:t xml:space="preserve"> ГОСТ </w:t>
      </w:r>
      <w:r w:rsidR="005F719A" w:rsidRPr="005F719A">
        <w:rPr>
          <w:rFonts w:eastAsia="Arial Unicode MS"/>
          <w:lang w:val="en-US"/>
        </w:rPr>
        <w:t>ISO</w:t>
      </w:r>
      <w:r w:rsidR="005F719A">
        <w:rPr>
          <w:rFonts w:eastAsia="Arial Unicode MS"/>
        </w:rPr>
        <w:t xml:space="preserve"> 11650</w:t>
      </w:r>
      <w:r>
        <w:rPr>
          <w:rFonts w:eastAsia="Arial Unicode MS"/>
        </w:rPr>
        <w:t>.</w:t>
      </w:r>
    </w:p>
    <w:p w:rsidR="00322960" w:rsidRDefault="00AC1A8B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Следует </w:t>
      </w:r>
      <w:r w:rsidR="001D5EA3" w:rsidRPr="001D5EA3">
        <w:rPr>
          <w:rFonts w:eastAsia="Arial Unicode MS"/>
        </w:rPr>
        <w:t>регулярно проверять</w:t>
      </w:r>
      <w:r w:rsidRPr="00AC1A8B">
        <w:rPr>
          <w:rFonts w:eastAsia="Arial Unicode MS"/>
        </w:rPr>
        <w:t xml:space="preserve"> </w:t>
      </w:r>
      <w:r w:rsidRPr="001D5EA3">
        <w:rPr>
          <w:rFonts w:eastAsia="Arial Unicode MS"/>
        </w:rPr>
        <w:t>оборудование и инструменты</w:t>
      </w:r>
      <w:r w:rsidR="001D5EA3" w:rsidRPr="001D5EA3">
        <w:rPr>
          <w:rFonts w:eastAsia="Arial Unicode MS"/>
        </w:rPr>
        <w:t>, чтобы убедит</w:t>
      </w:r>
      <w:r w:rsidR="001D5EA3" w:rsidRPr="001D5EA3">
        <w:rPr>
          <w:rFonts w:eastAsia="Arial Unicode MS"/>
        </w:rPr>
        <w:t>ь</w:t>
      </w:r>
      <w:r w:rsidR="001D5EA3" w:rsidRPr="001D5EA3">
        <w:rPr>
          <w:rFonts w:eastAsia="Arial Unicode MS"/>
        </w:rPr>
        <w:t>ся, что</w:t>
      </w:r>
      <w:r>
        <w:rPr>
          <w:rFonts w:eastAsia="Arial Unicode MS"/>
        </w:rPr>
        <w:t xml:space="preserve"> они</w:t>
      </w:r>
      <w:r w:rsidR="001D5EA3" w:rsidRPr="001D5EA3">
        <w:rPr>
          <w:rFonts w:eastAsia="Arial Unicode MS"/>
        </w:rPr>
        <w:t xml:space="preserve"> </w:t>
      </w:r>
      <w:r>
        <w:rPr>
          <w:rFonts w:eastAsia="Arial Unicode MS"/>
        </w:rPr>
        <w:t>исправны и поддерживаются в надлежащем состоянии.</w:t>
      </w:r>
      <w:r w:rsidR="001D5EA3" w:rsidRPr="001D5EA3">
        <w:rPr>
          <w:rFonts w:eastAsia="Arial Unicode MS"/>
        </w:rPr>
        <w:t xml:space="preserve"> Оборудование </w:t>
      </w:r>
      <w:r>
        <w:rPr>
          <w:rFonts w:eastAsia="Arial Unicode MS"/>
        </w:rPr>
        <w:t>следует</w:t>
      </w:r>
      <w:r w:rsidR="001D5EA3" w:rsidRPr="001D5EA3">
        <w:rPr>
          <w:rFonts w:eastAsia="Arial Unicode MS"/>
        </w:rPr>
        <w:t xml:space="preserve"> </w:t>
      </w:r>
      <w:r>
        <w:rPr>
          <w:rFonts w:eastAsia="Arial Unicode MS"/>
        </w:rPr>
        <w:t>регулярно тестировать, а соответствующие приборы поверять (калибр</w:t>
      </w:r>
      <w:r>
        <w:rPr>
          <w:rFonts w:eastAsia="Arial Unicode MS"/>
        </w:rPr>
        <w:t>о</w:t>
      </w:r>
      <w:r>
        <w:rPr>
          <w:rFonts w:eastAsia="Arial Unicode MS"/>
        </w:rPr>
        <w:t>вать).</w:t>
      </w:r>
      <w:r w:rsidR="001D5EA3" w:rsidRPr="001D5EA3">
        <w:rPr>
          <w:rFonts w:eastAsia="Arial Unicode MS"/>
        </w:rPr>
        <w:t xml:space="preserve"> </w:t>
      </w:r>
    </w:p>
    <w:p w:rsidR="00AC1A8B" w:rsidRDefault="00AC1A8B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6.2.5 Регенерация</w:t>
      </w:r>
    </w:p>
    <w:p w:rsidR="00CB4DAF" w:rsidRPr="00CB4DAF" w:rsidRDefault="00CB4DAF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CB4DAF">
        <w:rPr>
          <w:rFonts w:eastAsia="Arial Unicode MS"/>
        </w:rPr>
        <w:t>6.2.5.1 Анализ</w:t>
      </w:r>
      <w:r>
        <w:rPr>
          <w:rFonts w:eastAsia="Arial Unicode MS"/>
        </w:rPr>
        <w:t>ы</w:t>
      </w:r>
    </w:p>
    <w:p w:rsidR="00AC1A8B" w:rsidRDefault="00CB4DAF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Х</w:t>
      </w:r>
      <w:r w:rsidRPr="00CB4DAF">
        <w:rPr>
          <w:rFonts w:eastAsia="Arial Unicode MS"/>
        </w:rPr>
        <w:t>ладагент</w:t>
      </w:r>
      <w:r>
        <w:rPr>
          <w:rFonts w:eastAsia="Arial Unicode MS"/>
        </w:rPr>
        <w:t>ы,</w:t>
      </w:r>
      <w:r w:rsidRPr="00CB4DAF">
        <w:rPr>
          <w:rFonts w:eastAsia="Arial Unicode MS"/>
        </w:rPr>
        <w:t xml:space="preserve"> направляе</w:t>
      </w:r>
      <w:r>
        <w:rPr>
          <w:rFonts w:eastAsia="Arial Unicode MS"/>
        </w:rPr>
        <w:t>мые</w:t>
      </w:r>
      <w:r w:rsidRPr="00CB4DAF">
        <w:rPr>
          <w:rFonts w:eastAsia="Arial Unicode MS"/>
        </w:rPr>
        <w:t xml:space="preserve"> на регенера</w:t>
      </w:r>
      <w:r>
        <w:rPr>
          <w:rFonts w:eastAsia="Arial Unicode MS"/>
        </w:rPr>
        <w:t>цию</w:t>
      </w:r>
      <w:r w:rsidRPr="00CB4DAF">
        <w:rPr>
          <w:rFonts w:eastAsia="Arial Unicode MS"/>
        </w:rPr>
        <w:t xml:space="preserve"> долж</w:t>
      </w:r>
      <w:r>
        <w:rPr>
          <w:rFonts w:eastAsia="Arial Unicode MS"/>
        </w:rPr>
        <w:t>ны</w:t>
      </w:r>
      <w:r w:rsidRPr="00CB4DAF">
        <w:rPr>
          <w:rFonts w:eastAsia="Arial Unicode MS"/>
        </w:rPr>
        <w:t xml:space="preserve"> </w:t>
      </w:r>
      <w:r>
        <w:rPr>
          <w:rFonts w:eastAsia="Arial Unicode MS"/>
        </w:rPr>
        <w:t>пройти  необходимые анализы, после чего</w:t>
      </w:r>
      <w:r w:rsidRPr="00CB4DAF">
        <w:rPr>
          <w:rFonts w:eastAsia="Arial Unicode MS"/>
        </w:rPr>
        <w:t xml:space="preserve"> либо </w:t>
      </w:r>
      <w:r>
        <w:rPr>
          <w:rFonts w:eastAsia="Arial Unicode MS"/>
        </w:rPr>
        <w:t>регенерированы, либо,</w:t>
      </w:r>
      <w:r w:rsidRPr="00CB4DAF">
        <w:rPr>
          <w:rFonts w:eastAsia="Arial Unicode MS"/>
        </w:rPr>
        <w:t xml:space="preserve"> </w:t>
      </w:r>
      <w:r>
        <w:rPr>
          <w:rFonts w:eastAsia="Arial Unicode MS"/>
        </w:rPr>
        <w:t xml:space="preserve">должным образом </w:t>
      </w:r>
      <w:r w:rsidRPr="00CB4DAF">
        <w:rPr>
          <w:rFonts w:eastAsia="Arial Unicode MS"/>
        </w:rPr>
        <w:t>утилизиров</w:t>
      </w:r>
      <w:r w:rsidRPr="00CB4DAF">
        <w:rPr>
          <w:rFonts w:eastAsia="Arial Unicode MS"/>
        </w:rPr>
        <w:t>а</w:t>
      </w:r>
      <w:r>
        <w:rPr>
          <w:rFonts w:eastAsia="Arial Unicode MS"/>
        </w:rPr>
        <w:t>ны.</w:t>
      </w:r>
    </w:p>
    <w:p w:rsidR="005226BA" w:rsidRPr="005226BA" w:rsidRDefault="005226BA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226BA">
        <w:rPr>
          <w:rFonts w:eastAsia="Arial Unicode MS"/>
        </w:rPr>
        <w:t>6.2.5.2 Спецификация</w:t>
      </w:r>
    </w:p>
    <w:p w:rsidR="005226BA" w:rsidRDefault="005226BA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226BA">
        <w:rPr>
          <w:rFonts w:eastAsia="Arial Unicode MS"/>
        </w:rPr>
        <w:t xml:space="preserve">После </w:t>
      </w:r>
      <w:r>
        <w:rPr>
          <w:rFonts w:eastAsia="Arial Unicode MS"/>
        </w:rPr>
        <w:t xml:space="preserve">того, как </w:t>
      </w:r>
      <w:r w:rsidRPr="005226BA">
        <w:rPr>
          <w:rFonts w:eastAsia="Arial Unicode MS"/>
        </w:rPr>
        <w:t xml:space="preserve">хладагент </w:t>
      </w:r>
      <w:r>
        <w:rPr>
          <w:rFonts w:eastAsia="Arial Unicode MS"/>
        </w:rPr>
        <w:t>прошел регенерацию, о</w:t>
      </w:r>
      <w:r w:rsidRPr="005226BA">
        <w:rPr>
          <w:rFonts w:eastAsia="Arial Unicode MS"/>
        </w:rPr>
        <w:t>н долж</w:t>
      </w:r>
      <w:r>
        <w:rPr>
          <w:rFonts w:eastAsia="Arial Unicode MS"/>
        </w:rPr>
        <w:t>ен</w:t>
      </w:r>
      <w:r w:rsidRPr="005226BA">
        <w:rPr>
          <w:rFonts w:eastAsia="Arial Unicode MS"/>
        </w:rPr>
        <w:t xml:space="preserve"> соответствовать спецификации для нового хладагента.</w:t>
      </w:r>
    </w:p>
    <w:p w:rsidR="005226BA" w:rsidRPr="005226BA" w:rsidRDefault="005226BA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CB4DAF" w:rsidRPr="005226BA" w:rsidRDefault="005226BA" w:rsidP="005F719A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5226BA">
        <w:rPr>
          <w:rFonts w:eastAsia="Arial Unicode MS"/>
          <w:spacing w:val="20"/>
          <w:sz w:val="22"/>
          <w:szCs w:val="22"/>
        </w:rPr>
        <w:t>Примечание</w:t>
      </w:r>
      <w:r w:rsidRPr="005226BA">
        <w:rPr>
          <w:rFonts w:eastAsia="Arial Unicode MS"/>
          <w:sz w:val="22"/>
          <w:szCs w:val="22"/>
        </w:rPr>
        <w:t xml:space="preserve"> – Регенерированный хладагент может быть использован в качестве нового хладагента.</w:t>
      </w:r>
    </w:p>
    <w:p w:rsidR="00AC1A8B" w:rsidRPr="005226BA" w:rsidRDefault="005226BA" w:rsidP="005F719A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5226BA">
        <w:rPr>
          <w:rFonts w:eastAsia="Arial Unicode MS"/>
          <w:b/>
        </w:rPr>
        <w:t>6.3 Требования касающиеся передачи хладагента, его транспортировки и хранения</w:t>
      </w:r>
    </w:p>
    <w:p w:rsidR="00BA5255" w:rsidRDefault="005226BA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226BA">
        <w:rPr>
          <w:rFonts w:eastAsia="Arial Unicode MS"/>
        </w:rPr>
        <w:t>6.3.1 Общие</w:t>
      </w:r>
      <w:r>
        <w:rPr>
          <w:rFonts w:eastAsia="Arial Unicode MS"/>
        </w:rPr>
        <w:t xml:space="preserve"> положения</w:t>
      </w:r>
    </w:p>
    <w:p w:rsidR="005226BA" w:rsidRDefault="00541DC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proofErr w:type="gramStart"/>
      <w:r>
        <w:rPr>
          <w:rFonts w:eastAsia="Arial Unicode MS"/>
        </w:rPr>
        <w:t>В</w:t>
      </w:r>
      <w:r w:rsidRPr="00541DC5">
        <w:rPr>
          <w:rFonts w:eastAsia="Arial Unicode MS"/>
        </w:rPr>
        <w:t xml:space="preserve">о время </w:t>
      </w:r>
      <w:r>
        <w:rPr>
          <w:rFonts w:eastAsia="Arial Unicode MS"/>
        </w:rPr>
        <w:t>извлечения</w:t>
      </w:r>
      <w:r w:rsidRPr="00541DC5">
        <w:rPr>
          <w:rFonts w:eastAsia="Arial Unicode MS"/>
        </w:rPr>
        <w:t xml:space="preserve"> хладагента из холодильной системы </w:t>
      </w:r>
      <w:r>
        <w:rPr>
          <w:rFonts w:eastAsia="Arial Unicode MS"/>
        </w:rPr>
        <w:t>в</w:t>
      </w:r>
      <w:r w:rsidRPr="00541DC5">
        <w:rPr>
          <w:rFonts w:eastAsia="Arial Unicode MS"/>
        </w:rPr>
        <w:t xml:space="preserve"> </w:t>
      </w:r>
      <w:r>
        <w:rPr>
          <w:rFonts w:eastAsia="Arial Unicode MS"/>
        </w:rPr>
        <w:t>соответству</w:t>
      </w:r>
      <w:r>
        <w:rPr>
          <w:rFonts w:eastAsia="Arial Unicode MS"/>
        </w:rPr>
        <w:t>ю</w:t>
      </w:r>
      <w:r>
        <w:rPr>
          <w:rFonts w:eastAsia="Arial Unicode MS"/>
        </w:rPr>
        <w:t xml:space="preserve">щую </w:t>
      </w:r>
      <w:r w:rsidRPr="00541DC5">
        <w:rPr>
          <w:rFonts w:eastAsia="Arial Unicode MS"/>
        </w:rPr>
        <w:t xml:space="preserve">емкость </w:t>
      </w:r>
      <w:r>
        <w:rPr>
          <w:rFonts w:eastAsia="Arial Unicode MS"/>
        </w:rPr>
        <w:t>для</w:t>
      </w:r>
      <w:r w:rsidRPr="00541DC5">
        <w:rPr>
          <w:rFonts w:eastAsia="Arial Unicode MS"/>
        </w:rPr>
        <w:t xml:space="preserve"> х</w:t>
      </w:r>
      <w:r>
        <w:rPr>
          <w:rFonts w:eastAsia="Arial Unicode MS"/>
        </w:rPr>
        <w:t>ладагента</w:t>
      </w:r>
      <w:r w:rsidRPr="00541DC5">
        <w:rPr>
          <w:rFonts w:eastAsia="Arial Unicode MS"/>
        </w:rPr>
        <w:t xml:space="preserve"> для </w:t>
      </w:r>
      <w:r>
        <w:rPr>
          <w:rFonts w:eastAsia="Arial Unicode MS"/>
        </w:rPr>
        <w:t xml:space="preserve">последующей </w:t>
      </w:r>
      <w:r w:rsidRPr="00541DC5">
        <w:rPr>
          <w:rFonts w:eastAsia="Arial Unicode MS"/>
        </w:rPr>
        <w:t>транспортировки</w:t>
      </w:r>
      <w:proofErr w:type="gramEnd"/>
      <w:r w:rsidRPr="00541DC5">
        <w:rPr>
          <w:rFonts w:eastAsia="Arial Unicode MS"/>
        </w:rPr>
        <w:t xml:space="preserve"> или хранения</w:t>
      </w:r>
      <w:r>
        <w:rPr>
          <w:rFonts w:eastAsia="Arial Unicode MS"/>
        </w:rPr>
        <w:t>,</w:t>
      </w:r>
      <w:r w:rsidRPr="00541DC5">
        <w:rPr>
          <w:rFonts w:eastAsia="Arial Unicode MS"/>
        </w:rPr>
        <w:t xml:space="preserve"> </w:t>
      </w:r>
      <w:r>
        <w:rPr>
          <w:rFonts w:eastAsia="Arial Unicode MS"/>
        </w:rPr>
        <w:t>д</w:t>
      </w:r>
      <w:r w:rsidRPr="00541DC5">
        <w:rPr>
          <w:rFonts w:eastAsia="Arial Unicode MS"/>
        </w:rPr>
        <w:t>олжны соблюдаться соответствующие правила безопасности.</w:t>
      </w:r>
    </w:p>
    <w:p w:rsidR="00541DC5" w:rsidRDefault="00541DC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41DC5">
        <w:rPr>
          <w:rFonts w:eastAsia="Arial Unicode MS"/>
        </w:rPr>
        <w:t xml:space="preserve">6.3.2 </w:t>
      </w:r>
      <w:r>
        <w:rPr>
          <w:rFonts w:eastAsia="Arial Unicode MS"/>
        </w:rPr>
        <w:t xml:space="preserve">Извлечение </w:t>
      </w:r>
      <w:r w:rsidRPr="00541DC5">
        <w:rPr>
          <w:rFonts w:eastAsia="Arial Unicode MS"/>
        </w:rPr>
        <w:t>хладагента</w:t>
      </w:r>
    </w:p>
    <w:p w:rsidR="00541DC5" w:rsidRDefault="00541DC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541DC5">
        <w:rPr>
          <w:rFonts w:eastAsia="Arial Unicode MS"/>
        </w:rPr>
        <w:t>6.3.2.1 Процедура</w:t>
      </w:r>
    </w:p>
    <w:p w:rsidR="00933984" w:rsidRPr="00FA6D14" w:rsidRDefault="00541DC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Рекупераци</w:t>
      </w:r>
      <w:r w:rsidR="00A44DCA" w:rsidRPr="00FA6D14">
        <w:rPr>
          <w:rFonts w:eastAsia="Arial Unicode MS"/>
        </w:rPr>
        <w:t>ю</w:t>
      </w:r>
      <w:r w:rsidRPr="00FA6D14">
        <w:rPr>
          <w:rFonts w:eastAsia="Arial Unicode MS"/>
        </w:rPr>
        <w:t xml:space="preserve"> хладагента осуществля</w:t>
      </w:r>
      <w:r w:rsidR="00A44DCA" w:rsidRPr="00FA6D14">
        <w:rPr>
          <w:rFonts w:eastAsia="Arial Unicode MS"/>
        </w:rPr>
        <w:t>ют</w:t>
      </w:r>
      <w:r w:rsidRPr="00FA6D14">
        <w:rPr>
          <w:rFonts w:eastAsia="Arial Unicode MS"/>
        </w:rPr>
        <w:t xml:space="preserve"> в соответствии с </w:t>
      </w:r>
      <w:r w:rsidR="00A44DCA" w:rsidRPr="00FA6D14">
        <w:rPr>
          <w:rFonts w:eastAsia="Arial Unicode MS"/>
        </w:rPr>
        <w:t xml:space="preserve">требованиями </w:t>
      </w:r>
      <w:r w:rsidRPr="00FA6D14">
        <w:rPr>
          <w:rFonts w:eastAsia="Arial Unicode MS"/>
        </w:rPr>
        <w:t>з</w:t>
      </w:r>
      <w:r w:rsidRPr="00FA6D14">
        <w:rPr>
          <w:rFonts w:eastAsia="Arial Unicode MS"/>
        </w:rPr>
        <w:t>а</w:t>
      </w:r>
      <w:r w:rsidRPr="00FA6D14">
        <w:rPr>
          <w:rFonts w:eastAsia="Arial Unicode MS"/>
        </w:rPr>
        <w:t>конодательств</w:t>
      </w:r>
      <w:r w:rsidR="00A44DCA" w:rsidRPr="00FA6D14">
        <w:rPr>
          <w:rFonts w:eastAsia="Arial Unicode MS"/>
        </w:rPr>
        <w:t>а</w:t>
      </w:r>
      <w:r w:rsidRPr="00FA6D14">
        <w:rPr>
          <w:rFonts w:eastAsia="Arial Unicode MS"/>
        </w:rPr>
        <w:t>. Если требовани</w:t>
      </w:r>
      <w:r w:rsidR="00A44DCA" w:rsidRPr="00FA6D14">
        <w:rPr>
          <w:rFonts w:eastAsia="Arial Unicode MS"/>
        </w:rPr>
        <w:t>я</w:t>
      </w:r>
      <w:r w:rsidRPr="00FA6D14">
        <w:rPr>
          <w:rFonts w:eastAsia="Arial Unicode MS"/>
        </w:rPr>
        <w:t xml:space="preserve"> не установлен</w:t>
      </w:r>
      <w:r w:rsidR="00A44DCA" w:rsidRPr="00FA6D14">
        <w:rPr>
          <w:rFonts w:eastAsia="Arial Unicode MS"/>
        </w:rPr>
        <w:t xml:space="preserve">ы, извлечение хладагента </w:t>
      </w:r>
      <w:r w:rsidRPr="00FA6D14">
        <w:rPr>
          <w:rFonts w:eastAsia="Arial Unicode MS"/>
        </w:rPr>
        <w:t>ос</w:t>
      </w:r>
      <w:r w:rsidRPr="00FA6D14">
        <w:rPr>
          <w:rFonts w:eastAsia="Arial Unicode MS"/>
        </w:rPr>
        <w:t>у</w:t>
      </w:r>
      <w:r w:rsidRPr="00FA6D14">
        <w:rPr>
          <w:rFonts w:eastAsia="Arial Unicode MS"/>
        </w:rPr>
        <w:t>ществля</w:t>
      </w:r>
      <w:r w:rsidR="00A44DCA" w:rsidRPr="00FA6D14">
        <w:rPr>
          <w:rFonts w:eastAsia="Arial Unicode MS"/>
        </w:rPr>
        <w:t>ют</w:t>
      </w:r>
      <w:r w:rsidRPr="00FA6D14">
        <w:rPr>
          <w:rFonts w:eastAsia="Arial Unicode MS"/>
        </w:rPr>
        <w:t xml:space="preserve"> следующим образом</w:t>
      </w:r>
      <w:r w:rsidR="00A44DCA" w:rsidRPr="00FA6D14">
        <w:rPr>
          <w:rFonts w:eastAsia="Arial Unicode MS"/>
        </w:rPr>
        <w:t>:</w:t>
      </w:r>
    </w:p>
    <w:p w:rsidR="00933984" w:rsidRPr="00FA6D14" w:rsidRDefault="00A44DCA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a</w:t>
      </w:r>
      <w:r w:rsidRPr="00FA6D14">
        <w:rPr>
          <w:rFonts w:eastAsia="Arial Unicode MS"/>
        </w:rPr>
        <w:t xml:space="preserve">) </w:t>
      </w:r>
      <w:proofErr w:type="gramStart"/>
      <w:r w:rsidRPr="00FA6D14">
        <w:rPr>
          <w:rFonts w:eastAsia="Arial Unicode MS"/>
        </w:rPr>
        <w:t>если</w:t>
      </w:r>
      <w:proofErr w:type="gramEnd"/>
      <w:r w:rsidRPr="00FA6D14">
        <w:rPr>
          <w:rFonts w:eastAsia="Arial Unicode MS"/>
        </w:rPr>
        <w:t xml:space="preserve"> компрессор холодильной системы не может быть использован для извлечения, то оборудование для рекуперации хладагента должно быть подключ</w:t>
      </w:r>
      <w:r w:rsidRPr="00FA6D14">
        <w:rPr>
          <w:rFonts w:eastAsia="Arial Unicode MS"/>
        </w:rPr>
        <w:t>е</w:t>
      </w:r>
      <w:r w:rsidRPr="00FA6D14">
        <w:rPr>
          <w:rFonts w:eastAsia="Arial Unicode MS"/>
        </w:rPr>
        <w:t xml:space="preserve">но, либо к емкости сепаратора, либо </w:t>
      </w:r>
      <w:r w:rsidR="00F508E7" w:rsidRPr="00FA6D14">
        <w:rPr>
          <w:rFonts w:eastAsia="Arial Unicode MS"/>
        </w:rPr>
        <w:t xml:space="preserve">к </w:t>
      </w:r>
      <w:r w:rsidRPr="00FA6D14">
        <w:rPr>
          <w:rFonts w:eastAsia="Arial Unicode MS"/>
        </w:rPr>
        <w:t>другой части</w:t>
      </w:r>
      <w:r w:rsidR="00F508E7" w:rsidRPr="00FA6D14">
        <w:rPr>
          <w:rFonts w:eastAsia="Arial Unicode MS"/>
        </w:rPr>
        <w:t xml:space="preserve"> холодильной системы</w:t>
      </w:r>
      <w:r w:rsidRPr="00FA6D14">
        <w:rPr>
          <w:rFonts w:eastAsia="Arial Unicode MS"/>
        </w:rPr>
        <w:t>.</w:t>
      </w:r>
    </w:p>
    <w:p w:rsidR="00F508E7" w:rsidRPr="00FA6D14" w:rsidRDefault="0010580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b</w:t>
      </w:r>
      <w:r w:rsidR="00F508E7" w:rsidRPr="00FA6D14">
        <w:rPr>
          <w:rFonts w:eastAsia="Arial Unicode MS"/>
        </w:rPr>
        <w:t xml:space="preserve">) </w:t>
      </w:r>
      <w:proofErr w:type="gramStart"/>
      <w:r w:rsidR="00F508E7" w:rsidRPr="00FA6D14">
        <w:rPr>
          <w:rFonts w:eastAsia="Arial Unicode MS"/>
        </w:rPr>
        <w:t>перед</w:t>
      </w:r>
      <w:proofErr w:type="gramEnd"/>
      <w:r w:rsidR="00F508E7" w:rsidRPr="00FA6D14">
        <w:rPr>
          <w:rFonts w:eastAsia="Arial Unicode MS"/>
        </w:rPr>
        <w:t xml:space="preserve"> обслуживанием, ремонтом и т.д., которые включают в себя разге</w:t>
      </w:r>
      <w:r w:rsidR="00F508E7" w:rsidRPr="00FA6D14">
        <w:rPr>
          <w:rFonts w:eastAsia="Arial Unicode MS"/>
        </w:rPr>
        <w:t>р</w:t>
      </w:r>
      <w:r w:rsidR="00F508E7" w:rsidRPr="00FA6D14">
        <w:rPr>
          <w:rFonts w:eastAsia="Arial Unicode MS"/>
        </w:rPr>
        <w:t>метизацию, давление в холодильной системе или соответствующей ее части должно быть сброшено путем извлечения хладагента:</w:t>
      </w:r>
    </w:p>
    <w:p w:rsidR="00F508E7" w:rsidRPr="00FA6D14" w:rsidRDefault="00F508E7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- </w:t>
      </w:r>
      <w:r w:rsidR="00450E06" w:rsidRPr="00FA6D14">
        <w:rPr>
          <w:rFonts w:eastAsia="Arial Unicode MS"/>
        </w:rPr>
        <w:t xml:space="preserve">0,6 </w:t>
      </w:r>
      <w:r w:rsidR="00105808" w:rsidRPr="00FA6D14">
        <w:rPr>
          <w:rFonts w:eastAsia="Arial Unicode MS"/>
        </w:rPr>
        <w:t>бар</w:t>
      </w:r>
      <w:r w:rsidR="00105808" w:rsidRPr="00FA6D14">
        <w:rPr>
          <w:rStyle w:val="af8"/>
          <w:rFonts w:eastAsia="Arial Unicode MS"/>
        </w:rPr>
        <w:footnoteReference w:customMarkFollows="1" w:id="1"/>
        <w:t>1)</w:t>
      </w:r>
      <w:r w:rsidR="00450E06" w:rsidRPr="00FA6D14">
        <w:rPr>
          <w:rFonts w:eastAsia="Arial Unicode MS"/>
        </w:rPr>
        <w:t xml:space="preserve"> абсолютно</w:t>
      </w:r>
      <w:r w:rsidR="00105808" w:rsidRPr="00FA6D14">
        <w:rPr>
          <w:rFonts w:eastAsia="Arial Unicode MS"/>
        </w:rPr>
        <w:t>го давления</w:t>
      </w:r>
      <w:r w:rsidR="00450E06" w:rsidRPr="00FA6D14">
        <w:rPr>
          <w:rFonts w:eastAsia="Arial Unicode MS"/>
        </w:rPr>
        <w:t xml:space="preserve"> для холодильной системы или ее част</w:t>
      </w:r>
      <w:r w:rsidR="00105808" w:rsidRPr="00FA6D14">
        <w:rPr>
          <w:rFonts w:eastAsia="Arial Unicode MS"/>
        </w:rPr>
        <w:t>и</w:t>
      </w:r>
      <w:r w:rsidR="00450E06" w:rsidRPr="00FA6D14">
        <w:rPr>
          <w:rFonts w:eastAsia="Arial Unicode MS"/>
        </w:rPr>
        <w:t xml:space="preserve"> с внутренним объемом, </w:t>
      </w:r>
      <w:r w:rsidR="00105808" w:rsidRPr="00FA6D14">
        <w:rPr>
          <w:rFonts w:eastAsia="Arial Unicode MS"/>
        </w:rPr>
        <w:t xml:space="preserve">не </w:t>
      </w:r>
      <w:proofErr w:type="gramStart"/>
      <w:r w:rsidR="00105808" w:rsidRPr="00FA6D14">
        <w:rPr>
          <w:rFonts w:eastAsia="Arial Unicode MS"/>
        </w:rPr>
        <w:t>превышающем</w:t>
      </w:r>
      <w:proofErr w:type="gramEnd"/>
      <w:r w:rsidR="00450E06" w:rsidRPr="00FA6D14">
        <w:rPr>
          <w:rFonts w:eastAsia="Arial Unicode MS"/>
        </w:rPr>
        <w:t xml:space="preserve"> 0,2 м</w:t>
      </w:r>
      <w:r w:rsidR="00450E06" w:rsidRPr="00FA6D14">
        <w:rPr>
          <w:rFonts w:eastAsia="Arial Unicode MS"/>
          <w:vertAlign w:val="superscript"/>
        </w:rPr>
        <w:t>3</w:t>
      </w:r>
      <w:r w:rsidR="00450E06" w:rsidRPr="00FA6D14">
        <w:rPr>
          <w:rFonts w:eastAsia="Arial Unicode MS"/>
        </w:rPr>
        <w:t>;</w:t>
      </w:r>
    </w:p>
    <w:p w:rsidR="00105808" w:rsidRPr="00FA6D14" w:rsidRDefault="0010580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- 0,3 бар абсолютного давления для холодильной системы, или ее части с внутренним объемом более 0,2 м</w:t>
      </w:r>
      <w:r w:rsidRPr="00FA6D14">
        <w:rPr>
          <w:rFonts w:eastAsia="Arial Unicode MS"/>
          <w:vertAlign w:val="superscript"/>
        </w:rPr>
        <w:t>3</w:t>
      </w:r>
      <w:r w:rsidRPr="00FA6D14">
        <w:rPr>
          <w:rFonts w:eastAsia="Arial Unicode MS"/>
        </w:rPr>
        <w:t>.</w:t>
      </w:r>
    </w:p>
    <w:p w:rsidR="00A44DCA" w:rsidRPr="00FA6D14" w:rsidRDefault="00250EC9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После этого давление может быть дополнительно снижено с помощью вак</w:t>
      </w:r>
      <w:r w:rsidRPr="00FA6D14">
        <w:rPr>
          <w:rFonts w:eastAsia="Arial Unicode MS"/>
        </w:rPr>
        <w:t>у</w:t>
      </w:r>
      <w:r w:rsidRPr="00FA6D14">
        <w:rPr>
          <w:rFonts w:eastAsia="Arial Unicode MS"/>
        </w:rPr>
        <w:t>умного насоса с последующим заполнением сухим бескислородным азотом.</w:t>
      </w:r>
    </w:p>
    <w:p w:rsidR="00250EC9" w:rsidRPr="00FA6D14" w:rsidRDefault="00534BD2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c</w:t>
      </w:r>
      <w:r w:rsidR="00250EC9" w:rsidRPr="00FA6D14">
        <w:rPr>
          <w:rFonts w:eastAsia="Arial Unicode MS"/>
        </w:rPr>
        <w:t>) Перед утилизацией холодильная система или ее части должны быть вак</w:t>
      </w:r>
      <w:r w:rsidR="00250EC9" w:rsidRPr="00FA6D14">
        <w:rPr>
          <w:rFonts w:eastAsia="Arial Unicode MS"/>
        </w:rPr>
        <w:t>у</w:t>
      </w:r>
      <w:r w:rsidR="00250EC9" w:rsidRPr="00FA6D14">
        <w:rPr>
          <w:rFonts w:eastAsia="Arial Unicode MS"/>
        </w:rPr>
        <w:t>умированы до:</w:t>
      </w:r>
    </w:p>
    <w:p w:rsidR="00250EC9" w:rsidRPr="00FA6D14" w:rsidRDefault="00250EC9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- 0,6 бар абсолютного давления для холодильной системы с внутренним объемом, </w:t>
      </w:r>
      <w:r w:rsidR="00534BD2" w:rsidRPr="00FA6D14">
        <w:rPr>
          <w:rFonts w:eastAsia="Arial Unicode MS"/>
        </w:rPr>
        <w:t xml:space="preserve">не </w:t>
      </w:r>
      <w:proofErr w:type="gramStart"/>
      <w:r w:rsidR="00534BD2" w:rsidRPr="00FA6D14">
        <w:rPr>
          <w:rFonts w:eastAsia="Arial Unicode MS"/>
        </w:rPr>
        <w:t>превышающем</w:t>
      </w:r>
      <w:proofErr w:type="gramEnd"/>
      <w:r w:rsidRPr="00FA6D14">
        <w:rPr>
          <w:rFonts w:eastAsia="Arial Unicode MS"/>
        </w:rPr>
        <w:t xml:space="preserve"> 0,2 м</w:t>
      </w:r>
      <w:r w:rsidRPr="00FA6D14">
        <w:rPr>
          <w:rFonts w:eastAsia="Arial Unicode MS"/>
          <w:vertAlign w:val="superscript"/>
        </w:rPr>
        <w:t>3</w:t>
      </w:r>
      <w:r w:rsidRPr="00FA6D14">
        <w:rPr>
          <w:rFonts w:eastAsia="Arial Unicode MS"/>
        </w:rPr>
        <w:t>;</w:t>
      </w:r>
    </w:p>
    <w:p w:rsidR="00250EC9" w:rsidRPr="00FA6D14" w:rsidRDefault="00250EC9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- 0,3 бар абс</w:t>
      </w:r>
      <w:r w:rsidR="00534BD2" w:rsidRPr="00FA6D14">
        <w:rPr>
          <w:rFonts w:eastAsia="Arial Unicode MS"/>
        </w:rPr>
        <w:t>олютного давления</w:t>
      </w:r>
      <w:r w:rsidRPr="00FA6D14">
        <w:rPr>
          <w:rFonts w:eastAsia="Arial Unicode MS"/>
        </w:rPr>
        <w:t xml:space="preserve"> для </w:t>
      </w:r>
      <w:r w:rsidR="00534BD2" w:rsidRPr="00FA6D14">
        <w:rPr>
          <w:rFonts w:eastAsia="Arial Unicode MS"/>
        </w:rPr>
        <w:t xml:space="preserve">холодильной </w:t>
      </w:r>
      <w:r w:rsidRPr="00FA6D14">
        <w:rPr>
          <w:rFonts w:eastAsia="Arial Unicode MS"/>
        </w:rPr>
        <w:t>системы с внутренним объемом бол</w:t>
      </w:r>
      <w:r w:rsidR="00534BD2" w:rsidRPr="00FA6D14">
        <w:rPr>
          <w:rFonts w:eastAsia="Arial Unicode MS"/>
        </w:rPr>
        <w:t>ее</w:t>
      </w:r>
      <w:r w:rsidRPr="00FA6D14">
        <w:rPr>
          <w:rFonts w:eastAsia="Arial Unicode MS"/>
        </w:rPr>
        <w:t xml:space="preserve"> 0,2 м</w:t>
      </w:r>
      <w:r w:rsidRPr="00FA6D14">
        <w:rPr>
          <w:rFonts w:eastAsia="Arial Unicode MS"/>
          <w:vertAlign w:val="superscript"/>
        </w:rPr>
        <w:t>3</w:t>
      </w:r>
      <w:r w:rsidRPr="00FA6D14">
        <w:rPr>
          <w:rFonts w:eastAsia="Arial Unicode MS"/>
        </w:rPr>
        <w:t>.</w:t>
      </w:r>
    </w:p>
    <w:p w:rsidR="00534BD2" w:rsidRPr="00FA6D14" w:rsidRDefault="00534BD2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Приведенные выше давления </w:t>
      </w:r>
      <w:proofErr w:type="gramStart"/>
      <w:r w:rsidRPr="00FA6D14">
        <w:rPr>
          <w:rFonts w:eastAsia="Arial Unicode MS"/>
        </w:rPr>
        <w:t>применяют при температуре окружающей ср</w:t>
      </w:r>
      <w:r w:rsidRPr="00FA6D14">
        <w:rPr>
          <w:rFonts w:eastAsia="Arial Unicode MS"/>
        </w:rPr>
        <w:t>е</w:t>
      </w:r>
      <w:r w:rsidRPr="00FA6D14">
        <w:rPr>
          <w:rFonts w:eastAsia="Arial Unicode MS"/>
        </w:rPr>
        <w:t>ды 20 °С. Для других температур давление корректируют</w:t>
      </w:r>
      <w:proofErr w:type="gramEnd"/>
      <w:r w:rsidRPr="00FA6D14">
        <w:rPr>
          <w:rFonts w:eastAsia="Arial Unicode MS"/>
        </w:rPr>
        <w:t>.</w:t>
      </w:r>
    </w:p>
    <w:p w:rsidR="00534BD2" w:rsidRPr="00FA6D14" w:rsidRDefault="00534BD2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Время, необходимое для извлечения зависит от давления. Процесс должен быть остановлен только тогда, когда давление больше не изменяется и остается постоянным</w:t>
      </w:r>
      <w:r w:rsidR="00D14655" w:rsidRPr="00FA6D14">
        <w:rPr>
          <w:rFonts w:eastAsia="Arial Unicode MS"/>
        </w:rPr>
        <w:t>.</w:t>
      </w:r>
    </w:p>
    <w:p w:rsidR="00534BD2" w:rsidRPr="00FA6D14" w:rsidRDefault="00D1465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6.3.2.2 Емкость для хладагента</w:t>
      </w:r>
    </w:p>
    <w:p w:rsidR="00A44DCA" w:rsidRPr="00FA6D14" w:rsidRDefault="00D1465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Хладагент извлекают только в емкость, подходящую для конкретного хлад</w:t>
      </w:r>
      <w:r w:rsidRPr="00FA6D14">
        <w:rPr>
          <w:rFonts w:eastAsia="Arial Unicode MS"/>
        </w:rPr>
        <w:t>а</w:t>
      </w:r>
      <w:r w:rsidRPr="00FA6D14">
        <w:rPr>
          <w:rFonts w:eastAsia="Arial Unicode MS"/>
        </w:rPr>
        <w:t>гента.</w:t>
      </w:r>
    </w:p>
    <w:p w:rsidR="00D14655" w:rsidRPr="00FA6D14" w:rsidRDefault="00D1465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Контейнер должен иметь маркировку (обозначение хладагента, химическое названи</w:t>
      </w:r>
      <w:proofErr w:type="gramStart"/>
      <w:r w:rsidRPr="00FA6D14">
        <w:rPr>
          <w:rFonts w:eastAsia="Arial Unicode MS"/>
        </w:rPr>
        <w:t>е(</w:t>
      </w:r>
      <w:proofErr w:type="gramEnd"/>
      <w:r w:rsidRPr="00FA6D14">
        <w:rPr>
          <w:rFonts w:eastAsia="Arial Unicode MS"/>
        </w:rPr>
        <w:t>я), группа опасности, а также необходимые предупреждения), а также цветовую раскраску в соответствии с национальными правилами.</w:t>
      </w:r>
    </w:p>
    <w:p w:rsidR="00933984" w:rsidRPr="00FA6D14" w:rsidRDefault="0093398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D14655" w:rsidRPr="00FA6D14" w:rsidRDefault="00D14655" w:rsidP="005F719A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FA6D14">
        <w:rPr>
          <w:rFonts w:eastAsia="Arial Unicode MS"/>
          <w:spacing w:val="20"/>
          <w:sz w:val="22"/>
          <w:szCs w:val="22"/>
        </w:rPr>
        <w:t>Примечание</w:t>
      </w:r>
      <w:r w:rsidRPr="00FA6D14">
        <w:rPr>
          <w:rFonts w:eastAsia="Arial Unicode MS"/>
          <w:sz w:val="22"/>
          <w:szCs w:val="22"/>
        </w:rPr>
        <w:t xml:space="preserve"> – </w:t>
      </w:r>
      <w:r w:rsidRPr="00FA6D14">
        <w:rPr>
          <w:rStyle w:val="hps"/>
          <w:sz w:val="22"/>
          <w:szCs w:val="22"/>
        </w:rPr>
        <w:t>AHRI</w:t>
      </w:r>
      <w:r w:rsidRPr="00FA6D14">
        <w:rPr>
          <w:sz w:val="22"/>
          <w:szCs w:val="22"/>
        </w:rPr>
        <w:t xml:space="preserve"> </w:t>
      </w:r>
      <w:r w:rsidRPr="00FA6D14">
        <w:rPr>
          <w:rStyle w:val="hps"/>
          <w:sz w:val="22"/>
          <w:szCs w:val="22"/>
        </w:rPr>
        <w:t>Руководящие указания N [</w:t>
      </w:r>
      <w:r w:rsidR="005F719A">
        <w:rPr>
          <w:rStyle w:val="hps"/>
          <w:sz w:val="22"/>
          <w:szCs w:val="22"/>
        </w:rPr>
        <w:t>2</w:t>
      </w:r>
      <w:r w:rsidRPr="00FA6D14">
        <w:rPr>
          <w:rStyle w:val="hps"/>
          <w:sz w:val="22"/>
          <w:szCs w:val="22"/>
        </w:rPr>
        <w:t>]</w:t>
      </w:r>
      <w:r w:rsidRPr="00FA6D14">
        <w:rPr>
          <w:sz w:val="22"/>
          <w:szCs w:val="22"/>
        </w:rPr>
        <w:t xml:space="preserve"> </w:t>
      </w:r>
      <w:r w:rsidRPr="00FA6D14">
        <w:rPr>
          <w:rStyle w:val="hps"/>
          <w:sz w:val="22"/>
          <w:szCs w:val="22"/>
        </w:rPr>
        <w:t>содержит информацию о</w:t>
      </w:r>
      <w:r w:rsidRPr="00FA6D14">
        <w:rPr>
          <w:sz w:val="22"/>
          <w:szCs w:val="22"/>
        </w:rPr>
        <w:t xml:space="preserve"> </w:t>
      </w:r>
      <w:r w:rsidRPr="00FA6D14">
        <w:rPr>
          <w:rStyle w:val="hps"/>
          <w:sz w:val="22"/>
          <w:szCs w:val="22"/>
        </w:rPr>
        <w:t>цвет</w:t>
      </w:r>
      <w:r w:rsidRPr="00FA6D14">
        <w:rPr>
          <w:rStyle w:val="hps"/>
          <w:sz w:val="22"/>
          <w:szCs w:val="22"/>
        </w:rPr>
        <w:t>о</w:t>
      </w:r>
      <w:r w:rsidRPr="00FA6D14">
        <w:rPr>
          <w:rStyle w:val="hps"/>
          <w:sz w:val="22"/>
          <w:szCs w:val="22"/>
        </w:rPr>
        <w:t>вой кодировке.</w:t>
      </w:r>
    </w:p>
    <w:p w:rsidR="00880627" w:rsidRPr="00FA6D14" w:rsidRDefault="00D1465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Емкость с восстановленным хладагентом должна быть специально </w:t>
      </w:r>
      <w:r w:rsidR="00A6732E" w:rsidRPr="00FA6D14">
        <w:rPr>
          <w:rFonts w:eastAsia="Arial Unicode MS"/>
        </w:rPr>
        <w:t>маркир</w:t>
      </w:r>
      <w:r w:rsidR="00A6732E" w:rsidRPr="00FA6D14">
        <w:rPr>
          <w:rFonts w:eastAsia="Arial Unicode MS"/>
        </w:rPr>
        <w:t>о</w:t>
      </w:r>
      <w:r w:rsidR="00A6732E" w:rsidRPr="00FA6D14">
        <w:rPr>
          <w:rFonts w:eastAsia="Arial Unicode MS"/>
        </w:rPr>
        <w:t>вана и маркировка должна содержать</w:t>
      </w:r>
      <w:r w:rsidRPr="00FA6D14">
        <w:rPr>
          <w:rFonts w:eastAsia="Arial Unicode MS"/>
        </w:rPr>
        <w:t xml:space="preserve"> любые особые условия</w:t>
      </w:r>
      <w:r w:rsidR="00A6732E" w:rsidRPr="00FA6D14">
        <w:rPr>
          <w:rFonts w:eastAsia="Arial Unicode MS"/>
        </w:rPr>
        <w:t xml:space="preserve"> в соответствии с национальными правилами </w:t>
      </w:r>
    </w:p>
    <w:p w:rsidR="00880627" w:rsidRPr="00FA6D14" w:rsidRDefault="00880627" w:rsidP="005F719A">
      <w:pPr>
        <w:pStyle w:val="Default"/>
        <w:spacing w:line="360" w:lineRule="auto"/>
        <w:ind w:firstLine="709"/>
        <w:jc w:val="both"/>
        <w:rPr>
          <w:rFonts w:eastAsia="Arial Unicode MS"/>
          <w:b/>
          <w:i/>
          <w:sz w:val="22"/>
          <w:szCs w:val="22"/>
        </w:rPr>
      </w:pPr>
    </w:p>
    <w:p w:rsidR="00880627" w:rsidRPr="00FA6D14" w:rsidRDefault="00880627" w:rsidP="005F719A">
      <w:pPr>
        <w:pStyle w:val="Default"/>
        <w:spacing w:line="360" w:lineRule="auto"/>
        <w:ind w:firstLine="709"/>
        <w:jc w:val="both"/>
        <w:rPr>
          <w:rFonts w:eastAsia="Arial Unicode MS"/>
          <w:b/>
          <w:i/>
          <w:sz w:val="22"/>
          <w:szCs w:val="22"/>
        </w:rPr>
      </w:pPr>
      <w:r w:rsidRPr="00FA6D14">
        <w:rPr>
          <w:rFonts w:eastAsia="Arial Unicode MS"/>
          <w:b/>
          <w:i/>
          <w:sz w:val="22"/>
          <w:szCs w:val="22"/>
        </w:rPr>
        <w:t>П</w:t>
      </w:r>
      <w:r w:rsidR="00D14655" w:rsidRPr="00FA6D14">
        <w:rPr>
          <w:rFonts w:eastAsia="Arial Unicode MS"/>
          <w:b/>
          <w:i/>
          <w:sz w:val="22"/>
          <w:szCs w:val="22"/>
        </w:rPr>
        <w:t>ример</w:t>
      </w:r>
      <w:r w:rsidRPr="00FA6D14">
        <w:rPr>
          <w:rFonts w:eastAsia="Arial Unicode MS"/>
          <w:b/>
          <w:i/>
          <w:sz w:val="22"/>
          <w:szCs w:val="22"/>
        </w:rPr>
        <w:t>ы</w:t>
      </w:r>
    </w:p>
    <w:p w:rsidR="00880627" w:rsidRPr="00FA6D14" w:rsidRDefault="00880627" w:rsidP="005F719A">
      <w:pPr>
        <w:pStyle w:val="Default"/>
        <w:spacing w:line="360" w:lineRule="auto"/>
        <w:ind w:firstLine="709"/>
        <w:jc w:val="both"/>
        <w:rPr>
          <w:rFonts w:eastAsia="Arial Unicode MS"/>
          <w:b/>
          <w:i/>
          <w:sz w:val="22"/>
          <w:szCs w:val="22"/>
        </w:rPr>
      </w:pPr>
      <w:r w:rsidRPr="00FA6D14">
        <w:rPr>
          <w:rFonts w:eastAsia="Arial Unicode MS"/>
          <w:b/>
          <w:i/>
          <w:sz w:val="22"/>
          <w:szCs w:val="22"/>
        </w:rPr>
        <w:t xml:space="preserve">1 </w:t>
      </w:r>
      <w:r w:rsidR="00D14655" w:rsidRPr="00FA6D14">
        <w:rPr>
          <w:rFonts w:eastAsia="Arial Unicode MS"/>
          <w:b/>
          <w:i/>
          <w:sz w:val="22"/>
          <w:szCs w:val="22"/>
        </w:rPr>
        <w:t xml:space="preserve"> "CFC R-12 - </w:t>
      </w:r>
      <w:r w:rsidR="00A6732E" w:rsidRPr="00FA6D14">
        <w:rPr>
          <w:rFonts w:eastAsia="Arial Unicode MS"/>
          <w:b/>
          <w:i/>
          <w:sz w:val="22"/>
          <w:szCs w:val="22"/>
        </w:rPr>
        <w:t>Рекуперация</w:t>
      </w:r>
      <w:r w:rsidR="00D14655" w:rsidRPr="00FA6D14">
        <w:rPr>
          <w:rFonts w:eastAsia="Arial Unicode MS"/>
          <w:b/>
          <w:i/>
          <w:sz w:val="22"/>
          <w:szCs w:val="22"/>
        </w:rPr>
        <w:t xml:space="preserve"> - Не использ</w:t>
      </w:r>
      <w:r w:rsidR="00A6732E" w:rsidRPr="00FA6D14">
        <w:rPr>
          <w:rFonts w:eastAsia="Arial Unicode MS"/>
          <w:b/>
          <w:i/>
          <w:sz w:val="22"/>
          <w:szCs w:val="22"/>
        </w:rPr>
        <w:t>овать до</w:t>
      </w:r>
      <w:r w:rsidR="00D14655" w:rsidRPr="00FA6D14">
        <w:rPr>
          <w:rFonts w:eastAsia="Arial Unicode MS"/>
          <w:b/>
          <w:i/>
          <w:sz w:val="22"/>
          <w:szCs w:val="22"/>
        </w:rPr>
        <w:t xml:space="preserve"> </w:t>
      </w:r>
      <w:r w:rsidR="00A6732E" w:rsidRPr="00FA6D14">
        <w:rPr>
          <w:rFonts w:eastAsia="Arial Unicode MS"/>
          <w:b/>
          <w:i/>
          <w:sz w:val="22"/>
          <w:szCs w:val="22"/>
        </w:rPr>
        <w:t>исследования</w:t>
      </w:r>
      <w:r w:rsidRPr="00FA6D14">
        <w:rPr>
          <w:rFonts w:eastAsia="Arial Unicode MS"/>
          <w:b/>
          <w:i/>
          <w:sz w:val="22"/>
          <w:szCs w:val="22"/>
        </w:rPr>
        <w:t>".</w:t>
      </w:r>
    </w:p>
    <w:p w:rsidR="00D14655" w:rsidRPr="00FA6D14" w:rsidRDefault="00880627" w:rsidP="005F719A">
      <w:pPr>
        <w:pStyle w:val="Default"/>
        <w:spacing w:line="360" w:lineRule="auto"/>
        <w:ind w:firstLine="709"/>
        <w:jc w:val="both"/>
        <w:rPr>
          <w:rFonts w:eastAsia="Arial Unicode MS"/>
          <w:b/>
          <w:i/>
          <w:sz w:val="22"/>
          <w:szCs w:val="22"/>
        </w:rPr>
      </w:pPr>
      <w:r w:rsidRPr="00FA6D14">
        <w:rPr>
          <w:rFonts w:eastAsia="Arial Unicode MS"/>
          <w:b/>
          <w:i/>
          <w:sz w:val="22"/>
          <w:szCs w:val="22"/>
        </w:rPr>
        <w:t xml:space="preserve">2 </w:t>
      </w:r>
      <w:r w:rsidR="00D14655" w:rsidRPr="00FA6D14">
        <w:rPr>
          <w:rFonts w:eastAsia="Arial Unicode MS"/>
          <w:b/>
          <w:i/>
          <w:sz w:val="22"/>
          <w:szCs w:val="22"/>
        </w:rPr>
        <w:t>"NH</w:t>
      </w:r>
      <w:r w:rsidR="00D14655" w:rsidRPr="00FA6D14">
        <w:rPr>
          <w:rFonts w:eastAsia="Arial Unicode MS"/>
          <w:b/>
          <w:i/>
          <w:sz w:val="22"/>
          <w:szCs w:val="22"/>
          <w:vertAlign w:val="subscript"/>
        </w:rPr>
        <w:t>3</w:t>
      </w:r>
      <w:r w:rsidR="00D14655" w:rsidRPr="00FA6D14">
        <w:rPr>
          <w:rFonts w:eastAsia="Arial Unicode MS"/>
          <w:b/>
          <w:i/>
          <w:sz w:val="22"/>
          <w:szCs w:val="22"/>
        </w:rPr>
        <w:t xml:space="preserve"> (аммиак) - </w:t>
      </w:r>
      <w:r w:rsidR="00A6732E" w:rsidRPr="00FA6D14">
        <w:rPr>
          <w:rFonts w:eastAsia="Arial Unicode MS"/>
          <w:b/>
          <w:i/>
          <w:sz w:val="22"/>
          <w:szCs w:val="22"/>
        </w:rPr>
        <w:t>Рекуперация</w:t>
      </w:r>
      <w:r w:rsidR="00D14655" w:rsidRPr="00FA6D14">
        <w:rPr>
          <w:rFonts w:eastAsia="Arial Unicode MS"/>
          <w:b/>
          <w:i/>
          <w:sz w:val="22"/>
          <w:szCs w:val="22"/>
        </w:rPr>
        <w:t>"</w:t>
      </w:r>
      <w:r w:rsidRPr="00FA6D14">
        <w:rPr>
          <w:rFonts w:eastAsia="Arial Unicode MS"/>
          <w:b/>
          <w:i/>
          <w:sz w:val="22"/>
          <w:szCs w:val="22"/>
        </w:rPr>
        <w:t>.</w:t>
      </w:r>
    </w:p>
    <w:p w:rsidR="00933984" w:rsidRPr="00FA6D14" w:rsidRDefault="00880627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6.3.2.3 Одноразовый контейнер для утилизации</w:t>
      </w:r>
    </w:p>
    <w:p w:rsidR="00880627" w:rsidRDefault="00880627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Кроме углеводородов, одноразовые</w:t>
      </w:r>
      <w:r>
        <w:rPr>
          <w:rFonts w:eastAsia="Arial Unicode MS"/>
        </w:rPr>
        <w:t xml:space="preserve"> емкости для утилизации</w:t>
      </w:r>
      <w:r w:rsidRPr="00880627">
        <w:rPr>
          <w:rFonts w:eastAsia="Arial Unicode MS"/>
        </w:rPr>
        <w:t xml:space="preserve"> не использ</w:t>
      </w:r>
      <w:r>
        <w:rPr>
          <w:rFonts w:eastAsia="Arial Unicode MS"/>
        </w:rPr>
        <w:t>уют</w:t>
      </w:r>
      <w:r w:rsidRPr="00880627">
        <w:rPr>
          <w:rFonts w:eastAsia="Arial Unicode MS"/>
        </w:rPr>
        <w:t xml:space="preserve"> из-за возможности</w:t>
      </w:r>
      <w:r>
        <w:rPr>
          <w:rFonts w:eastAsia="Arial Unicode MS"/>
        </w:rPr>
        <w:t xml:space="preserve"> выброса в атмосферу</w:t>
      </w:r>
      <w:r w:rsidRPr="00880627">
        <w:rPr>
          <w:rFonts w:eastAsia="Arial Unicode MS"/>
        </w:rPr>
        <w:t xml:space="preserve"> остаточн</w:t>
      </w:r>
      <w:r>
        <w:rPr>
          <w:rFonts w:eastAsia="Arial Unicode MS"/>
        </w:rPr>
        <w:t>ого</w:t>
      </w:r>
      <w:r w:rsidRPr="00880627">
        <w:rPr>
          <w:rFonts w:eastAsia="Arial Unicode MS"/>
        </w:rPr>
        <w:t xml:space="preserve"> га</w:t>
      </w:r>
      <w:r>
        <w:rPr>
          <w:rFonts w:eastAsia="Arial Unicode MS"/>
        </w:rPr>
        <w:t>за</w:t>
      </w:r>
      <w:r w:rsidRPr="00880627">
        <w:rPr>
          <w:rFonts w:eastAsia="Arial Unicode MS"/>
        </w:rPr>
        <w:t xml:space="preserve"> при </w:t>
      </w:r>
      <w:r>
        <w:rPr>
          <w:rFonts w:eastAsia="Arial Unicode MS"/>
        </w:rPr>
        <w:t>утилизации емкости.</w:t>
      </w:r>
    </w:p>
    <w:p w:rsidR="00933984" w:rsidRDefault="00880627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880627">
        <w:rPr>
          <w:rFonts w:eastAsia="Arial Unicode MS"/>
        </w:rPr>
        <w:t xml:space="preserve">6.3.2.4 Заполнение </w:t>
      </w:r>
      <w:r>
        <w:rPr>
          <w:rFonts w:eastAsia="Arial Unicode MS"/>
        </w:rPr>
        <w:t>емкости</w:t>
      </w:r>
    </w:p>
    <w:p w:rsidR="00880627" w:rsidRDefault="00880627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880627">
        <w:rPr>
          <w:rFonts w:eastAsia="Arial Unicode MS"/>
        </w:rPr>
        <w:t>Емкост</w:t>
      </w:r>
      <w:r>
        <w:rPr>
          <w:rFonts w:eastAsia="Arial Unicode MS"/>
        </w:rPr>
        <w:t>и</w:t>
      </w:r>
      <w:r w:rsidR="00807E7E">
        <w:rPr>
          <w:rFonts w:eastAsia="Arial Unicode MS"/>
        </w:rPr>
        <w:t xml:space="preserve"> для</w:t>
      </w:r>
      <w:r w:rsidRPr="00880627">
        <w:rPr>
          <w:rFonts w:eastAsia="Arial Unicode MS"/>
        </w:rPr>
        <w:t xml:space="preserve"> хладагента не </w:t>
      </w:r>
      <w:r w:rsidR="00807E7E">
        <w:rPr>
          <w:rFonts w:eastAsia="Arial Unicode MS"/>
        </w:rPr>
        <w:t>допускается</w:t>
      </w:r>
      <w:r w:rsidRPr="00880627">
        <w:rPr>
          <w:rFonts w:eastAsia="Arial Unicode MS"/>
        </w:rPr>
        <w:t xml:space="preserve"> переполн</w:t>
      </w:r>
      <w:r w:rsidR="00807E7E">
        <w:rPr>
          <w:rFonts w:eastAsia="Arial Unicode MS"/>
        </w:rPr>
        <w:t>ять.</w:t>
      </w:r>
    </w:p>
    <w:p w:rsidR="00807E7E" w:rsidRDefault="00807E7E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При заполнении</w:t>
      </w:r>
      <w:r w:rsidRPr="00807E7E">
        <w:rPr>
          <w:rFonts w:eastAsia="Arial Unicode MS"/>
        </w:rPr>
        <w:t xml:space="preserve"> </w:t>
      </w:r>
      <w:r>
        <w:rPr>
          <w:rFonts w:eastAsia="Arial Unicode MS"/>
        </w:rPr>
        <w:t>емкости</w:t>
      </w:r>
      <w:r w:rsidRPr="00807E7E">
        <w:rPr>
          <w:rFonts w:eastAsia="Arial Unicode MS"/>
        </w:rPr>
        <w:t xml:space="preserve"> </w:t>
      </w:r>
      <w:r>
        <w:rPr>
          <w:rFonts w:eastAsia="Arial Unicode MS"/>
        </w:rPr>
        <w:t xml:space="preserve">для </w:t>
      </w:r>
      <w:r w:rsidRPr="00807E7E">
        <w:rPr>
          <w:rFonts w:eastAsia="Arial Unicode MS"/>
        </w:rPr>
        <w:t>хладагент</w:t>
      </w:r>
      <w:r>
        <w:rPr>
          <w:rFonts w:eastAsia="Arial Unicode MS"/>
        </w:rPr>
        <w:t>а</w:t>
      </w:r>
      <w:r w:rsidRPr="00807E7E">
        <w:rPr>
          <w:rFonts w:eastAsia="Arial Unicode MS"/>
        </w:rPr>
        <w:t>,</w:t>
      </w:r>
      <w:r>
        <w:rPr>
          <w:rFonts w:eastAsia="Arial Unicode MS"/>
        </w:rPr>
        <w:t xml:space="preserve"> следует соблюдать условия</w:t>
      </w:r>
      <w:r w:rsidRPr="00807E7E">
        <w:rPr>
          <w:rFonts w:eastAsia="Arial Unicode MS"/>
        </w:rPr>
        <w:t xml:space="preserve"> ма</w:t>
      </w:r>
      <w:r w:rsidRPr="00807E7E">
        <w:rPr>
          <w:rFonts w:eastAsia="Arial Unicode MS"/>
        </w:rPr>
        <w:t>к</w:t>
      </w:r>
      <w:r w:rsidRPr="00807E7E">
        <w:rPr>
          <w:rFonts w:eastAsia="Arial Unicode MS"/>
        </w:rPr>
        <w:t>симальн</w:t>
      </w:r>
      <w:r>
        <w:rPr>
          <w:rFonts w:eastAsia="Arial Unicode MS"/>
        </w:rPr>
        <w:t>ой</w:t>
      </w:r>
      <w:r w:rsidRPr="00807E7E">
        <w:rPr>
          <w:rFonts w:eastAsia="Arial Unicode MS"/>
        </w:rPr>
        <w:t xml:space="preserve"> </w:t>
      </w:r>
      <w:r>
        <w:rPr>
          <w:rFonts w:eastAsia="Arial Unicode MS"/>
        </w:rPr>
        <w:t>заправки</w:t>
      </w:r>
      <w:r w:rsidRPr="00807E7E">
        <w:rPr>
          <w:rFonts w:eastAsia="Arial Unicode MS"/>
        </w:rPr>
        <w:t xml:space="preserve">, учитывая, что </w:t>
      </w:r>
      <w:r>
        <w:rPr>
          <w:rFonts w:eastAsia="Arial Unicode MS"/>
        </w:rPr>
        <w:t>некоторые</w:t>
      </w:r>
      <w:r w:rsidRPr="00807E7E">
        <w:rPr>
          <w:rFonts w:eastAsia="Arial Unicode MS"/>
        </w:rPr>
        <w:t xml:space="preserve"> хладаген</w:t>
      </w:r>
      <w:r>
        <w:rPr>
          <w:rFonts w:eastAsia="Arial Unicode MS"/>
        </w:rPr>
        <w:t>ты, смешанные с</w:t>
      </w:r>
      <w:r w:rsidRPr="00807E7E">
        <w:rPr>
          <w:rFonts w:eastAsia="Arial Unicode MS"/>
        </w:rPr>
        <w:t xml:space="preserve"> нефт</w:t>
      </w:r>
      <w:r>
        <w:rPr>
          <w:rFonts w:eastAsia="Arial Unicode MS"/>
        </w:rPr>
        <w:t>е</w:t>
      </w:r>
      <w:r>
        <w:rPr>
          <w:rFonts w:eastAsia="Arial Unicode MS"/>
        </w:rPr>
        <w:t>продуктами</w:t>
      </w:r>
      <w:r w:rsidRPr="00807E7E">
        <w:rPr>
          <w:rFonts w:eastAsia="Arial Unicode MS"/>
        </w:rPr>
        <w:t xml:space="preserve"> имеют более низкую плотность, чем чист</w:t>
      </w:r>
      <w:r>
        <w:rPr>
          <w:rFonts w:eastAsia="Arial Unicode MS"/>
        </w:rPr>
        <w:t>ый хладагент. В связи с этим</w:t>
      </w:r>
      <w:r w:rsidRPr="00807E7E">
        <w:rPr>
          <w:rFonts w:eastAsia="Arial Unicode MS"/>
        </w:rPr>
        <w:t xml:space="preserve"> полезн</w:t>
      </w:r>
      <w:r>
        <w:rPr>
          <w:rFonts w:eastAsia="Arial Unicode MS"/>
        </w:rPr>
        <w:t>ый</w:t>
      </w:r>
      <w:r w:rsidRPr="00807E7E">
        <w:rPr>
          <w:rFonts w:eastAsia="Arial Unicode MS"/>
        </w:rPr>
        <w:t xml:space="preserve"> </w:t>
      </w:r>
      <w:r>
        <w:rPr>
          <w:rFonts w:eastAsia="Arial Unicode MS"/>
        </w:rPr>
        <w:t>объем емкости</w:t>
      </w:r>
      <w:r w:rsidRPr="00807E7E">
        <w:rPr>
          <w:rFonts w:eastAsia="Arial Unicode MS"/>
        </w:rPr>
        <w:t xml:space="preserve"> долж</w:t>
      </w:r>
      <w:r>
        <w:rPr>
          <w:rFonts w:eastAsia="Arial Unicode MS"/>
        </w:rPr>
        <w:t>ен</w:t>
      </w:r>
      <w:r w:rsidRPr="00807E7E">
        <w:rPr>
          <w:rFonts w:eastAsia="Arial Unicode MS"/>
        </w:rPr>
        <w:t xml:space="preserve"> быть уменьшен</w:t>
      </w:r>
      <w:r w:rsidR="001A2B1C">
        <w:rPr>
          <w:rFonts w:eastAsia="Arial Unicode MS"/>
        </w:rPr>
        <w:t xml:space="preserve"> (по массе)</w:t>
      </w:r>
      <w:r w:rsidRPr="00807E7E">
        <w:rPr>
          <w:rFonts w:eastAsia="Arial Unicode MS"/>
        </w:rPr>
        <w:t xml:space="preserve"> на </w:t>
      </w:r>
      <w:r>
        <w:rPr>
          <w:rFonts w:eastAsia="Arial Unicode MS"/>
        </w:rPr>
        <w:t xml:space="preserve">смесь </w:t>
      </w:r>
      <w:proofErr w:type="gramStart"/>
      <w:r>
        <w:rPr>
          <w:rFonts w:eastAsia="Arial Unicode MS"/>
        </w:rPr>
        <w:t>хладагент-нефтепродукты</w:t>
      </w:r>
      <w:proofErr w:type="gramEnd"/>
      <w:r>
        <w:rPr>
          <w:rFonts w:eastAsia="Arial Unicode MS"/>
        </w:rPr>
        <w:t xml:space="preserve"> </w:t>
      </w:r>
      <w:r w:rsidR="001A2B1C">
        <w:rPr>
          <w:rFonts w:eastAsia="Arial Unicode MS"/>
        </w:rPr>
        <w:t>(</w:t>
      </w:r>
      <w:r w:rsidRPr="00807E7E">
        <w:rPr>
          <w:rFonts w:eastAsia="Arial Unicode MS"/>
        </w:rPr>
        <w:t>80% от максимально</w:t>
      </w:r>
      <w:r>
        <w:rPr>
          <w:rFonts w:eastAsia="Arial Unicode MS"/>
        </w:rPr>
        <w:t>й заправки</w:t>
      </w:r>
      <w:r w:rsidRPr="00807E7E">
        <w:rPr>
          <w:rFonts w:eastAsia="Arial Unicode MS"/>
        </w:rPr>
        <w:t xml:space="preserve"> хладагент</w:t>
      </w:r>
      <w:r>
        <w:rPr>
          <w:rFonts w:eastAsia="Arial Unicode MS"/>
        </w:rPr>
        <w:t>ом</w:t>
      </w:r>
      <w:r w:rsidRPr="00807E7E">
        <w:rPr>
          <w:rFonts w:eastAsia="Arial Unicode MS"/>
        </w:rPr>
        <w:t xml:space="preserve"> или 70%</w:t>
      </w:r>
      <w:r>
        <w:rPr>
          <w:rFonts w:eastAsia="Arial Unicode MS"/>
        </w:rPr>
        <w:t xml:space="preserve"> от </w:t>
      </w:r>
      <w:r w:rsidRPr="00807E7E">
        <w:rPr>
          <w:rFonts w:eastAsia="Arial Unicode MS"/>
        </w:rPr>
        <w:t xml:space="preserve">объема </w:t>
      </w:r>
      <w:r w:rsidR="001A2B1C">
        <w:rPr>
          <w:rFonts w:eastAsia="Arial Unicode MS"/>
        </w:rPr>
        <w:t>емкости</w:t>
      </w:r>
      <w:r>
        <w:rPr>
          <w:rFonts w:eastAsia="Arial Unicode MS"/>
        </w:rPr>
        <w:t xml:space="preserve"> (</w:t>
      </w:r>
      <w:r w:rsidRPr="00807E7E">
        <w:rPr>
          <w:rFonts w:eastAsia="Arial Unicode MS"/>
        </w:rPr>
        <w:t>в зависимости от того</w:t>
      </w:r>
      <w:r>
        <w:rPr>
          <w:rFonts w:eastAsia="Arial Unicode MS"/>
        </w:rPr>
        <w:t>, что</w:t>
      </w:r>
      <w:r w:rsidRPr="00807E7E">
        <w:rPr>
          <w:rFonts w:eastAsia="Arial Unicode MS"/>
        </w:rPr>
        <w:t xml:space="preserve"> меньше)</w:t>
      </w:r>
      <w:r w:rsidR="001A2B1C">
        <w:rPr>
          <w:rFonts w:eastAsia="Arial Unicode MS"/>
        </w:rPr>
        <w:t>).</w:t>
      </w:r>
    </w:p>
    <w:p w:rsidR="001A2B1C" w:rsidRDefault="001A2B1C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Условия максимальной заправки должны быть определены</w:t>
      </w:r>
      <w:r w:rsidRPr="001A2B1C">
        <w:rPr>
          <w:rFonts w:eastAsia="Arial Unicode MS"/>
        </w:rPr>
        <w:t xml:space="preserve"> при</w:t>
      </w:r>
      <w:r>
        <w:rPr>
          <w:rFonts w:eastAsia="Arial Unicode MS"/>
        </w:rPr>
        <w:t xml:space="preserve"> самой выс</w:t>
      </w:r>
      <w:r>
        <w:rPr>
          <w:rFonts w:eastAsia="Arial Unicode MS"/>
        </w:rPr>
        <w:t>о</w:t>
      </w:r>
      <w:r>
        <w:rPr>
          <w:rFonts w:eastAsia="Arial Unicode MS"/>
        </w:rPr>
        <w:t xml:space="preserve">кой ожидаемой </w:t>
      </w:r>
      <w:r w:rsidRPr="001A2B1C">
        <w:rPr>
          <w:rFonts w:eastAsia="Arial Unicode MS"/>
        </w:rPr>
        <w:t>температуре</w:t>
      </w:r>
      <w:r>
        <w:rPr>
          <w:rFonts w:eastAsia="Arial Unicode MS"/>
        </w:rPr>
        <w:t>, а</w:t>
      </w:r>
      <w:r w:rsidRPr="001A2B1C">
        <w:rPr>
          <w:rFonts w:eastAsia="Arial Unicode MS"/>
        </w:rPr>
        <w:t xml:space="preserve"> затем </w:t>
      </w:r>
      <w:r>
        <w:rPr>
          <w:rFonts w:eastAsia="Arial Unicode MS"/>
        </w:rPr>
        <w:t>откорректированы</w:t>
      </w:r>
      <w:r w:rsidRPr="001A2B1C">
        <w:rPr>
          <w:rFonts w:eastAsia="Arial Unicode MS"/>
        </w:rPr>
        <w:t xml:space="preserve"> для температуры</w:t>
      </w:r>
      <w:r>
        <w:rPr>
          <w:rFonts w:eastAsia="Arial Unicode MS"/>
        </w:rPr>
        <w:t>,</w:t>
      </w:r>
      <w:r w:rsidRPr="001A2B1C">
        <w:rPr>
          <w:rFonts w:eastAsia="Arial Unicode MS"/>
        </w:rPr>
        <w:t xml:space="preserve"> при к</w:t>
      </w:r>
      <w:r w:rsidRPr="001A2B1C">
        <w:rPr>
          <w:rFonts w:eastAsia="Arial Unicode MS"/>
        </w:rPr>
        <w:t>о</w:t>
      </w:r>
      <w:r w:rsidRPr="001A2B1C">
        <w:rPr>
          <w:rFonts w:eastAsia="Arial Unicode MS"/>
        </w:rPr>
        <w:t xml:space="preserve">торой </w:t>
      </w:r>
      <w:r>
        <w:rPr>
          <w:rFonts w:eastAsia="Arial Unicode MS"/>
        </w:rPr>
        <w:t>осуществляют заправку.</w:t>
      </w:r>
    </w:p>
    <w:p w:rsidR="001A2B1C" w:rsidRDefault="00B2346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23465">
        <w:rPr>
          <w:rFonts w:eastAsia="Arial Unicode MS"/>
        </w:rPr>
        <w:t xml:space="preserve">Допустимое давление в </w:t>
      </w:r>
      <w:r>
        <w:rPr>
          <w:rFonts w:eastAsia="Arial Unicode MS"/>
        </w:rPr>
        <w:t>емкости</w:t>
      </w:r>
      <w:r w:rsidRPr="00B23465">
        <w:rPr>
          <w:rFonts w:eastAsia="Arial Unicode MS"/>
        </w:rPr>
        <w:t xml:space="preserve"> не должн</w:t>
      </w:r>
      <w:r>
        <w:rPr>
          <w:rFonts w:eastAsia="Arial Unicode MS"/>
        </w:rPr>
        <w:t>о</w:t>
      </w:r>
      <w:r w:rsidRPr="00B23465">
        <w:rPr>
          <w:rFonts w:eastAsia="Arial Unicode MS"/>
        </w:rPr>
        <w:t xml:space="preserve"> быть пре</w:t>
      </w:r>
      <w:r w:rsidR="00770FAC">
        <w:rPr>
          <w:rFonts w:eastAsia="Arial Unicode MS"/>
        </w:rPr>
        <w:t>в</w:t>
      </w:r>
      <w:r w:rsidRPr="00B23465">
        <w:rPr>
          <w:rFonts w:eastAsia="Arial Unicode MS"/>
        </w:rPr>
        <w:t>ышен</w:t>
      </w:r>
      <w:r w:rsidR="00770FAC">
        <w:rPr>
          <w:rFonts w:eastAsia="Arial Unicode MS"/>
        </w:rPr>
        <w:t>о</w:t>
      </w:r>
      <w:r w:rsidRPr="00B23465">
        <w:rPr>
          <w:rFonts w:eastAsia="Arial Unicode MS"/>
        </w:rPr>
        <w:t xml:space="preserve">, даже </w:t>
      </w:r>
      <w:r>
        <w:rPr>
          <w:rFonts w:eastAsia="Arial Unicode MS"/>
        </w:rPr>
        <w:t>кратк</w:t>
      </w:r>
      <w:r>
        <w:rPr>
          <w:rFonts w:eastAsia="Arial Unicode MS"/>
        </w:rPr>
        <w:t>о</w:t>
      </w:r>
      <w:r w:rsidRPr="00B23465">
        <w:rPr>
          <w:rFonts w:eastAsia="Arial Unicode MS"/>
        </w:rPr>
        <w:t>временно</w:t>
      </w:r>
      <w:r w:rsidR="00770FAC">
        <w:rPr>
          <w:rFonts w:eastAsia="Arial Unicode MS"/>
        </w:rPr>
        <w:t>,</w:t>
      </w:r>
      <w:r>
        <w:rPr>
          <w:rFonts w:eastAsia="Arial Unicode MS"/>
        </w:rPr>
        <w:t xml:space="preserve"> при проведении</w:t>
      </w:r>
      <w:r w:rsidRPr="00B23465">
        <w:rPr>
          <w:rFonts w:eastAsia="Arial Unicode MS"/>
        </w:rPr>
        <w:t xml:space="preserve"> любой операции</w:t>
      </w:r>
      <w:r>
        <w:rPr>
          <w:rFonts w:eastAsia="Arial Unicode MS"/>
        </w:rPr>
        <w:t>.</w:t>
      </w:r>
    </w:p>
    <w:p w:rsidR="00B23465" w:rsidRDefault="00B2346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B23465" w:rsidRPr="00B23465" w:rsidRDefault="00B23465" w:rsidP="005F719A">
      <w:pPr>
        <w:pStyle w:val="Default"/>
        <w:spacing w:line="360" w:lineRule="auto"/>
        <w:ind w:firstLine="709"/>
        <w:jc w:val="both"/>
        <w:rPr>
          <w:rFonts w:eastAsia="Arial Unicode MS"/>
          <w:spacing w:val="20"/>
          <w:sz w:val="22"/>
          <w:szCs w:val="22"/>
        </w:rPr>
      </w:pPr>
      <w:r w:rsidRPr="00B23465">
        <w:rPr>
          <w:rFonts w:eastAsia="Arial Unicode MS"/>
          <w:spacing w:val="20"/>
          <w:sz w:val="22"/>
          <w:szCs w:val="22"/>
        </w:rPr>
        <w:t>Примечания</w:t>
      </w:r>
    </w:p>
    <w:p w:rsidR="00B23465" w:rsidRPr="00B23465" w:rsidRDefault="00B23465" w:rsidP="005F719A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B23465">
        <w:rPr>
          <w:rFonts w:eastAsia="Arial Unicode MS"/>
          <w:sz w:val="22"/>
          <w:szCs w:val="22"/>
        </w:rPr>
        <w:t>1 Специальные клапаны могут быть установлены на емкость с хладагентом, чтобы не допустить переполнения.</w:t>
      </w:r>
    </w:p>
    <w:p w:rsidR="00B23465" w:rsidRPr="00B23465" w:rsidRDefault="00B23465" w:rsidP="005F719A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B23465">
        <w:rPr>
          <w:rFonts w:eastAsia="Arial Unicode MS"/>
          <w:sz w:val="22"/>
          <w:szCs w:val="22"/>
        </w:rPr>
        <w:t>2 Заполнение емкости следует осуществлять в соответствии с национальными или региональными требованиями.</w:t>
      </w:r>
    </w:p>
    <w:p w:rsidR="00933984" w:rsidRDefault="00B2346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23465">
        <w:rPr>
          <w:rFonts w:eastAsia="Arial Unicode MS"/>
        </w:rPr>
        <w:t xml:space="preserve">6.3.2.5 </w:t>
      </w:r>
      <w:r>
        <w:rPr>
          <w:rFonts w:eastAsia="Arial Unicode MS"/>
        </w:rPr>
        <w:t>Сме</w:t>
      </w:r>
      <w:r w:rsidR="00770FAC">
        <w:rPr>
          <w:rFonts w:eastAsia="Arial Unicode MS"/>
        </w:rPr>
        <w:t>шивание</w:t>
      </w:r>
      <w:r w:rsidRPr="00B23465">
        <w:rPr>
          <w:rFonts w:eastAsia="Arial Unicode MS"/>
        </w:rPr>
        <w:t xml:space="preserve"> хладагентов</w:t>
      </w:r>
    </w:p>
    <w:p w:rsidR="00933984" w:rsidRDefault="00770FAC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С</w:t>
      </w:r>
      <w:r w:rsidRPr="00B23465">
        <w:rPr>
          <w:rFonts w:eastAsia="Arial Unicode MS"/>
        </w:rPr>
        <w:t xml:space="preserve">мешивать </w:t>
      </w:r>
      <w:r>
        <w:rPr>
          <w:rFonts w:eastAsia="Arial Unicode MS"/>
        </w:rPr>
        <w:t>р</w:t>
      </w:r>
      <w:r w:rsidR="00B23465" w:rsidRPr="00B23465">
        <w:rPr>
          <w:rFonts w:eastAsia="Arial Unicode MS"/>
        </w:rPr>
        <w:t xml:space="preserve">азличные хладагенты не </w:t>
      </w:r>
      <w:r>
        <w:rPr>
          <w:rFonts w:eastAsia="Arial Unicode MS"/>
        </w:rPr>
        <w:t>допускается,</w:t>
      </w:r>
      <w:r w:rsidR="00B23465" w:rsidRPr="00B23465">
        <w:rPr>
          <w:rFonts w:eastAsia="Arial Unicode MS"/>
        </w:rPr>
        <w:t xml:space="preserve"> и </w:t>
      </w:r>
      <w:r>
        <w:rPr>
          <w:rFonts w:eastAsia="Arial Unicode MS"/>
        </w:rPr>
        <w:t xml:space="preserve">они </w:t>
      </w:r>
      <w:r w:rsidR="00B23465" w:rsidRPr="00B23465">
        <w:rPr>
          <w:rFonts w:eastAsia="Arial Unicode MS"/>
        </w:rPr>
        <w:t xml:space="preserve">должны храниться в разных </w:t>
      </w:r>
      <w:r>
        <w:rPr>
          <w:rFonts w:eastAsia="Arial Unicode MS"/>
        </w:rPr>
        <w:t>емкостях</w:t>
      </w:r>
      <w:r w:rsidR="00B23465" w:rsidRPr="00B23465">
        <w:rPr>
          <w:rFonts w:eastAsia="Arial Unicode MS"/>
        </w:rPr>
        <w:t>.</w:t>
      </w:r>
    </w:p>
    <w:p w:rsidR="005D7BFD" w:rsidRDefault="00B2346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23465">
        <w:rPr>
          <w:rFonts w:eastAsia="Arial Unicode MS"/>
        </w:rPr>
        <w:t xml:space="preserve">Хладагент не </w:t>
      </w:r>
      <w:r w:rsidR="00770FAC">
        <w:rPr>
          <w:rFonts w:eastAsia="Arial Unicode MS"/>
        </w:rPr>
        <w:t>допускается</w:t>
      </w:r>
      <w:r w:rsidRPr="00B23465">
        <w:rPr>
          <w:rFonts w:eastAsia="Arial Unicode MS"/>
        </w:rPr>
        <w:t xml:space="preserve"> </w:t>
      </w:r>
      <w:r w:rsidR="00770FAC">
        <w:rPr>
          <w:rFonts w:eastAsia="Arial Unicode MS"/>
        </w:rPr>
        <w:t>перемещать</w:t>
      </w:r>
      <w:r w:rsidRPr="00B23465">
        <w:rPr>
          <w:rFonts w:eastAsia="Arial Unicode MS"/>
        </w:rPr>
        <w:t xml:space="preserve"> в </w:t>
      </w:r>
      <w:r w:rsidR="00770FAC">
        <w:rPr>
          <w:rFonts w:eastAsia="Arial Unicode MS"/>
        </w:rPr>
        <w:t>емкость</w:t>
      </w:r>
      <w:r w:rsidRPr="00B23465">
        <w:rPr>
          <w:rFonts w:eastAsia="Arial Unicode MS"/>
        </w:rPr>
        <w:t>, котор</w:t>
      </w:r>
      <w:r w:rsidR="00770FAC">
        <w:rPr>
          <w:rFonts w:eastAsia="Arial Unicode MS"/>
        </w:rPr>
        <w:t>ая</w:t>
      </w:r>
      <w:r w:rsidRPr="00B23465">
        <w:rPr>
          <w:rFonts w:eastAsia="Arial Unicode MS"/>
        </w:rPr>
        <w:t xml:space="preserve"> содержит </w:t>
      </w:r>
      <w:r w:rsidR="00770FAC">
        <w:rPr>
          <w:rFonts w:eastAsia="Arial Unicode MS"/>
        </w:rPr>
        <w:t>другой</w:t>
      </w:r>
      <w:r w:rsidRPr="00B23465">
        <w:rPr>
          <w:rFonts w:eastAsia="Arial Unicode MS"/>
        </w:rPr>
        <w:t xml:space="preserve"> или неизвестны</w:t>
      </w:r>
      <w:r w:rsidR="00770FAC">
        <w:rPr>
          <w:rFonts w:eastAsia="Arial Unicode MS"/>
        </w:rPr>
        <w:t>й</w:t>
      </w:r>
      <w:r w:rsidRPr="00B23465">
        <w:rPr>
          <w:rFonts w:eastAsia="Arial Unicode MS"/>
        </w:rPr>
        <w:t xml:space="preserve"> хладагент</w:t>
      </w:r>
      <w:r w:rsidR="00770FAC">
        <w:rPr>
          <w:rFonts w:eastAsia="Arial Unicode MS"/>
        </w:rPr>
        <w:t>.</w:t>
      </w:r>
    </w:p>
    <w:p w:rsidR="005D7BFD" w:rsidRDefault="00B2346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23465">
        <w:rPr>
          <w:rFonts w:eastAsia="Arial Unicode MS"/>
        </w:rPr>
        <w:t>Неизвестн</w:t>
      </w:r>
      <w:r w:rsidR="00770FAC">
        <w:rPr>
          <w:rFonts w:eastAsia="Arial Unicode MS"/>
        </w:rPr>
        <w:t>ый</w:t>
      </w:r>
      <w:r w:rsidRPr="00B23465">
        <w:rPr>
          <w:rFonts w:eastAsia="Arial Unicode MS"/>
        </w:rPr>
        <w:t xml:space="preserve"> хладагент</w:t>
      </w:r>
      <w:r w:rsidR="00770FAC">
        <w:rPr>
          <w:rFonts w:eastAsia="Arial Unicode MS"/>
        </w:rPr>
        <w:t>,</w:t>
      </w:r>
      <w:r w:rsidRPr="00B23465">
        <w:rPr>
          <w:rFonts w:eastAsia="Arial Unicode MS"/>
        </w:rPr>
        <w:t xml:space="preserve"> уже</w:t>
      </w:r>
      <w:r w:rsidR="00770FAC">
        <w:rPr>
          <w:rFonts w:eastAsia="Arial Unicode MS"/>
        </w:rPr>
        <w:t xml:space="preserve"> находящийся </w:t>
      </w:r>
      <w:r w:rsidRPr="00B23465">
        <w:rPr>
          <w:rFonts w:eastAsia="Arial Unicode MS"/>
        </w:rPr>
        <w:t xml:space="preserve">в </w:t>
      </w:r>
      <w:r w:rsidR="00770FAC">
        <w:rPr>
          <w:rFonts w:eastAsia="Arial Unicode MS"/>
        </w:rPr>
        <w:t>емкости</w:t>
      </w:r>
      <w:r w:rsidRPr="00B23465">
        <w:rPr>
          <w:rFonts w:eastAsia="Arial Unicode MS"/>
        </w:rPr>
        <w:t xml:space="preserve"> не</w:t>
      </w:r>
      <w:r w:rsidR="00770FAC">
        <w:rPr>
          <w:rFonts w:eastAsia="Arial Unicode MS"/>
        </w:rPr>
        <w:t xml:space="preserve"> допускается</w:t>
      </w:r>
      <w:r w:rsidRPr="00B23465">
        <w:rPr>
          <w:rFonts w:eastAsia="Arial Unicode MS"/>
        </w:rPr>
        <w:t xml:space="preserve"> </w:t>
      </w:r>
      <w:r w:rsidR="00770FAC">
        <w:rPr>
          <w:rFonts w:eastAsia="Arial Unicode MS"/>
        </w:rPr>
        <w:t>сбра</w:t>
      </w:r>
      <w:r w:rsidRPr="00B23465">
        <w:rPr>
          <w:rFonts w:eastAsia="Arial Unicode MS"/>
        </w:rPr>
        <w:t>с</w:t>
      </w:r>
      <w:r w:rsidRPr="00B23465">
        <w:rPr>
          <w:rFonts w:eastAsia="Arial Unicode MS"/>
        </w:rPr>
        <w:t>ы</w:t>
      </w:r>
      <w:r w:rsidRPr="00B23465">
        <w:rPr>
          <w:rFonts w:eastAsia="Arial Unicode MS"/>
        </w:rPr>
        <w:t xml:space="preserve">вать в атмосферу, </w:t>
      </w:r>
      <w:r w:rsidR="00770FAC">
        <w:rPr>
          <w:rFonts w:eastAsia="Arial Unicode MS"/>
        </w:rPr>
        <w:t>он</w:t>
      </w:r>
      <w:r w:rsidRPr="00B23465">
        <w:rPr>
          <w:rFonts w:eastAsia="Arial Unicode MS"/>
        </w:rPr>
        <w:t xml:space="preserve"> долж</w:t>
      </w:r>
      <w:r w:rsidR="00770FAC">
        <w:rPr>
          <w:rFonts w:eastAsia="Arial Unicode MS"/>
        </w:rPr>
        <w:t>ен</w:t>
      </w:r>
      <w:r w:rsidRPr="00B23465">
        <w:rPr>
          <w:rFonts w:eastAsia="Arial Unicode MS"/>
        </w:rPr>
        <w:t xml:space="preserve"> быть определен и </w:t>
      </w:r>
      <w:r w:rsidR="00770FAC">
        <w:rPr>
          <w:rFonts w:eastAsia="Arial Unicode MS"/>
        </w:rPr>
        <w:t>регенерирован</w:t>
      </w:r>
      <w:r w:rsidRPr="00B23465">
        <w:rPr>
          <w:rFonts w:eastAsia="Arial Unicode MS"/>
        </w:rPr>
        <w:t xml:space="preserve"> или </w:t>
      </w:r>
      <w:r w:rsidR="00770FAC" w:rsidRPr="00B23465">
        <w:rPr>
          <w:rFonts w:eastAsia="Arial Unicode MS"/>
        </w:rPr>
        <w:t>должным обр</w:t>
      </w:r>
      <w:r w:rsidR="00770FAC" w:rsidRPr="00B23465">
        <w:rPr>
          <w:rFonts w:eastAsia="Arial Unicode MS"/>
        </w:rPr>
        <w:t>а</w:t>
      </w:r>
      <w:r w:rsidR="00770FAC" w:rsidRPr="00B23465">
        <w:rPr>
          <w:rFonts w:eastAsia="Arial Unicode MS"/>
        </w:rPr>
        <w:t xml:space="preserve">зом </w:t>
      </w:r>
      <w:r w:rsidRPr="00B23465">
        <w:rPr>
          <w:rFonts w:eastAsia="Arial Unicode MS"/>
        </w:rPr>
        <w:t>утилизирован.</w:t>
      </w:r>
    </w:p>
    <w:p w:rsidR="00770FAC" w:rsidRDefault="00770FAC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770FAC" w:rsidRPr="00B916D3" w:rsidRDefault="00770FAC" w:rsidP="005F719A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B916D3">
        <w:rPr>
          <w:rFonts w:eastAsia="Arial Unicode MS"/>
          <w:spacing w:val="20"/>
          <w:sz w:val="22"/>
          <w:szCs w:val="22"/>
        </w:rPr>
        <w:t>Примечание</w:t>
      </w:r>
      <w:r w:rsidRPr="00B916D3">
        <w:rPr>
          <w:rFonts w:eastAsia="Arial Unicode MS"/>
          <w:sz w:val="22"/>
          <w:szCs w:val="22"/>
        </w:rPr>
        <w:t xml:space="preserve"> – </w:t>
      </w:r>
      <w:r w:rsidR="00B916D3" w:rsidRPr="00B916D3">
        <w:rPr>
          <w:rFonts w:eastAsia="Arial Unicode MS"/>
          <w:sz w:val="22"/>
          <w:szCs w:val="22"/>
        </w:rPr>
        <w:t>Смешивание одного х</w:t>
      </w:r>
      <w:r w:rsidRPr="00B916D3">
        <w:rPr>
          <w:rFonts w:eastAsia="Arial Unicode MS"/>
          <w:sz w:val="22"/>
          <w:szCs w:val="22"/>
        </w:rPr>
        <w:t>ладагент с друг</w:t>
      </w:r>
      <w:r w:rsidR="00B916D3" w:rsidRPr="00B916D3">
        <w:rPr>
          <w:rFonts w:eastAsia="Arial Unicode MS"/>
          <w:sz w:val="22"/>
          <w:szCs w:val="22"/>
        </w:rPr>
        <w:t>им,</w:t>
      </w:r>
      <w:r w:rsidRPr="00B916D3">
        <w:rPr>
          <w:rFonts w:eastAsia="Arial Unicode MS"/>
          <w:sz w:val="22"/>
          <w:szCs w:val="22"/>
        </w:rPr>
        <w:t xml:space="preserve"> может привести к</w:t>
      </w:r>
      <w:r w:rsidR="00B916D3" w:rsidRPr="00B916D3">
        <w:rPr>
          <w:rFonts w:eastAsia="Arial Unicode MS"/>
          <w:sz w:val="22"/>
          <w:szCs w:val="22"/>
        </w:rPr>
        <w:t xml:space="preserve"> </w:t>
      </w:r>
      <w:r w:rsidRPr="00B916D3">
        <w:rPr>
          <w:rFonts w:eastAsia="Arial Unicode MS"/>
          <w:sz w:val="22"/>
          <w:szCs w:val="22"/>
        </w:rPr>
        <w:t>нево</w:t>
      </w:r>
      <w:r w:rsidRPr="00B916D3">
        <w:rPr>
          <w:rFonts w:eastAsia="Arial Unicode MS"/>
          <w:sz w:val="22"/>
          <w:szCs w:val="22"/>
        </w:rPr>
        <w:t>з</w:t>
      </w:r>
      <w:r w:rsidRPr="00B916D3">
        <w:rPr>
          <w:rFonts w:eastAsia="Arial Unicode MS"/>
          <w:sz w:val="22"/>
          <w:szCs w:val="22"/>
        </w:rPr>
        <w:t xml:space="preserve">можности </w:t>
      </w:r>
      <w:r w:rsidR="00B916D3" w:rsidRPr="00B916D3">
        <w:rPr>
          <w:rFonts w:eastAsia="Arial Unicode MS"/>
          <w:sz w:val="22"/>
          <w:szCs w:val="22"/>
        </w:rPr>
        <w:t>регенерации.</w:t>
      </w:r>
    </w:p>
    <w:p w:rsidR="00770FAC" w:rsidRDefault="00B916D3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916D3">
        <w:rPr>
          <w:rFonts w:eastAsia="Arial Unicode MS"/>
        </w:rPr>
        <w:t>6.3.3 Транспорт</w:t>
      </w:r>
      <w:r>
        <w:rPr>
          <w:rFonts w:eastAsia="Arial Unicode MS"/>
        </w:rPr>
        <w:t>ирование</w:t>
      </w:r>
    </w:p>
    <w:p w:rsidR="00B916D3" w:rsidRDefault="00B916D3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916D3">
        <w:rPr>
          <w:rFonts w:eastAsia="Arial Unicode MS"/>
        </w:rPr>
        <w:t>Хладагенты должны перевозиться в безопасных условиях</w:t>
      </w:r>
      <w:r>
        <w:rPr>
          <w:rFonts w:eastAsia="Arial Unicode MS"/>
        </w:rPr>
        <w:t>.</w:t>
      </w:r>
    </w:p>
    <w:p w:rsidR="00B916D3" w:rsidRDefault="00B916D3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916D3">
        <w:rPr>
          <w:rFonts w:eastAsia="Arial Unicode MS"/>
        </w:rPr>
        <w:t>6.3.4 Хранение</w:t>
      </w:r>
    </w:p>
    <w:p w:rsidR="00B916D3" w:rsidRDefault="00B916D3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916D3">
        <w:rPr>
          <w:rFonts w:eastAsia="Arial Unicode MS"/>
        </w:rPr>
        <w:t>Хладагенты</w:t>
      </w:r>
      <w:r>
        <w:rPr>
          <w:rFonts w:eastAsia="Arial Unicode MS"/>
        </w:rPr>
        <w:t xml:space="preserve"> следует</w:t>
      </w:r>
      <w:r w:rsidRPr="00B916D3">
        <w:rPr>
          <w:rFonts w:eastAsia="Arial Unicode MS"/>
        </w:rPr>
        <w:t xml:space="preserve"> </w:t>
      </w:r>
      <w:r>
        <w:rPr>
          <w:rFonts w:eastAsia="Arial Unicode MS"/>
        </w:rPr>
        <w:t>хранить</w:t>
      </w:r>
      <w:r w:rsidRPr="00B916D3">
        <w:rPr>
          <w:rFonts w:eastAsia="Arial Unicode MS"/>
        </w:rPr>
        <w:t xml:space="preserve"> в безопасном месте в соответствии с наци</w:t>
      </w:r>
      <w:r w:rsidRPr="00B916D3">
        <w:rPr>
          <w:rFonts w:eastAsia="Arial Unicode MS"/>
        </w:rPr>
        <w:t>о</w:t>
      </w:r>
      <w:r w:rsidRPr="00B916D3">
        <w:rPr>
          <w:rFonts w:eastAsia="Arial Unicode MS"/>
        </w:rPr>
        <w:t>нальным</w:t>
      </w:r>
      <w:r>
        <w:rPr>
          <w:rFonts w:eastAsia="Arial Unicode MS"/>
        </w:rPr>
        <w:t>и</w:t>
      </w:r>
      <w:r w:rsidRPr="00B916D3">
        <w:rPr>
          <w:rFonts w:eastAsia="Arial Unicode MS"/>
        </w:rPr>
        <w:t xml:space="preserve"> или региональным</w:t>
      </w:r>
      <w:r>
        <w:rPr>
          <w:rFonts w:eastAsia="Arial Unicode MS"/>
        </w:rPr>
        <w:t>и</w:t>
      </w:r>
      <w:r w:rsidRPr="00B916D3">
        <w:rPr>
          <w:rFonts w:eastAsia="Arial Unicode MS"/>
        </w:rPr>
        <w:t xml:space="preserve"> </w:t>
      </w:r>
      <w:r>
        <w:rPr>
          <w:rFonts w:eastAsia="Arial Unicode MS"/>
        </w:rPr>
        <w:t>требованиями</w:t>
      </w:r>
      <w:r w:rsidRPr="00B916D3">
        <w:rPr>
          <w:rFonts w:eastAsia="Arial Unicode MS"/>
        </w:rPr>
        <w:t xml:space="preserve">. Если </w:t>
      </w:r>
      <w:r>
        <w:rPr>
          <w:rFonts w:eastAsia="Arial Unicode MS"/>
        </w:rPr>
        <w:t>такие требования</w:t>
      </w:r>
      <w:r w:rsidRPr="00B916D3">
        <w:rPr>
          <w:rFonts w:eastAsia="Arial Unicode MS"/>
        </w:rPr>
        <w:t xml:space="preserve"> не устано</w:t>
      </w:r>
      <w:r w:rsidRPr="00B916D3">
        <w:rPr>
          <w:rFonts w:eastAsia="Arial Unicode MS"/>
        </w:rPr>
        <w:t>в</w:t>
      </w:r>
      <w:r w:rsidRPr="00B916D3">
        <w:rPr>
          <w:rFonts w:eastAsia="Arial Unicode MS"/>
        </w:rPr>
        <w:t xml:space="preserve">лены, </w:t>
      </w:r>
      <w:r>
        <w:rPr>
          <w:rFonts w:eastAsia="Arial Unicode MS"/>
        </w:rPr>
        <w:t xml:space="preserve">следует руководствоваться приложением </w:t>
      </w:r>
      <w:r>
        <w:rPr>
          <w:rFonts w:eastAsia="Arial Unicode MS"/>
          <w:lang w:val="en-US"/>
        </w:rPr>
        <w:t>C</w:t>
      </w:r>
      <w:r>
        <w:rPr>
          <w:rFonts w:eastAsia="Arial Unicode MS"/>
        </w:rPr>
        <w:t xml:space="preserve">. </w:t>
      </w:r>
    </w:p>
    <w:p w:rsidR="00B916D3" w:rsidRDefault="00B916D3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770FAC" w:rsidRDefault="00B916D3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916D3">
        <w:rPr>
          <w:rFonts w:eastAsia="Arial Unicode MS"/>
          <w:spacing w:val="20"/>
          <w:sz w:val="22"/>
          <w:szCs w:val="22"/>
        </w:rPr>
        <w:t>Примечание</w:t>
      </w:r>
      <w:r w:rsidRPr="00B916D3">
        <w:rPr>
          <w:rFonts w:eastAsia="Arial Unicode MS"/>
          <w:sz w:val="22"/>
          <w:szCs w:val="22"/>
        </w:rPr>
        <w:t xml:space="preserve"> – Место хранения должно быть сухим и защищенным от непогоды, чтобы минимизировать коррозию </w:t>
      </w:r>
      <w:r>
        <w:rPr>
          <w:rFonts w:eastAsia="Arial Unicode MS"/>
          <w:sz w:val="22"/>
          <w:szCs w:val="22"/>
        </w:rPr>
        <w:t xml:space="preserve">емкости </w:t>
      </w:r>
      <w:r w:rsidRPr="00B916D3">
        <w:rPr>
          <w:rFonts w:eastAsia="Arial Unicode MS"/>
          <w:sz w:val="22"/>
          <w:szCs w:val="22"/>
        </w:rPr>
        <w:t>хладагента</w:t>
      </w:r>
      <w:r>
        <w:rPr>
          <w:rFonts w:eastAsia="Arial Unicode MS"/>
          <w:sz w:val="22"/>
          <w:szCs w:val="22"/>
        </w:rPr>
        <w:t>.</w:t>
      </w:r>
    </w:p>
    <w:p w:rsidR="00770FAC" w:rsidRPr="00B916D3" w:rsidRDefault="00B916D3" w:rsidP="005F719A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B916D3">
        <w:rPr>
          <w:rFonts w:eastAsia="Arial Unicode MS"/>
          <w:b/>
        </w:rPr>
        <w:t>6.4 Требования к оборудованию для рекуперации</w:t>
      </w:r>
    </w:p>
    <w:p w:rsidR="00B916D3" w:rsidRDefault="00B916D3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916D3">
        <w:rPr>
          <w:rFonts w:eastAsia="Arial Unicode MS"/>
        </w:rPr>
        <w:t>6.4.1 Общие</w:t>
      </w:r>
      <w:r>
        <w:rPr>
          <w:rFonts w:eastAsia="Arial Unicode MS"/>
        </w:rPr>
        <w:t xml:space="preserve"> положения</w:t>
      </w:r>
    </w:p>
    <w:p w:rsidR="00B916D3" w:rsidRDefault="00B916D3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B916D3">
        <w:rPr>
          <w:rFonts w:eastAsia="Arial Unicode MS"/>
        </w:rPr>
        <w:t xml:space="preserve">Оборудование </w:t>
      </w:r>
      <w:r w:rsidR="00EA3D56" w:rsidRPr="00EA3D56">
        <w:rPr>
          <w:rFonts w:eastAsia="Arial Unicode MS"/>
        </w:rPr>
        <w:t>для рекуперации</w:t>
      </w:r>
      <w:r w:rsidR="00915DB5">
        <w:rPr>
          <w:rFonts w:eastAsia="Arial Unicode MS"/>
        </w:rPr>
        <w:t>,</w:t>
      </w:r>
      <w:r w:rsidR="00EA3D56">
        <w:rPr>
          <w:rFonts w:eastAsia="Arial Unicode MS"/>
        </w:rPr>
        <w:t xml:space="preserve"> извлекающее</w:t>
      </w:r>
      <w:r w:rsidR="00EA3D56" w:rsidRPr="00EA3D56">
        <w:rPr>
          <w:rFonts w:eastAsia="Arial Unicode MS"/>
        </w:rPr>
        <w:t xml:space="preserve"> </w:t>
      </w:r>
      <w:r w:rsidRPr="00B916D3">
        <w:rPr>
          <w:rFonts w:eastAsia="Arial Unicode MS"/>
        </w:rPr>
        <w:t>хладагент/масл</w:t>
      </w:r>
      <w:r w:rsidR="00EA3D56">
        <w:rPr>
          <w:rFonts w:eastAsia="Arial Unicode MS"/>
        </w:rPr>
        <w:t>о</w:t>
      </w:r>
      <w:r w:rsidRPr="00B916D3">
        <w:rPr>
          <w:rFonts w:eastAsia="Arial Unicode MS"/>
        </w:rPr>
        <w:t xml:space="preserve"> из </w:t>
      </w:r>
      <w:r w:rsidR="00EA3D56">
        <w:rPr>
          <w:rFonts w:eastAsia="Arial Unicode MS"/>
        </w:rPr>
        <w:t>хол</w:t>
      </w:r>
      <w:r w:rsidR="00EA3D56">
        <w:rPr>
          <w:rFonts w:eastAsia="Arial Unicode MS"/>
        </w:rPr>
        <w:t>о</w:t>
      </w:r>
      <w:r w:rsidR="00EA3D56">
        <w:rPr>
          <w:rFonts w:eastAsia="Arial Unicode MS"/>
        </w:rPr>
        <w:t xml:space="preserve">дильной </w:t>
      </w:r>
      <w:r w:rsidRPr="00B916D3">
        <w:rPr>
          <w:rFonts w:eastAsia="Arial Unicode MS"/>
        </w:rPr>
        <w:t>системы и</w:t>
      </w:r>
      <w:r w:rsidR="00915DB5">
        <w:rPr>
          <w:rFonts w:eastAsia="Arial Unicode MS"/>
        </w:rPr>
        <w:t xml:space="preserve"> в дальнейшем</w:t>
      </w:r>
      <w:r w:rsidRPr="00B916D3">
        <w:rPr>
          <w:rFonts w:eastAsia="Arial Unicode MS"/>
        </w:rPr>
        <w:t xml:space="preserve"> переда</w:t>
      </w:r>
      <w:r w:rsidR="00EA3D56">
        <w:rPr>
          <w:rFonts w:eastAsia="Arial Unicode MS"/>
        </w:rPr>
        <w:t>ющее</w:t>
      </w:r>
      <w:r w:rsidRPr="00B916D3">
        <w:rPr>
          <w:rFonts w:eastAsia="Arial Unicode MS"/>
        </w:rPr>
        <w:t xml:space="preserve"> его </w:t>
      </w:r>
      <w:r w:rsidR="00915DB5">
        <w:rPr>
          <w:rFonts w:eastAsia="Arial Unicode MS"/>
        </w:rPr>
        <w:t>из</w:t>
      </w:r>
      <w:r w:rsidRPr="00B916D3">
        <w:rPr>
          <w:rFonts w:eastAsia="Arial Unicode MS"/>
        </w:rPr>
        <w:t xml:space="preserve"> </w:t>
      </w:r>
      <w:r w:rsidR="00EA3D56">
        <w:rPr>
          <w:rFonts w:eastAsia="Arial Unicode MS"/>
        </w:rPr>
        <w:t>емкости</w:t>
      </w:r>
      <w:r w:rsidRPr="00B916D3">
        <w:rPr>
          <w:rFonts w:eastAsia="Arial Unicode MS"/>
        </w:rPr>
        <w:t xml:space="preserve"> безопасном </w:t>
      </w:r>
      <w:r w:rsidR="00915DB5">
        <w:rPr>
          <w:rFonts w:eastAsia="Arial Unicode MS"/>
        </w:rPr>
        <w:t>спос</w:t>
      </w:r>
      <w:r w:rsidR="00915DB5">
        <w:rPr>
          <w:rFonts w:eastAsia="Arial Unicode MS"/>
        </w:rPr>
        <w:t>о</w:t>
      </w:r>
      <w:r w:rsidR="00915DB5">
        <w:rPr>
          <w:rFonts w:eastAsia="Arial Unicode MS"/>
        </w:rPr>
        <w:t>бом</w:t>
      </w:r>
      <w:r w:rsidR="00EA3D56">
        <w:rPr>
          <w:rFonts w:eastAsia="Arial Unicode MS"/>
        </w:rPr>
        <w:t xml:space="preserve"> должно быть </w:t>
      </w:r>
      <w:r w:rsidRPr="00B916D3">
        <w:rPr>
          <w:rFonts w:eastAsia="Arial Unicode MS"/>
        </w:rPr>
        <w:t>герметичным</w:t>
      </w:r>
      <w:r w:rsidR="00EA3D56">
        <w:rPr>
          <w:rFonts w:eastAsia="Arial Unicode MS"/>
        </w:rPr>
        <w:t>.</w:t>
      </w:r>
    </w:p>
    <w:p w:rsidR="00915DB5" w:rsidRDefault="00915DB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915DB5" w:rsidRDefault="00915DB5" w:rsidP="005F719A">
      <w:pPr>
        <w:pStyle w:val="Default"/>
        <w:spacing w:line="360" w:lineRule="auto"/>
        <w:ind w:firstLine="709"/>
        <w:jc w:val="both"/>
        <w:rPr>
          <w:rFonts w:eastAsia="Arial Unicode MS"/>
          <w:sz w:val="22"/>
          <w:szCs w:val="22"/>
        </w:rPr>
      </w:pPr>
      <w:r w:rsidRPr="00B916D3">
        <w:rPr>
          <w:rFonts w:eastAsia="Arial Unicode MS"/>
          <w:spacing w:val="20"/>
          <w:sz w:val="22"/>
          <w:szCs w:val="22"/>
        </w:rPr>
        <w:t>Примечание</w:t>
      </w:r>
      <w:r w:rsidRPr="00B916D3">
        <w:rPr>
          <w:rFonts w:eastAsia="Arial Unicode MS"/>
          <w:sz w:val="22"/>
          <w:szCs w:val="22"/>
        </w:rPr>
        <w:t xml:space="preserve"> – </w:t>
      </w:r>
      <w:r>
        <w:rPr>
          <w:rFonts w:eastAsia="Arial Unicode MS"/>
          <w:sz w:val="22"/>
          <w:szCs w:val="22"/>
        </w:rPr>
        <w:t>О</w:t>
      </w:r>
      <w:r w:rsidRPr="00915DB5">
        <w:rPr>
          <w:rFonts w:eastAsia="Arial Unicode MS"/>
          <w:sz w:val="22"/>
          <w:szCs w:val="22"/>
        </w:rPr>
        <w:t xml:space="preserve">борудование может </w:t>
      </w:r>
      <w:r>
        <w:rPr>
          <w:rFonts w:eastAsia="Arial Unicode MS"/>
          <w:sz w:val="22"/>
          <w:szCs w:val="22"/>
        </w:rPr>
        <w:t xml:space="preserve">содержать </w:t>
      </w:r>
      <w:r w:rsidRPr="00915DB5">
        <w:rPr>
          <w:rFonts w:eastAsia="Arial Unicode MS"/>
          <w:sz w:val="22"/>
          <w:szCs w:val="22"/>
        </w:rPr>
        <w:t xml:space="preserve">сменные </w:t>
      </w:r>
      <w:r>
        <w:rPr>
          <w:rFonts w:eastAsia="Arial Unicode MS"/>
          <w:sz w:val="22"/>
          <w:szCs w:val="22"/>
        </w:rPr>
        <w:t>фильтры-осушители</w:t>
      </w:r>
      <w:r w:rsidRPr="00915DB5">
        <w:rPr>
          <w:rFonts w:eastAsia="Arial Unicode MS"/>
          <w:sz w:val="22"/>
          <w:szCs w:val="22"/>
        </w:rPr>
        <w:t xml:space="preserve"> для удаления влаги, кислот, частиц и других загрязнений</w:t>
      </w:r>
      <w:r>
        <w:rPr>
          <w:rFonts w:eastAsia="Arial Unicode MS"/>
          <w:sz w:val="22"/>
          <w:szCs w:val="22"/>
        </w:rPr>
        <w:t>.</w:t>
      </w:r>
    </w:p>
    <w:p w:rsidR="00915DB5" w:rsidRPr="00915DB5" w:rsidRDefault="00915DB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915DB5">
        <w:rPr>
          <w:rFonts w:eastAsia="Arial Unicode MS"/>
        </w:rPr>
        <w:t xml:space="preserve">6.4.2 Эксплуатация </w:t>
      </w:r>
      <w:r>
        <w:rPr>
          <w:rFonts w:eastAsia="Arial Unicode MS"/>
        </w:rPr>
        <w:t>по</w:t>
      </w:r>
      <w:r w:rsidRPr="00915DB5">
        <w:rPr>
          <w:rFonts w:eastAsia="Arial Unicode MS"/>
        </w:rPr>
        <w:t xml:space="preserve"> отношени</w:t>
      </w:r>
      <w:r>
        <w:rPr>
          <w:rFonts w:eastAsia="Arial Unicode MS"/>
        </w:rPr>
        <w:t>ю</w:t>
      </w:r>
      <w:r w:rsidRPr="00915DB5">
        <w:rPr>
          <w:rFonts w:eastAsia="Arial Unicode MS"/>
        </w:rPr>
        <w:t xml:space="preserve"> к окружающей среде</w:t>
      </w:r>
    </w:p>
    <w:p w:rsidR="00915DB5" w:rsidRPr="00915DB5" w:rsidRDefault="00915DB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О</w:t>
      </w:r>
      <w:r w:rsidRPr="00915DB5">
        <w:rPr>
          <w:rFonts w:eastAsia="Arial Unicode MS"/>
        </w:rPr>
        <w:t>борудовани</w:t>
      </w:r>
      <w:r>
        <w:rPr>
          <w:rFonts w:eastAsia="Arial Unicode MS"/>
        </w:rPr>
        <w:t>е</w:t>
      </w:r>
      <w:r w:rsidRPr="00915DB5">
        <w:rPr>
          <w:rFonts w:eastAsia="Arial Unicode MS"/>
        </w:rPr>
        <w:t xml:space="preserve"> для рекуперации должно работать таким образом, чтобы св</w:t>
      </w:r>
      <w:r w:rsidRPr="00915DB5">
        <w:rPr>
          <w:rFonts w:eastAsia="Arial Unicode MS"/>
        </w:rPr>
        <w:t>е</w:t>
      </w:r>
      <w:r w:rsidRPr="00915DB5">
        <w:rPr>
          <w:rFonts w:eastAsia="Arial Unicode MS"/>
        </w:rPr>
        <w:t>сти к минимуму риск выброса хладагентов или масла в окружающую среду</w:t>
      </w:r>
      <w:r>
        <w:rPr>
          <w:rFonts w:eastAsia="Arial Unicode MS"/>
        </w:rPr>
        <w:t>.</w:t>
      </w:r>
    </w:p>
    <w:p w:rsidR="00B916D3" w:rsidRDefault="00915DB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6.4.</w:t>
      </w:r>
      <w:r w:rsidR="00480959">
        <w:rPr>
          <w:rFonts w:eastAsia="Arial Unicode MS"/>
        </w:rPr>
        <w:t>3</w:t>
      </w:r>
      <w:r>
        <w:rPr>
          <w:rFonts w:eastAsia="Arial Unicode MS"/>
        </w:rPr>
        <w:t xml:space="preserve"> Рабочие характеристики</w:t>
      </w:r>
    </w:p>
    <w:p w:rsidR="00915DB5" w:rsidRPr="00FA6D14" w:rsidRDefault="00915DB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О</w:t>
      </w:r>
      <w:r w:rsidRPr="00915DB5">
        <w:rPr>
          <w:rFonts w:eastAsia="Arial Unicode MS"/>
        </w:rPr>
        <w:t>борудованию для рекуперации</w:t>
      </w:r>
      <w:r>
        <w:rPr>
          <w:rFonts w:eastAsia="Arial Unicode MS"/>
        </w:rPr>
        <w:t xml:space="preserve"> хладагента должно иметь рабочие характ</w:t>
      </w:r>
      <w:r>
        <w:rPr>
          <w:rFonts w:eastAsia="Arial Unicode MS"/>
        </w:rPr>
        <w:t>е</w:t>
      </w:r>
      <w:r>
        <w:rPr>
          <w:rFonts w:eastAsia="Arial Unicode MS"/>
        </w:rPr>
        <w:t>ристики</w:t>
      </w:r>
      <w:r w:rsidRPr="00915DB5">
        <w:rPr>
          <w:rFonts w:eastAsia="Arial Unicode MS"/>
        </w:rPr>
        <w:t xml:space="preserve"> в </w:t>
      </w:r>
      <w:r w:rsidRPr="00FA6D14">
        <w:rPr>
          <w:rFonts w:eastAsia="Arial Unicode MS"/>
        </w:rPr>
        <w:t xml:space="preserve">соответствии с </w:t>
      </w:r>
      <w:proofErr w:type="gramStart"/>
      <w:r w:rsidRPr="00FA6D14">
        <w:rPr>
          <w:rFonts w:eastAsia="Arial Unicode MS"/>
        </w:rPr>
        <w:t>национальными</w:t>
      </w:r>
      <w:proofErr w:type="gramEnd"/>
      <w:r w:rsidRPr="00FA6D14">
        <w:rPr>
          <w:rFonts w:eastAsia="Arial Unicode MS"/>
        </w:rPr>
        <w:t xml:space="preserve"> или региональными требованиям. Если такие требования отсутствуют, установки рекуперации хладагента должны отв</w:t>
      </w:r>
      <w:r w:rsidRPr="00FA6D14">
        <w:rPr>
          <w:rFonts w:eastAsia="Arial Unicode MS"/>
        </w:rPr>
        <w:t>е</w:t>
      </w:r>
      <w:r w:rsidRPr="00FA6D14">
        <w:rPr>
          <w:rFonts w:eastAsia="Arial Unicode MS"/>
        </w:rPr>
        <w:t>чать следующим требованиям.</w:t>
      </w:r>
    </w:p>
    <w:p w:rsidR="00915DB5" w:rsidRPr="00FA6D14" w:rsidRDefault="0072140A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Оборудование для рекуперации</w:t>
      </w:r>
      <w:r w:rsidR="00480959" w:rsidRPr="00FA6D14">
        <w:rPr>
          <w:rFonts w:eastAsia="Arial Unicode MS"/>
        </w:rPr>
        <w:t xml:space="preserve"> должно работать до расчетного давления соответствующему при температуре в 20</w:t>
      </w:r>
      <w:proofErr w:type="gramStart"/>
      <w:r w:rsidR="00480959" w:rsidRPr="00FA6D14">
        <w:rPr>
          <w:rFonts w:eastAsia="Arial Unicode MS"/>
        </w:rPr>
        <w:t xml:space="preserve"> °С</w:t>
      </w:r>
      <w:proofErr w:type="gramEnd"/>
      <w:r w:rsidRPr="00FA6D14">
        <w:rPr>
          <w:rFonts w:eastAsia="Arial Unicode MS"/>
        </w:rPr>
        <w:t>:</w:t>
      </w:r>
    </w:p>
    <w:p w:rsidR="00480959" w:rsidRPr="00FA6D14" w:rsidRDefault="00480959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a</w:t>
      </w:r>
      <w:r w:rsidRPr="00FA6D14">
        <w:rPr>
          <w:rFonts w:eastAsia="Arial Unicode MS"/>
        </w:rPr>
        <w:t>) 0</w:t>
      </w:r>
      <w:proofErr w:type="gramStart"/>
      <w:r w:rsidRPr="00FA6D14">
        <w:rPr>
          <w:rFonts w:eastAsia="Arial Unicode MS"/>
        </w:rPr>
        <w:t>,6</w:t>
      </w:r>
      <w:proofErr w:type="gramEnd"/>
      <w:r w:rsidRPr="00FA6D14">
        <w:rPr>
          <w:rFonts w:eastAsia="Arial Unicode MS"/>
        </w:rPr>
        <w:t xml:space="preserve"> бар абсолютного давления для холодильной системы с внутренним объемом, не превышающем 0,2 м</w:t>
      </w:r>
      <w:r w:rsidRPr="00FA6D14">
        <w:rPr>
          <w:rFonts w:eastAsia="Arial Unicode MS"/>
          <w:vertAlign w:val="superscript"/>
        </w:rPr>
        <w:t>3</w:t>
      </w:r>
      <w:r w:rsidRPr="00FA6D14">
        <w:rPr>
          <w:rFonts w:eastAsia="Arial Unicode MS"/>
        </w:rPr>
        <w:t>;</w:t>
      </w:r>
    </w:p>
    <w:p w:rsidR="00B916D3" w:rsidRPr="00FA6D14" w:rsidRDefault="00480959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lang w:val="en-US"/>
        </w:rPr>
        <w:t>b</w:t>
      </w:r>
      <w:r w:rsidRPr="00FA6D14">
        <w:rPr>
          <w:rFonts w:eastAsia="Arial Unicode MS"/>
        </w:rPr>
        <w:t>) 0</w:t>
      </w:r>
      <w:proofErr w:type="gramStart"/>
      <w:r w:rsidRPr="00FA6D14">
        <w:rPr>
          <w:rFonts w:eastAsia="Arial Unicode MS"/>
        </w:rPr>
        <w:t>,3</w:t>
      </w:r>
      <w:proofErr w:type="gramEnd"/>
      <w:r w:rsidRPr="00FA6D14">
        <w:rPr>
          <w:rFonts w:eastAsia="Arial Unicode MS"/>
        </w:rPr>
        <w:t xml:space="preserve"> бар абсолютного давления для холодильной системы с внутренним объемом более 0,2 м</w:t>
      </w:r>
      <w:r w:rsidRPr="00FA6D14">
        <w:rPr>
          <w:rFonts w:eastAsia="Arial Unicode MS"/>
          <w:vertAlign w:val="superscript"/>
        </w:rPr>
        <w:t>3</w:t>
      </w:r>
      <w:r w:rsidRPr="00FA6D14">
        <w:rPr>
          <w:rFonts w:eastAsia="Arial Unicode MS"/>
        </w:rPr>
        <w:t>.</w:t>
      </w:r>
    </w:p>
    <w:p w:rsidR="00480959" w:rsidRPr="00FA6D14" w:rsidRDefault="00480959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480959" w:rsidRPr="00FA6D14" w:rsidRDefault="00480959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spacing w:val="20"/>
          <w:sz w:val="22"/>
          <w:szCs w:val="22"/>
        </w:rPr>
        <w:t>Примечание</w:t>
      </w:r>
      <w:r w:rsidRPr="00FA6D14">
        <w:rPr>
          <w:rFonts w:eastAsia="Arial Unicode MS"/>
          <w:sz w:val="22"/>
          <w:szCs w:val="22"/>
        </w:rPr>
        <w:t xml:space="preserve"> – </w:t>
      </w:r>
      <w:r w:rsidRPr="00FA6D14">
        <w:rPr>
          <w:rStyle w:val="hps"/>
          <w:sz w:val="22"/>
          <w:szCs w:val="22"/>
        </w:rPr>
        <w:t>Метод измерения рабочих характеристик такого оборудования с</w:t>
      </w:r>
      <w:r w:rsidRPr="00FA6D14">
        <w:rPr>
          <w:rStyle w:val="hps"/>
          <w:sz w:val="22"/>
          <w:szCs w:val="22"/>
        </w:rPr>
        <w:t>о</w:t>
      </w:r>
      <w:r w:rsidRPr="00FA6D14">
        <w:rPr>
          <w:rStyle w:val="hps"/>
          <w:sz w:val="22"/>
          <w:szCs w:val="22"/>
        </w:rPr>
        <w:t>держится в ISO 11650 [].</w:t>
      </w:r>
    </w:p>
    <w:p w:rsidR="00B916D3" w:rsidRPr="00FA6D14" w:rsidRDefault="00480959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6.4.4 Эксплуатация и техническое обслуживание</w:t>
      </w:r>
    </w:p>
    <w:p w:rsidR="00480959" w:rsidRPr="00FA6D14" w:rsidRDefault="002C08A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Оборудование для рекуперации, а также </w:t>
      </w:r>
      <w:r w:rsidR="00480959" w:rsidRPr="00FA6D14">
        <w:rPr>
          <w:rFonts w:eastAsia="Arial Unicode MS"/>
        </w:rPr>
        <w:t xml:space="preserve">фильтры </w:t>
      </w:r>
      <w:r w:rsidRPr="00FA6D14">
        <w:rPr>
          <w:rFonts w:eastAsia="Arial Unicode MS"/>
        </w:rPr>
        <w:t>следует</w:t>
      </w:r>
      <w:r w:rsidR="00480959" w:rsidRPr="00FA6D14">
        <w:rPr>
          <w:rFonts w:eastAsia="Arial Unicode MS"/>
        </w:rPr>
        <w:t xml:space="preserve"> эксплуатировать и обслуживать в соответствии с </w:t>
      </w:r>
      <w:r w:rsidR="005F719A" w:rsidRPr="005F719A">
        <w:rPr>
          <w:rFonts w:eastAsia="Arial Unicode MS"/>
        </w:rPr>
        <w:t>ГОСТ ISO 11650</w:t>
      </w:r>
      <w:r w:rsidR="00480959" w:rsidRPr="00FA6D14">
        <w:rPr>
          <w:rFonts w:eastAsia="Arial Unicode MS"/>
        </w:rPr>
        <w:t xml:space="preserve"> </w:t>
      </w:r>
      <w:r w:rsidRPr="00FA6D14">
        <w:rPr>
          <w:rFonts w:eastAsia="Arial Unicode MS"/>
        </w:rPr>
        <w:t>вместе со</w:t>
      </w:r>
      <w:r w:rsidR="00480959" w:rsidRPr="00FA6D14">
        <w:rPr>
          <w:rFonts w:eastAsia="Arial Unicode MS"/>
        </w:rPr>
        <w:t xml:space="preserve"> спецификаци</w:t>
      </w:r>
      <w:r w:rsidRPr="00FA6D14">
        <w:rPr>
          <w:rFonts w:eastAsia="Arial Unicode MS"/>
        </w:rPr>
        <w:t>ями</w:t>
      </w:r>
      <w:r w:rsidR="00480959" w:rsidRPr="00FA6D14">
        <w:rPr>
          <w:rFonts w:eastAsia="Arial Unicode MS"/>
        </w:rPr>
        <w:t xml:space="preserve"> пр</w:t>
      </w:r>
      <w:r w:rsidR="00480959" w:rsidRPr="00FA6D14">
        <w:rPr>
          <w:rFonts w:eastAsia="Arial Unicode MS"/>
        </w:rPr>
        <w:t>о</w:t>
      </w:r>
      <w:r w:rsidR="00480959" w:rsidRPr="00FA6D14">
        <w:rPr>
          <w:rFonts w:eastAsia="Arial Unicode MS"/>
        </w:rPr>
        <w:t>изводителя</w:t>
      </w:r>
      <w:r w:rsidRPr="00FA6D14">
        <w:rPr>
          <w:rFonts w:eastAsia="Arial Unicode MS"/>
        </w:rPr>
        <w:t xml:space="preserve"> такого оборудования.</w:t>
      </w:r>
    </w:p>
    <w:p w:rsidR="002C08A8" w:rsidRPr="00FA6D14" w:rsidRDefault="002C08A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При замене сменных фильтров-осушителей в оборудовании для рекупер</w:t>
      </w:r>
      <w:r w:rsidRPr="00FA6D14">
        <w:rPr>
          <w:rFonts w:eastAsia="Arial Unicode MS"/>
        </w:rPr>
        <w:t>а</w:t>
      </w:r>
      <w:r w:rsidRPr="00FA6D14">
        <w:rPr>
          <w:rFonts w:eastAsia="Arial Unicode MS"/>
        </w:rPr>
        <w:t>ции, часть, содержащая фильтры должна быть изолирована и хладагент должен быть извлечен в подходящую для этих целей емкость до начала снятия фильтра.</w:t>
      </w:r>
    </w:p>
    <w:p w:rsidR="00EC44F4" w:rsidRPr="00FA6D14" w:rsidRDefault="002C08A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Любой воздух, поступивший в оборудование для рекуперации при </w:t>
      </w:r>
      <w:r w:rsidR="00EC44F4" w:rsidRPr="00FA6D14">
        <w:rPr>
          <w:rFonts w:eastAsia="Arial Unicode MS"/>
        </w:rPr>
        <w:t>замене фильтра осушителя, должен быть удален с помощью вакуумирования. Для удал</w:t>
      </w:r>
      <w:r w:rsidR="00EC44F4" w:rsidRPr="00FA6D14">
        <w:rPr>
          <w:rFonts w:eastAsia="Arial Unicode MS"/>
        </w:rPr>
        <w:t>е</w:t>
      </w:r>
      <w:r w:rsidR="00EC44F4" w:rsidRPr="00FA6D14">
        <w:rPr>
          <w:rFonts w:eastAsia="Arial Unicode MS"/>
        </w:rPr>
        <w:t>ния воздуха не допускается смыв или продувка вместе с хладагентом.</w:t>
      </w:r>
    </w:p>
    <w:p w:rsidR="002C08A8" w:rsidRPr="00FA6D14" w:rsidRDefault="00732580" w:rsidP="005F719A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FA6D14">
        <w:rPr>
          <w:rFonts w:eastAsia="Arial Unicode MS"/>
          <w:b/>
        </w:rPr>
        <w:t>6.5 Требования к утилизации</w:t>
      </w:r>
    </w:p>
    <w:p w:rsidR="00B916D3" w:rsidRPr="00FA6D14" w:rsidRDefault="00732580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6.5.1 Хладагент не предназначен для повторного использования</w:t>
      </w:r>
    </w:p>
    <w:p w:rsidR="00732580" w:rsidRPr="00FA6D14" w:rsidRDefault="00732580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Использованные хладагенты, которые не предназначены для повторного и</w:t>
      </w:r>
      <w:r w:rsidRPr="00FA6D14">
        <w:rPr>
          <w:rFonts w:eastAsia="Arial Unicode MS"/>
        </w:rPr>
        <w:t>с</w:t>
      </w:r>
      <w:r w:rsidRPr="00FA6D14">
        <w:rPr>
          <w:rFonts w:eastAsia="Arial Unicode MS"/>
        </w:rPr>
        <w:t>пользования, должны рассматриваться как отходы, предназначенные для безопа</w:t>
      </w:r>
      <w:r w:rsidRPr="00FA6D14">
        <w:rPr>
          <w:rFonts w:eastAsia="Arial Unicode MS"/>
        </w:rPr>
        <w:t>с</w:t>
      </w:r>
      <w:r w:rsidRPr="00FA6D14">
        <w:rPr>
          <w:rFonts w:eastAsia="Arial Unicode MS"/>
        </w:rPr>
        <w:t>ной утилизации. Следует не допускать выбросов в окружающую среду.</w:t>
      </w:r>
    </w:p>
    <w:p w:rsidR="00732580" w:rsidRPr="00FA6D14" w:rsidRDefault="00732580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Выброс СО</w:t>
      </w:r>
      <w:proofErr w:type="gramStart"/>
      <w:r w:rsidRPr="00FA6D14">
        <w:rPr>
          <w:rFonts w:eastAsia="Arial Unicode MS"/>
          <w:vertAlign w:val="subscript"/>
        </w:rPr>
        <w:t>2</w:t>
      </w:r>
      <w:proofErr w:type="gramEnd"/>
      <w:r w:rsidRPr="00FA6D14">
        <w:rPr>
          <w:rFonts w:eastAsia="Arial Unicode MS"/>
        </w:rPr>
        <w:t xml:space="preserve"> допустим.</w:t>
      </w:r>
    </w:p>
    <w:p w:rsidR="00732580" w:rsidRPr="00FA6D14" w:rsidRDefault="00732580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6.5.2 Поглощенный аммиак</w:t>
      </w:r>
    </w:p>
    <w:p w:rsidR="00732580" w:rsidRPr="00FA6D14" w:rsidRDefault="00732580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После поглощения аммиака (NH</w:t>
      </w:r>
      <w:r w:rsidRPr="00FA6D14">
        <w:rPr>
          <w:rFonts w:eastAsia="Arial Unicode MS"/>
          <w:vertAlign w:val="subscript"/>
        </w:rPr>
        <w:t>3</w:t>
      </w:r>
      <w:r w:rsidRPr="00FA6D14">
        <w:rPr>
          <w:rFonts w:eastAsia="Arial Unicode MS"/>
        </w:rPr>
        <w:t>) в воде, данная "смесь", должна рассма</w:t>
      </w:r>
      <w:r w:rsidRPr="00FA6D14">
        <w:rPr>
          <w:rFonts w:eastAsia="Arial Unicode MS"/>
        </w:rPr>
        <w:t>т</w:t>
      </w:r>
      <w:r w:rsidRPr="00FA6D14">
        <w:rPr>
          <w:rFonts w:eastAsia="Arial Unicode MS"/>
        </w:rPr>
        <w:t>риваться как отход, предназначенны</w:t>
      </w:r>
      <w:r w:rsidR="006901AC" w:rsidRPr="00FA6D14">
        <w:rPr>
          <w:rFonts w:eastAsia="Arial Unicode MS"/>
        </w:rPr>
        <w:t>й</w:t>
      </w:r>
      <w:r w:rsidRPr="00FA6D14">
        <w:rPr>
          <w:rFonts w:eastAsia="Arial Unicode MS"/>
        </w:rPr>
        <w:t xml:space="preserve"> для безопасной утилизации.</w:t>
      </w:r>
    </w:p>
    <w:p w:rsidR="006901AC" w:rsidRPr="00FA6D14" w:rsidRDefault="006901AC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6.5.3 Холодильное машинное масло</w:t>
      </w:r>
    </w:p>
    <w:p w:rsidR="006901AC" w:rsidRPr="00FA6D14" w:rsidRDefault="006901AC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Отработанное масло, извлеченное из холодильной системы, которое не м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жет быть переработано, должны храниться в отдельной соответствующей емкости и должно рассматриваться как отход, предназначенный для безопасной утилиз</w:t>
      </w:r>
      <w:r w:rsidRPr="00FA6D14">
        <w:rPr>
          <w:rFonts w:eastAsia="Arial Unicode MS"/>
        </w:rPr>
        <w:t>а</w:t>
      </w:r>
      <w:r w:rsidRPr="00FA6D14">
        <w:rPr>
          <w:rFonts w:eastAsia="Arial Unicode MS"/>
        </w:rPr>
        <w:t>ции.</w:t>
      </w:r>
    </w:p>
    <w:p w:rsidR="006901AC" w:rsidRPr="00FA6D14" w:rsidRDefault="006901AC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6.5.4 Другие компоненты</w:t>
      </w:r>
    </w:p>
    <w:p w:rsidR="006901AC" w:rsidRPr="00FA6D14" w:rsidRDefault="006901AC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Следует обеспечить, чтобы другие компоненты холодильной системы, с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держащие хладагент и масло были утилизированы должным образом.</w:t>
      </w:r>
    </w:p>
    <w:p w:rsidR="006901AC" w:rsidRPr="00FA6D14" w:rsidRDefault="006901AC" w:rsidP="005F719A">
      <w:pPr>
        <w:pStyle w:val="Default"/>
        <w:spacing w:line="360" w:lineRule="auto"/>
        <w:ind w:firstLine="709"/>
        <w:jc w:val="both"/>
        <w:rPr>
          <w:rFonts w:eastAsia="Arial Unicode MS"/>
          <w:spacing w:val="20"/>
          <w:sz w:val="22"/>
          <w:szCs w:val="22"/>
        </w:rPr>
      </w:pPr>
    </w:p>
    <w:p w:rsidR="00732580" w:rsidRPr="00FA6D14" w:rsidRDefault="006901AC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  <w:spacing w:val="20"/>
          <w:sz w:val="22"/>
          <w:szCs w:val="22"/>
        </w:rPr>
        <w:t>Примечание</w:t>
      </w:r>
      <w:r w:rsidRPr="00FA6D14">
        <w:rPr>
          <w:rFonts w:eastAsia="Arial Unicode MS"/>
          <w:sz w:val="22"/>
          <w:szCs w:val="22"/>
        </w:rPr>
        <w:t xml:space="preserve"> – </w:t>
      </w:r>
      <w:r w:rsidRPr="00FA6D14">
        <w:rPr>
          <w:rStyle w:val="hps"/>
          <w:sz w:val="22"/>
          <w:szCs w:val="22"/>
        </w:rPr>
        <w:t>При необходимости, следует проконсультироваться со специал</w:t>
      </w:r>
      <w:r w:rsidRPr="00FA6D14">
        <w:rPr>
          <w:rStyle w:val="hps"/>
          <w:sz w:val="22"/>
          <w:szCs w:val="22"/>
        </w:rPr>
        <w:t>и</w:t>
      </w:r>
      <w:r w:rsidRPr="00FA6D14">
        <w:rPr>
          <w:rStyle w:val="hps"/>
          <w:sz w:val="22"/>
          <w:szCs w:val="22"/>
        </w:rPr>
        <w:t>стом, компетентны</w:t>
      </w:r>
      <w:r w:rsidR="003F2A16" w:rsidRPr="00FA6D14">
        <w:rPr>
          <w:rStyle w:val="hps"/>
          <w:sz w:val="22"/>
          <w:szCs w:val="22"/>
        </w:rPr>
        <w:t>м</w:t>
      </w:r>
      <w:r w:rsidRPr="00FA6D14">
        <w:rPr>
          <w:rStyle w:val="hps"/>
          <w:sz w:val="22"/>
          <w:szCs w:val="22"/>
        </w:rPr>
        <w:t xml:space="preserve"> в решении вопросов </w:t>
      </w:r>
      <w:r w:rsidR="003F2A16" w:rsidRPr="00FA6D14">
        <w:rPr>
          <w:rStyle w:val="hps"/>
          <w:sz w:val="22"/>
          <w:szCs w:val="22"/>
        </w:rPr>
        <w:t>обращения с</w:t>
      </w:r>
      <w:r w:rsidRPr="00FA6D14">
        <w:rPr>
          <w:rStyle w:val="hps"/>
          <w:sz w:val="22"/>
          <w:szCs w:val="22"/>
        </w:rPr>
        <w:t xml:space="preserve"> хладагент</w:t>
      </w:r>
      <w:r w:rsidR="003F2A16" w:rsidRPr="00FA6D14">
        <w:rPr>
          <w:rStyle w:val="hps"/>
          <w:sz w:val="22"/>
          <w:szCs w:val="22"/>
        </w:rPr>
        <w:t>ами</w:t>
      </w:r>
      <w:r w:rsidRPr="00FA6D14">
        <w:rPr>
          <w:rStyle w:val="hps"/>
          <w:sz w:val="22"/>
          <w:szCs w:val="22"/>
        </w:rPr>
        <w:t xml:space="preserve"> и мас</w:t>
      </w:r>
      <w:r w:rsidR="003F2A16" w:rsidRPr="00FA6D14">
        <w:rPr>
          <w:rStyle w:val="hps"/>
          <w:sz w:val="22"/>
          <w:szCs w:val="22"/>
        </w:rPr>
        <w:t>лами.</w:t>
      </w:r>
      <w:r w:rsidRPr="00FA6D14">
        <w:rPr>
          <w:rStyle w:val="hps"/>
          <w:sz w:val="22"/>
          <w:szCs w:val="22"/>
        </w:rPr>
        <w:t xml:space="preserve"> </w:t>
      </w:r>
    </w:p>
    <w:p w:rsidR="00B916D3" w:rsidRPr="00FA6D14" w:rsidRDefault="003F2A16" w:rsidP="005F719A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FA6D14">
        <w:rPr>
          <w:rFonts w:eastAsia="Arial Unicode MS"/>
          <w:b/>
        </w:rPr>
        <w:t>6.6 Требования к документации</w:t>
      </w:r>
    </w:p>
    <w:p w:rsidR="00B916D3" w:rsidRDefault="003F2A16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Все операции рекуперации, повторного использования хладагента, и его и</w:t>
      </w:r>
      <w:r w:rsidRPr="00FA6D14">
        <w:rPr>
          <w:rFonts w:eastAsia="Arial Unicode MS"/>
        </w:rPr>
        <w:t>с</w:t>
      </w:r>
      <w:r w:rsidRPr="00FA6D14">
        <w:rPr>
          <w:rFonts w:eastAsia="Arial Unicode MS"/>
        </w:rPr>
        <w:t>точник, должны быть зарегистрированы в журнале холодильной системы (см. 4.3).</w:t>
      </w:r>
      <w:r w:rsidRPr="00FA6D14">
        <w:t xml:space="preserve"> </w:t>
      </w:r>
      <w:r w:rsidRPr="00FA6D14">
        <w:rPr>
          <w:rFonts w:eastAsia="Arial Unicode MS"/>
        </w:rPr>
        <w:t>По требованию заказчика, поставщиком холодильного агента или сервисной ко</w:t>
      </w:r>
      <w:r w:rsidRPr="00FA6D14">
        <w:rPr>
          <w:rFonts w:eastAsia="Arial Unicode MS"/>
        </w:rPr>
        <w:t>м</w:t>
      </w:r>
      <w:r w:rsidRPr="00FA6D14">
        <w:rPr>
          <w:rFonts w:eastAsia="Arial Unicode MS"/>
        </w:rPr>
        <w:t>панией должен быть предоставлен сертификат.</w:t>
      </w:r>
      <w:r w:rsidRPr="003F2A16">
        <w:rPr>
          <w:rFonts w:eastAsia="Arial Unicode MS"/>
        </w:rPr>
        <w:t xml:space="preserve"> </w:t>
      </w:r>
    </w:p>
    <w:p w:rsidR="00CC1AA4" w:rsidRDefault="00CC1AA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5F719A" w:rsidRDefault="005F719A">
      <w:pPr>
        <w:spacing w:after="0" w:line="240" w:lineRule="auto"/>
        <w:rPr>
          <w:rFonts w:ascii="Arial" w:eastAsia="Arial Unicode MS" w:hAnsi="Arial" w:cs="Arial"/>
          <w:b/>
          <w:color w:val="000000"/>
          <w:sz w:val="28"/>
          <w:szCs w:val="28"/>
        </w:rPr>
      </w:pPr>
      <w:bookmarkStart w:id="1" w:name="_Toc326842949"/>
      <w:r>
        <w:rPr>
          <w:rFonts w:eastAsia="Arial Unicode MS"/>
          <w:b/>
          <w:sz w:val="28"/>
          <w:szCs w:val="28"/>
        </w:rPr>
        <w:br w:type="page"/>
      </w:r>
    </w:p>
    <w:p w:rsidR="00CC1AA4" w:rsidRPr="00CC1AA4" w:rsidRDefault="00CC1AA4" w:rsidP="005F719A">
      <w:pPr>
        <w:pStyle w:val="Default"/>
        <w:spacing w:line="360" w:lineRule="auto"/>
        <w:jc w:val="center"/>
        <w:rPr>
          <w:rFonts w:eastAsia="Arial Unicode MS"/>
          <w:b/>
          <w:sz w:val="28"/>
          <w:szCs w:val="28"/>
        </w:rPr>
      </w:pPr>
      <w:r w:rsidRPr="00CC1AA4">
        <w:rPr>
          <w:rFonts w:eastAsia="Arial Unicode MS"/>
          <w:b/>
          <w:sz w:val="28"/>
          <w:szCs w:val="28"/>
        </w:rPr>
        <w:t xml:space="preserve">Приложение </w:t>
      </w:r>
      <w:r w:rsidRPr="00CC1AA4">
        <w:rPr>
          <w:rFonts w:eastAsia="Arial Unicode MS"/>
          <w:b/>
          <w:sz w:val="28"/>
          <w:szCs w:val="28"/>
          <w:lang w:val="en-US"/>
        </w:rPr>
        <w:t>A</w:t>
      </w:r>
      <w:r w:rsidRPr="00CC1AA4">
        <w:rPr>
          <w:rFonts w:eastAsia="Arial Unicode MS"/>
          <w:sz w:val="28"/>
          <w:szCs w:val="28"/>
        </w:rPr>
        <w:br/>
      </w:r>
      <w:bookmarkStart w:id="2" w:name="_Toc296513026"/>
      <w:r w:rsidRPr="00CC1AA4">
        <w:rPr>
          <w:rFonts w:eastAsia="Arial Unicode MS"/>
          <w:b/>
          <w:sz w:val="28"/>
          <w:szCs w:val="28"/>
        </w:rPr>
        <w:t>(обязательное)</w:t>
      </w:r>
      <w:r w:rsidRPr="00CC1AA4">
        <w:rPr>
          <w:rFonts w:eastAsia="Arial Unicode MS"/>
          <w:b/>
          <w:sz w:val="28"/>
          <w:szCs w:val="28"/>
          <w:lang w:val="en-GB"/>
        </w:rPr>
        <w:fldChar w:fldCharType="begin"/>
      </w:r>
      <w:r w:rsidRPr="00CC1AA4">
        <w:rPr>
          <w:rFonts w:eastAsia="Arial Unicode MS"/>
          <w:b/>
          <w:sz w:val="28"/>
          <w:szCs w:val="28"/>
          <w:lang w:val="en-GB"/>
        </w:rPr>
        <w:instrText>SEQ</w:instrText>
      </w:r>
      <w:r w:rsidRPr="00CC1AA4">
        <w:rPr>
          <w:rFonts w:eastAsia="Arial Unicode MS"/>
          <w:b/>
          <w:sz w:val="28"/>
          <w:szCs w:val="28"/>
        </w:rPr>
        <w:instrText xml:space="preserve"> </w:instrText>
      </w:r>
      <w:r w:rsidRPr="00CC1AA4">
        <w:rPr>
          <w:rFonts w:eastAsia="Arial Unicode MS"/>
          <w:b/>
          <w:sz w:val="28"/>
          <w:szCs w:val="28"/>
          <w:lang w:val="en-GB"/>
        </w:rPr>
        <w:instrText>aaa</w:instrText>
      </w:r>
      <w:r w:rsidRPr="00CC1AA4">
        <w:rPr>
          <w:rFonts w:eastAsia="Arial Unicode MS"/>
          <w:b/>
          <w:sz w:val="28"/>
          <w:szCs w:val="28"/>
        </w:rPr>
        <w:instrText xml:space="preserve"> \</w:instrText>
      </w:r>
      <w:r w:rsidRPr="00CC1AA4">
        <w:rPr>
          <w:rFonts w:eastAsia="Arial Unicode MS"/>
          <w:b/>
          <w:sz w:val="28"/>
          <w:szCs w:val="28"/>
          <w:lang w:val="en-GB"/>
        </w:rPr>
        <w:instrText>h</w:instrText>
      </w:r>
      <w:r w:rsidRPr="00CC1AA4">
        <w:rPr>
          <w:rFonts w:eastAsia="Arial Unicode MS"/>
          <w:b/>
          <w:sz w:val="28"/>
          <w:szCs w:val="28"/>
        </w:rPr>
        <w:instrText xml:space="preserve"> </w:instrText>
      </w:r>
      <w:r w:rsidRPr="00CC1AA4">
        <w:rPr>
          <w:rFonts w:eastAsia="Arial Unicode MS"/>
          <w:sz w:val="28"/>
          <w:szCs w:val="28"/>
        </w:rPr>
        <w:fldChar w:fldCharType="end"/>
      </w:r>
      <w:r w:rsidRPr="00CC1AA4">
        <w:rPr>
          <w:rFonts w:eastAsia="Arial Unicode MS"/>
          <w:b/>
          <w:sz w:val="28"/>
          <w:szCs w:val="28"/>
          <w:lang w:val="en-GB"/>
        </w:rPr>
        <w:fldChar w:fldCharType="begin"/>
      </w:r>
      <w:r w:rsidRPr="00CC1AA4">
        <w:rPr>
          <w:rFonts w:eastAsia="Arial Unicode MS"/>
          <w:b/>
          <w:sz w:val="28"/>
          <w:szCs w:val="28"/>
          <w:lang w:val="en-GB"/>
        </w:rPr>
        <w:instrText>SEQ</w:instrText>
      </w:r>
      <w:r w:rsidRPr="00CC1AA4">
        <w:rPr>
          <w:rFonts w:eastAsia="Arial Unicode MS"/>
          <w:b/>
          <w:sz w:val="28"/>
          <w:szCs w:val="28"/>
        </w:rPr>
        <w:instrText xml:space="preserve"> </w:instrText>
      </w:r>
      <w:r w:rsidRPr="00CC1AA4">
        <w:rPr>
          <w:rFonts w:eastAsia="Arial Unicode MS"/>
          <w:b/>
          <w:sz w:val="28"/>
          <w:szCs w:val="28"/>
          <w:lang w:val="en-GB"/>
        </w:rPr>
        <w:instrText>table</w:instrText>
      </w:r>
      <w:r w:rsidRPr="00CC1AA4">
        <w:rPr>
          <w:rFonts w:eastAsia="Arial Unicode MS"/>
          <w:b/>
          <w:sz w:val="28"/>
          <w:szCs w:val="28"/>
        </w:rPr>
        <w:instrText xml:space="preserve"> \</w:instrText>
      </w:r>
      <w:r w:rsidRPr="00CC1AA4">
        <w:rPr>
          <w:rFonts w:eastAsia="Arial Unicode MS"/>
          <w:b/>
          <w:sz w:val="28"/>
          <w:szCs w:val="28"/>
          <w:lang w:val="en-GB"/>
        </w:rPr>
        <w:instrText>r</w:instrText>
      </w:r>
      <w:r w:rsidRPr="00CC1AA4">
        <w:rPr>
          <w:rFonts w:eastAsia="Arial Unicode MS"/>
          <w:b/>
          <w:sz w:val="28"/>
          <w:szCs w:val="28"/>
        </w:rPr>
        <w:instrText>0\</w:instrText>
      </w:r>
      <w:r w:rsidRPr="00CC1AA4">
        <w:rPr>
          <w:rFonts w:eastAsia="Arial Unicode MS"/>
          <w:b/>
          <w:sz w:val="28"/>
          <w:szCs w:val="28"/>
          <w:lang w:val="en-GB"/>
        </w:rPr>
        <w:instrText>h</w:instrText>
      </w:r>
      <w:r w:rsidRPr="00CC1AA4">
        <w:rPr>
          <w:rFonts w:eastAsia="Arial Unicode MS"/>
          <w:b/>
          <w:sz w:val="28"/>
          <w:szCs w:val="28"/>
        </w:rPr>
        <w:instrText xml:space="preserve"> </w:instrText>
      </w:r>
      <w:r w:rsidRPr="00CC1AA4">
        <w:rPr>
          <w:rFonts w:eastAsia="Arial Unicode MS"/>
          <w:sz w:val="28"/>
          <w:szCs w:val="28"/>
        </w:rPr>
        <w:fldChar w:fldCharType="end"/>
      </w:r>
      <w:r w:rsidRPr="00CC1AA4">
        <w:rPr>
          <w:rFonts w:eastAsia="Arial Unicode MS"/>
          <w:b/>
          <w:sz w:val="28"/>
          <w:szCs w:val="28"/>
          <w:lang w:val="en-GB"/>
        </w:rPr>
        <w:fldChar w:fldCharType="begin"/>
      </w:r>
      <w:r w:rsidRPr="00CC1AA4">
        <w:rPr>
          <w:rFonts w:eastAsia="Arial Unicode MS"/>
          <w:b/>
          <w:sz w:val="28"/>
          <w:szCs w:val="28"/>
          <w:lang w:val="en-GB"/>
        </w:rPr>
        <w:instrText>SEQ</w:instrText>
      </w:r>
      <w:r w:rsidRPr="00CC1AA4">
        <w:rPr>
          <w:rFonts w:eastAsia="Arial Unicode MS"/>
          <w:b/>
          <w:sz w:val="28"/>
          <w:szCs w:val="28"/>
        </w:rPr>
        <w:instrText xml:space="preserve"> </w:instrText>
      </w:r>
      <w:r w:rsidRPr="00CC1AA4">
        <w:rPr>
          <w:rFonts w:eastAsia="Arial Unicode MS"/>
          <w:b/>
          <w:sz w:val="28"/>
          <w:szCs w:val="28"/>
          <w:lang w:val="en-GB"/>
        </w:rPr>
        <w:instrText>figure</w:instrText>
      </w:r>
      <w:r w:rsidRPr="00CC1AA4">
        <w:rPr>
          <w:rFonts w:eastAsia="Arial Unicode MS"/>
          <w:b/>
          <w:sz w:val="28"/>
          <w:szCs w:val="28"/>
        </w:rPr>
        <w:instrText xml:space="preserve"> \</w:instrText>
      </w:r>
      <w:r w:rsidRPr="00CC1AA4">
        <w:rPr>
          <w:rFonts w:eastAsia="Arial Unicode MS"/>
          <w:b/>
          <w:sz w:val="28"/>
          <w:szCs w:val="28"/>
          <w:lang w:val="en-GB"/>
        </w:rPr>
        <w:instrText>r</w:instrText>
      </w:r>
      <w:r w:rsidRPr="00CC1AA4">
        <w:rPr>
          <w:rFonts w:eastAsia="Arial Unicode MS"/>
          <w:b/>
          <w:sz w:val="28"/>
          <w:szCs w:val="28"/>
        </w:rPr>
        <w:instrText>0\</w:instrText>
      </w:r>
      <w:r w:rsidRPr="00CC1AA4">
        <w:rPr>
          <w:rFonts w:eastAsia="Arial Unicode MS"/>
          <w:b/>
          <w:sz w:val="28"/>
          <w:szCs w:val="28"/>
          <w:lang w:val="en-GB"/>
        </w:rPr>
        <w:instrText>h</w:instrText>
      </w:r>
      <w:r w:rsidRPr="00CC1AA4">
        <w:rPr>
          <w:rFonts w:eastAsia="Arial Unicode MS"/>
          <w:b/>
          <w:sz w:val="28"/>
          <w:szCs w:val="28"/>
        </w:rPr>
        <w:instrText xml:space="preserve"> </w:instrText>
      </w:r>
      <w:r w:rsidRPr="00CC1AA4">
        <w:rPr>
          <w:rFonts w:eastAsia="Arial Unicode MS"/>
          <w:sz w:val="28"/>
          <w:szCs w:val="28"/>
        </w:rPr>
        <w:fldChar w:fldCharType="end"/>
      </w:r>
      <w:r w:rsidRPr="00CC1AA4">
        <w:rPr>
          <w:rFonts w:eastAsia="Arial Unicode MS"/>
          <w:b/>
          <w:sz w:val="28"/>
          <w:szCs w:val="28"/>
        </w:rPr>
        <w:br/>
      </w:r>
      <w:r w:rsidRPr="00CC1AA4">
        <w:rPr>
          <w:rFonts w:eastAsia="Arial Unicode MS"/>
          <w:b/>
          <w:sz w:val="28"/>
          <w:szCs w:val="28"/>
        </w:rPr>
        <w:br/>
      </w:r>
      <w:bookmarkEnd w:id="1"/>
      <w:bookmarkEnd w:id="2"/>
      <w:r w:rsidRPr="00CC1AA4">
        <w:rPr>
          <w:rFonts w:eastAsia="Arial Unicode MS"/>
          <w:b/>
          <w:sz w:val="28"/>
          <w:szCs w:val="28"/>
        </w:rPr>
        <w:t>Слив масла из холодильной системы</w:t>
      </w:r>
    </w:p>
    <w:p w:rsidR="00CC1AA4" w:rsidRPr="00CC1AA4" w:rsidRDefault="00CC1AA4" w:rsidP="005F719A">
      <w:pPr>
        <w:pStyle w:val="Default"/>
        <w:spacing w:line="360" w:lineRule="auto"/>
        <w:rPr>
          <w:rFonts w:eastAsia="Arial Unicode MS"/>
          <w:b/>
        </w:rPr>
      </w:pPr>
    </w:p>
    <w:p w:rsidR="00CC1AA4" w:rsidRPr="00CC1AA4" w:rsidRDefault="00CC1AA4" w:rsidP="005F719A">
      <w:pPr>
        <w:pStyle w:val="Default"/>
        <w:spacing w:line="360" w:lineRule="auto"/>
        <w:ind w:firstLine="709"/>
        <w:rPr>
          <w:rFonts w:eastAsia="Arial Unicode MS"/>
          <w:b/>
        </w:rPr>
      </w:pPr>
      <w:r w:rsidRPr="00CC1AA4">
        <w:rPr>
          <w:rFonts w:eastAsia="Arial Unicode MS"/>
          <w:b/>
        </w:rPr>
        <w:t>А.1 Общие положения</w:t>
      </w:r>
    </w:p>
    <w:p w:rsidR="00CC1AA4" w:rsidRPr="00CC1AA4" w:rsidRDefault="00CC1AA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CC1AA4">
        <w:rPr>
          <w:rFonts w:eastAsia="Arial Unicode MS"/>
        </w:rPr>
        <w:t>Масло сливает компетентный персонал с соблюдением мер предосторожн</w:t>
      </w:r>
      <w:r w:rsidRPr="00CC1AA4">
        <w:rPr>
          <w:rFonts w:eastAsia="Arial Unicode MS"/>
        </w:rPr>
        <w:t>о</w:t>
      </w:r>
      <w:r w:rsidRPr="00CC1AA4">
        <w:rPr>
          <w:rFonts w:eastAsia="Arial Unicode MS"/>
        </w:rPr>
        <w:t xml:space="preserve">сти. </w:t>
      </w:r>
    </w:p>
    <w:p w:rsidR="00CC1AA4" w:rsidRPr="00CC1AA4" w:rsidRDefault="00CC1AA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CC1AA4">
        <w:rPr>
          <w:rFonts w:eastAsia="Arial Unicode MS"/>
        </w:rPr>
        <w:t>Во время операции слива помещение должно эффективно вентилироваться. Курение и наличие како</w:t>
      </w:r>
      <w:r>
        <w:rPr>
          <w:rFonts w:eastAsia="Arial Unicode MS"/>
        </w:rPr>
        <w:t>го</w:t>
      </w:r>
      <w:r w:rsidRPr="00CC1AA4">
        <w:rPr>
          <w:rFonts w:eastAsia="Arial Unicode MS"/>
        </w:rPr>
        <w:t>-либо другого источника открытого огня запрещено.</w:t>
      </w:r>
    </w:p>
    <w:p w:rsidR="00CC1AA4" w:rsidRPr="00FA6D14" w:rsidRDefault="00CC1AA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proofErr w:type="gramStart"/>
      <w:r w:rsidRPr="00CC1AA4">
        <w:rPr>
          <w:rFonts w:eastAsia="Arial Unicode MS"/>
        </w:rPr>
        <w:t xml:space="preserve">При сливе масла из компрессоров (или коллекторов) с помощью сливной пробки, необходимо снизить </w:t>
      </w:r>
      <w:r w:rsidRPr="00FA6D14">
        <w:rPr>
          <w:rFonts w:eastAsia="Arial Unicode MS"/>
        </w:rPr>
        <w:t>давление в компрессоре (или коллекторе) до атм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сферного перед снятием пробки.</w:t>
      </w:r>
      <w:proofErr w:type="gramEnd"/>
    </w:p>
    <w:p w:rsidR="00CC1AA4" w:rsidRPr="00FA6D14" w:rsidRDefault="00CC1AA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Масло не допускается сливать в канализацию, каналы, реки, на землю или в морскую воду.</w:t>
      </w:r>
    </w:p>
    <w:p w:rsidR="00CC1AA4" w:rsidRPr="00FA6D14" w:rsidRDefault="00CC1AA4" w:rsidP="005F719A">
      <w:pPr>
        <w:pStyle w:val="Default"/>
        <w:spacing w:line="360" w:lineRule="auto"/>
        <w:ind w:firstLine="709"/>
        <w:jc w:val="both"/>
        <w:rPr>
          <w:rFonts w:eastAsia="Arial Unicode MS"/>
          <w:b/>
        </w:rPr>
      </w:pPr>
      <w:r w:rsidRPr="00FA6D14">
        <w:rPr>
          <w:rFonts w:eastAsia="Arial Unicode MS"/>
          <w:b/>
        </w:rPr>
        <w:t xml:space="preserve">А.2 Аммиачные системы с </w:t>
      </w:r>
      <w:proofErr w:type="gramStart"/>
      <w:r w:rsidRPr="00FA6D14">
        <w:rPr>
          <w:rFonts w:eastAsia="Arial Unicode MS"/>
          <w:b/>
        </w:rPr>
        <w:t>несмешивающимися</w:t>
      </w:r>
      <w:proofErr w:type="gramEnd"/>
      <w:r w:rsidRPr="00FA6D14">
        <w:rPr>
          <w:rFonts w:eastAsia="Arial Unicode MS"/>
          <w:b/>
        </w:rPr>
        <w:t xml:space="preserve"> масла</w:t>
      </w:r>
    </w:p>
    <w:p w:rsidR="00CC1AA4" w:rsidRPr="00FA6D14" w:rsidRDefault="00CC1AA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А.2.1 Общие положения</w:t>
      </w:r>
    </w:p>
    <w:p w:rsidR="00681932" w:rsidRDefault="00681932" w:rsidP="00681932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Обычно, стороны высокого и низкого давления в аммиачной холодильной системе оснащены коллекторами для сбора масла и вентилями, предназначенн</w:t>
      </w:r>
      <w:r w:rsidRPr="00FA6D14">
        <w:rPr>
          <w:rFonts w:eastAsia="Arial Unicode MS"/>
        </w:rPr>
        <w:t>ы</w:t>
      </w:r>
      <w:r w:rsidRPr="00FA6D14">
        <w:rPr>
          <w:rFonts w:eastAsia="Arial Unicode MS"/>
        </w:rPr>
        <w:t>ми для того, чтобы иметь возможность удалить захваченное и накопленное масло из системы.</w:t>
      </w:r>
      <w:r w:rsidRPr="00FA6D14">
        <w:t xml:space="preserve"> </w:t>
      </w:r>
      <w:proofErr w:type="gramStart"/>
      <w:r w:rsidRPr="00FA6D14">
        <w:rPr>
          <w:rFonts w:eastAsia="Arial Unicode MS"/>
        </w:rPr>
        <w:t>Для слива масла отверстия должны быть оборудованы запорным ве</w:t>
      </w:r>
      <w:r w:rsidRPr="00FA6D14">
        <w:rPr>
          <w:rFonts w:eastAsia="Arial Unicode MS"/>
        </w:rPr>
        <w:t>н</w:t>
      </w:r>
      <w:r w:rsidRPr="00FA6D14">
        <w:rPr>
          <w:rFonts w:eastAsia="Arial Unicode MS"/>
        </w:rPr>
        <w:t>тилем и ниже</w:t>
      </w:r>
      <w:r>
        <w:rPr>
          <w:rFonts w:eastAsia="Arial Unicode MS"/>
        </w:rPr>
        <w:t xml:space="preserve"> </w:t>
      </w:r>
      <w:r w:rsidRPr="00FA6D14">
        <w:rPr>
          <w:rFonts w:eastAsia="Arial Unicode MS"/>
        </w:rPr>
        <w:t>отсечным клапаном быстрого закрытия</w:t>
      </w:r>
      <w:r>
        <w:rPr>
          <w:rFonts w:eastAsia="Arial Unicode MS"/>
        </w:rPr>
        <w:t xml:space="preserve"> </w:t>
      </w:r>
      <w:r w:rsidRPr="00FA6D14">
        <w:rPr>
          <w:rFonts w:eastAsia="Arial Unicode MS"/>
        </w:rPr>
        <w:t>или системой маслоотдел</w:t>
      </w:r>
      <w:r w:rsidRPr="00FA6D14">
        <w:rPr>
          <w:rFonts w:eastAsia="Arial Unicode MS"/>
        </w:rPr>
        <w:t>и</w:t>
      </w:r>
      <w:r w:rsidRPr="00FA6D14">
        <w:rPr>
          <w:rFonts w:eastAsia="Arial Unicode MS"/>
        </w:rPr>
        <w:t xml:space="preserve">телей, что позволяет </w:t>
      </w:r>
      <w:r>
        <w:rPr>
          <w:rFonts w:eastAsia="Arial Unicode MS"/>
        </w:rPr>
        <w:t xml:space="preserve">обеспечить </w:t>
      </w:r>
      <w:r w:rsidRPr="00FA6D14">
        <w:rPr>
          <w:rFonts w:eastAsia="Arial Unicode MS"/>
        </w:rPr>
        <w:t>изоляцию со стороны жидк</w:t>
      </w:r>
      <w:r>
        <w:rPr>
          <w:rFonts w:eastAsia="Arial Unicode MS"/>
        </w:rPr>
        <w:t>ого</w:t>
      </w:r>
      <w:r w:rsidRPr="00FA6D14">
        <w:rPr>
          <w:rFonts w:eastAsia="Arial Unicode MS"/>
        </w:rPr>
        <w:t xml:space="preserve"> хладагент</w:t>
      </w:r>
      <w:r>
        <w:rPr>
          <w:rFonts w:eastAsia="Arial Unicode MS"/>
        </w:rPr>
        <w:t>а</w:t>
      </w:r>
      <w:r w:rsidRPr="00FA6D14">
        <w:rPr>
          <w:rFonts w:eastAsia="Arial Unicode MS"/>
        </w:rPr>
        <w:t>, удал</w:t>
      </w:r>
      <w:r w:rsidRPr="00FA6D14">
        <w:rPr>
          <w:rFonts w:eastAsia="Arial Unicode MS"/>
        </w:rPr>
        <w:t>е</w:t>
      </w:r>
      <w:r w:rsidRPr="00FA6D14">
        <w:rPr>
          <w:rFonts w:eastAsia="Arial Unicode MS"/>
        </w:rPr>
        <w:t>ние воздуха из масла, содержащего хладагент, и изоляци</w:t>
      </w:r>
      <w:r>
        <w:rPr>
          <w:rFonts w:eastAsia="Arial Unicode MS"/>
        </w:rPr>
        <w:t xml:space="preserve">ю </w:t>
      </w:r>
      <w:r w:rsidRPr="00FA6D14">
        <w:rPr>
          <w:rFonts w:eastAsia="Arial Unicode MS"/>
        </w:rPr>
        <w:t>паро</w:t>
      </w:r>
      <w:r>
        <w:rPr>
          <w:rFonts w:eastAsia="Arial Unicode MS"/>
        </w:rPr>
        <w:t>вого трубопровода от сливаемого масла.</w:t>
      </w:r>
      <w:r w:rsidRPr="00FA6D14">
        <w:rPr>
          <w:rFonts w:eastAsia="Arial Unicode MS"/>
        </w:rPr>
        <w:t xml:space="preserve"> </w:t>
      </w:r>
      <w:proofErr w:type="gramEnd"/>
    </w:p>
    <w:p w:rsidR="00CC1AA4" w:rsidRPr="00FA6D14" w:rsidRDefault="0086501A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 xml:space="preserve">А.2.2 </w:t>
      </w:r>
      <w:r w:rsidR="00960C28" w:rsidRPr="00FA6D14">
        <w:rPr>
          <w:rFonts w:eastAsia="Arial Unicode MS"/>
        </w:rPr>
        <w:t xml:space="preserve">Процедура </w:t>
      </w:r>
      <w:r w:rsidRPr="00FA6D14">
        <w:rPr>
          <w:rFonts w:eastAsia="Arial Unicode MS"/>
        </w:rPr>
        <w:t>с</w:t>
      </w:r>
      <w:r w:rsidR="00960C28" w:rsidRPr="00FA6D14">
        <w:rPr>
          <w:rFonts w:eastAsia="Arial Unicode MS"/>
        </w:rPr>
        <w:t>лив</w:t>
      </w:r>
      <w:r w:rsidRPr="00FA6D14">
        <w:rPr>
          <w:rFonts w:eastAsia="Arial Unicode MS"/>
        </w:rPr>
        <w:t>а</w:t>
      </w:r>
    </w:p>
    <w:p w:rsidR="0086501A" w:rsidRPr="00FA6D14" w:rsidRDefault="0086501A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Давление в секции, в которой сливают масло должно быть выше атмосфе</w:t>
      </w:r>
      <w:r w:rsidRPr="00FA6D14">
        <w:rPr>
          <w:rFonts w:eastAsia="Arial Unicode MS"/>
        </w:rPr>
        <w:t>р</w:t>
      </w:r>
      <w:r w:rsidRPr="00FA6D14">
        <w:rPr>
          <w:rFonts w:eastAsia="Arial Unicode MS"/>
        </w:rPr>
        <w:t>ного, поэтому слив производят только во время размораживания или когда хол</w:t>
      </w:r>
      <w:r w:rsidRPr="00FA6D14">
        <w:rPr>
          <w:rFonts w:eastAsia="Arial Unicode MS"/>
        </w:rPr>
        <w:t>о</w:t>
      </w:r>
      <w:r w:rsidRPr="00FA6D14">
        <w:rPr>
          <w:rFonts w:eastAsia="Arial Unicode MS"/>
        </w:rPr>
        <w:t>дильная система остановлена.</w:t>
      </w:r>
    </w:p>
    <w:p w:rsidR="00CC1AA4" w:rsidRPr="00FA6D14" w:rsidRDefault="0086501A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FA6D14">
        <w:rPr>
          <w:rFonts w:eastAsia="Arial Unicode MS"/>
        </w:rPr>
        <w:t>Если сливное отверстие засорено, следует быть особенно осторожным.</w:t>
      </w:r>
    </w:p>
    <w:p w:rsidR="0086501A" w:rsidRDefault="0086501A" w:rsidP="005F719A">
      <w:pPr>
        <w:pStyle w:val="Default"/>
        <w:spacing w:line="360" w:lineRule="auto"/>
        <w:ind w:firstLine="709"/>
        <w:jc w:val="both"/>
      </w:pPr>
      <w:r w:rsidRPr="00FA6D14">
        <w:rPr>
          <w:rFonts w:eastAsia="Arial Unicode MS"/>
        </w:rPr>
        <w:t>На линии слива предусмотрены два устройства: вентиль с ручным управл</w:t>
      </w:r>
      <w:r w:rsidRPr="00FA6D14">
        <w:rPr>
          <w:rFonts w:eastAsia="Arial Unicode MS"/>
        </w:rPr>
        <w:t>е</w:t>
      </w:r>
      <w:r w:rsidRPr="00FA6D14">
        <w:rPr>
          <w:rFonts w:eastAsia="Arial Unicode MS"/>
        </w:rPr>
        <w:t>нием и клапан быстрого закрытия.</w:t>
      </w:r>
      <w:r w:rsidR="008B5108" w:rsidRPr="00FA6D14">
        <w:t xml:space="preserve"> </w:t>
      </w:r>
      <w:r w:rsidR="008B5108" w:rsidRPr="00FA6D14">
        <w:rPr>
          <w:rFonts w:eastAsia="Arial Unicode MS"/>
        </w:rPr>
        <w:t>Если</w:t>
      </w:r>
      <w:r w:rsidR="008B5108" w:rsidRPr="008B5108">
        <w:rPr>
          <w:rFonts w:eastAsia="Arial Unicode MS"/>
        </w:rPr>
        <w:t xml:space="preserve"> клапан быстро </w:t>
      </w:r>
      <w:r w:rsidR="008B5108">
        <w:rPr>
          <w:rFonts w:eastAsia="Arial Unicode MS"/>
        </w:rPr>
        <w:t>закрытия</w:t>
      </w:r>
      <w:r w:rsidR="008B5108" w:rsidRPr="008B5108">
        <w:rPr>
          <w:rFonts w:eastAsia="Arial Unicode MS"/>
        </w:rPr>
        <w:t xml:space="preserve"> частично открыт и </w:t>
      </w:r>
      <w:r w:rsidR="008B5108">
        <w:rPr>
          <w:rFonts w:eastAsia="Arial Unicode MS"/>
        </w:rPr>
        <w:t>масло</w:t>
      </w:r>
      <w:r w:rsidR="008B5108" w:rsidRPr="008B5108">
        <w:rPr>
          <w:rFonts w:eastAsia="Arial Unicode MS"/>
        </w:rPr>
        <w:t xml:space="preserve"> или хладагент не </w:t>
      </w:r>
      <w:r w:rsidR="008B5108">
        <w:rPr>
          <w:rFonts w:eastAsia="Arial Unicode MS"/>
        </w:rPr>
        <w:t>поступают, то</w:t>
      </w:r>
      <w:r w:rsidR="008B5108" w:rsidRPr="008B5108">
        <w:rPr>
          <w:rFonts w:eastAsia="Arial Unicode MS"/>
        </w:rPr>
        <w:t xml:space="preserve"> он должен быть разобран, очищен и </w:t>
      </w:r>
      <w:r w:rsidR="008B5108">
        <w:rPr>
          <w:rFonts w:eastAsia="Arial Unicode MS"/>
        </w:rPr>
        <w:t>уст</w:t>
      </w:r>
      <w:r w:rsidR="008B5108">
        <w:rPr>
          <w:rFonts w:eastAsia="Arial Unicode MS"/>
        </w:rPr>
        <w:t>а</w:t>
      </w:r>
      <w:r w:rsidR="008B5108">
        <w:rPr>
          <w:rFonts w:eastAsia="Arial Unicode MS"/>
        </w:rPr>
        <w:t>новлен на место.</w:t>
      </w:r>
      <w:r w:rsidR="008B5108" w:rsidRPr="008B5108">
        <w:t xml:space="preserve"> </w:t>
      </w:r>
      <w:r w:rsidR="008B5108">
        <w:t xml:space="preserve">Перед началом такой проверки следует убедиться, что вентиль с ручным управлением закрыт. </w:t>
      </w:r>
    </w:p>
    <w:p w:rsidR="008B5108" w:rsidRDefault="008B510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8B5108">
        <w:rPr>
          <w:rFonts w:eastAsia="Arial Unicode MS"/>
        </w:rPr>
        <w:t>Рекомендуется регулярно слива</w:t>
      </w:r>
      <w:r>
        <w:rPr>
          <w:rFonts w:eastAsia="Arial Unicode MS"/>
        </w:rPr>
        <w:t>ть масло</w:t>
      </w:r>
      <w:r w:rsidRPr="008B5108">
        <w:rPr>
          <w:rFonts w:eastAsia="Arial Unicode MS"/>
        </w:rPr>
        <w:t xml:space="preserve"> </w:t>
      </w:r>
      <w:proofErr w:type="gramStart"/>
      <w:r w:rsidRPr="008B5108">
        <w:rPr>
          <w:rFonts w:eastAsia="Arial Unicode MS"/>
        </w:rPr>
        <w:t>в</w:t>
      </w:r>
      <w:proofErr w:type="gramEnd"/>
      <w:r w:rsidRPr="008B5108">
        <w:rPr>
          <w:rFonts w:eastAsia="Arial Unicode MS"/>
        </w:rPr>
        <w:t xml:space="preserve"> </w:t>
      </w:r>
      <w:r w:rsidR="00C26805">
        <w:rPr>
          <w:rFonts w:eastAsia="Arial Unicode MS"/>
        </w:rPr>
        <w:t xml:space="preserve">специально </w:t>
      </w:r>
      <w:proofErr w:type="gramStart"/>
      <w:r w:rsidR="00C26805">
        <w:rPr>
          <w:rFonts w:eastAsia="Arial Unicode MS"/>
        </w:rPr>
        <w:t>для</w:t>
      </w:r>
      <w:proofErr w:type="gramEnd"/>
      <w:r w:rsidR="00C26805">
        <w:rPr>
          <w:rFonts w:eastAsia="Arial Unicode MS"/>
        </w:rPr>
        <w:t xml:space="preserve"> этого </w:t>
      </w:r>
      <w:r w:rsidR="00C26805" w:rsidRPr="008B5108">
        <w:rPr>
          <w:rFonts w:eastAsia="Arial Unicode MS"/>
        </w:rPr>
        <w:t>предназн</w:t>
      </w:r>
      <w:r w:rsidR="00C26805" w:rsidRPr="008B5108">
        <w:rPr>
          <w:rFonts w:eastAsia="Arial Unicode MS"/>
        </w:rPr>
        <w:t>а</w:t>
      </w:r>
      <w:r w:rsidR="00C26805" w:rsidRPr="008B5108">
        <w:rPr>
          <w:rFonts w:eastAsia="Arial Unicode MS"/>
        </w:rPr>
        <w:t xml:space="preserve">ченных </w:t>
      </w:r>
      <w:r w:rsidRPr="008B5108">
        <w:rPr>
          <w:rFonts w:eastAsia="Arial Unicode MS"/>
        </w:rPr>
        <w:t>точках, чтобы избежать</w:t>
      </w:r>
      <w:r>
        <w:rPr>
          <w:rFonts w:eastAsia="Arial Unicode MS"/>
        </w:rPr>
        <w:t xml:space="preserve"> </w:t>
      </w:r>
      <w:r w:rsidRPr="008B5108">
        <w:rPr>
          <w:rFonts w:eastAsia="Arial Unicode MS"/>
        </w:rPr>
        <w:t>нарушени</w:t>
      </w:r>
      <w:r>
        <w:rPr>
          <w:rFonts w:eastAsia="Arial Unicode MS"/>
        </w:rPr>
        <w:t>я</w:t>
      </w:r>
      <w:r w:rsidRPr="008B5108">
        <w:rPr>
          <w:rFonts w:eastAsia="Arial Unicode MS"/>
        </w:rPr>
        <w:t xml:space="preserve"> уровня хладагента</w:t>
      </w:r>
      <w:r>
        <w:rPr>
          <w:rFonts w:eastAsia="Arial Unicode MS"/>
        </w:rPr>
        <w:t xml:space="preserve">, </w:t>
      </w:r>
      <w:r w:rsidR="00C26805">
        <w:rPr>
          <w:rFonts w:eastAsia="Arial Unicode MS"/>
        </w:rPr>
        <w:t xml:space="preserve">и, соответственно, </w:t>
      </w:r>
      <w:r w:rsidRPr="008B5108">
        <w:rPr>
          <w:rFonts w:eastAsia="Arial Unicode MS"/>
        </w:rPr>
        <w:t>гидравлическо</w:t>
      </w:r>
      <w:r w:rsidR="00C26805">
        <w:rPr>
          <w:rFonts w:eastAsia="Arial Unicode MS"/>
        </w:rPr>
        <w:t>го</w:t>
      </w:r>
      <w:r w:rsidRPr="008B5108">
        <w:rPr>
          <w:rFonts w:eastAsia="Arial Unicode MS"/>
        </w:rPr>
        <w:t xml:space="preserve"> удар</w:t>
      </w:r>
      <w:r w:rsidR="00C26805">
        <w:rPr>
          <w:rFonts w:eastAsia="Arial Unicode MS"/>
        </w:rPr>
        <w:t>а</w:t>
      </w:r>
      <w:r>
        <w:rPr>
          <w:rFonts w:eastAsia="Arial Unicode MS"/>
        </w:rPr>
        <w:t>.</w:t>
      </w: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5D7395" w:rsidRDefault="005D7395" w:rsidP="005F719A">
      <w:pPr>
        <w:spacing w:after="0" w:line="360" w:lineRule="auto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br w:type="page"/>
      </w:r>
    </w:p>
    <w:p w:rsidR="00000274" w:rsidRPr="00000274" w:rsidRDefault="00000274" w:rsidP="005F719A">
      <w:pPr>
        <w:pStyle w:val="Default"/>
        <w:spacing w:line="360" w:lineRule="auto"/>
        <w:jc w:val="center"/>
        <w:rPr>
          <w:rFonts w:eastAsia="Arial Unicode MS"/>
          <w:sz w:val="28"/>
          <w:szCs w:val="28"/>
        </w:rPr>
      </w:pPr>
      <w:r w:rsidRPr="00000274">
        <w:rPr>
          <w:rFonts w:eastAsia="Arial Unicode MS"/>
          <w:b/>
          <w:sz w:val="28"/>
          <w:szCs w:val="28"/>
        </w:rPr>
        <w:t xml:space="preserve">Приложение </w:t>
      </w:r>
      <w:r w:rsidRPr="00000274">
        <w:rPr>
          <w:rFonts w:eastAsia="Arial Unicode MS"/>
          <w:b/>
          <w:sz w:val="28"/>
          <w:szCs w:val="28"/>
          <w:lang w:val="en-US"/>
        </w:rPr>
        <w:t>B</w:t>
      </w:r>
      <w:r w:rsidRPr="00000274">
        <w:rPr>
          <w:rFonts w:eastAsia="Arial Unicode MS"/>
          <w:sz w:val="28"/>
          <w:szCs w:val="28"/>
        </w:rPr>
        <w:br/>
      </w:r>
      <w:r w:rsidRPr="00000274">
        <w:rPr>
          <w:rFonts w:eastAsia="Arial Unicode MS"/>
          <w:b/>
          <w:sz w:val="28"/>
          <w:szCs w:val="28"/>
        </w:rPr>
        <w:t>(справочное)</w:t>
      </w:r>
      <w:r w:rsidRPr="00000274">
        <w:rPr>
          <w:rFonts w:eastAsia="Arial Unicode MS"/>
          <w:b/>
          <w:sz w:val="28"/>
          <w:szCs w:val="28"/>
          <w:lang w:val="en-GB"/>
        </w:rPr>
        <w:fldChar w:fldCharType="begin"/>
      </w:r>
      <w:r w:rsidRPr="00000274">
        <w:rPr>
          <w:rFonts w:eastAsia="Arial Unicode MS"/>
          <w:b/>
          <w:sz w:val="28"/>
          <w:szCs w:val="28"/>
          <w:lang w:val="en-GB"/>
        </w:rPr>
        <w:instrText>SEQ</w:instrText>
      </w:r>
      <w:r w:rsidRPr="00000274">
        <w:rPr>
          <w:rFonts w:eastAsia="Arial Unicode MS"/>
          <w:b/>
          <w:sz w:val="28"/>
          <w:szCs w:val="28"/>
        </w:rPr>
        <w:instrText xml:space="preserve"> </w:instrText>
      </w:r>
      <w:r w:rsidRPr="00000274">
        <w:rPr>
          <w:rFonts w:eastAsia="Arial Unicode MS"/>
          <w:b/>
          <w:sz w:val="28"/>
          <w:szCs w:val="28"/>
          <w:lang w:val="en-GB"/>
        </w:rPr>
        <w:instrText>aaa</w:instrText>
      </w:r>
      <w:r w:rsidRPr="00000274">
        <w:rPr>
          <w:rFonts w:eastAsia="Arial Unicode MS"/>
          <w:b/>
          <w:sz w:val="28"/>
          <w:szCs w:val="28"/>
        </w:rPr>
        <w:instrText xml:space="preserve"> \</w:instrText>
      </w:r>
      <w:r w:rsidRPr="00000274">
        <w:rPr>
          <w:rFonts w:eastAsia="Arial Unicode MS"/>
          <w:b/>
          <w:sz w:val="28"/>
          <w:szCs w:val="28"/>
          <w:lang w:val="en-GB"/>
        </w:rPr>
        <w:instrText>h</w:instrText>
      </w:r>
      <w:r w:rsidRPr="00000274">
        <w:rPr>
          <w:rFonts w:eastAsia="Arial Unicode MS"/>
          <w:b/>
          <w:sz w:val="28"/>
          <w:szCs w:val="28"/>
        </w:rPr>
        <w:instrText xml:space="preserve"> </w:instrText>
      </w:r>
      <w:r w:rsidRPr="00000274">
        <w:rPr>
          <w:rFonts w:eastAsia="Arial Unicode MS"/>
          <w:sz w:val="28"/>
          <w:szCs w:val="28"/>
        </w:rPr>
        <w:fldChar w:fldCharType="end"/>
      </w:r>
      <w:r w:rsidRPr="00000274">
        <w:rPr>
          <w:rFonts w:eastAsia="Arial Unicode MS"/>
          <w:b/>
          <w:sz w:val="28"/>
          <w:szCs w:val="28"/>
          <w:lang w:val="en-GB"/>
        </w:rPr>
        <w:fldChar w:fldCharType="begin"/>
      </w:r>
      <w:r w:rsidRPr="00000274">
        <w:rPr>
          <w:rFonts w:eastAsia="Arial Unicode MS"/>
          <w:b/>
          <w:sz w:val="28"/>
          <w:szCs w:val="28"/>
          <w:lang w:val="en-GB"/>
        </w:rPr>
        <w:instrText>SEQ</w:instrText>
      </w:r>
      <w:r w:rsidRPr="00000274">
        <w:rPr>
          <w:rFonts w:eastAsia="Arial Unicode MS"/>
          <w:b/>
          <w:sz w:val="28"/>
          <w:szCs w:val="28"/>
        </w:rPr>
        <w:instrText xml:space="preserve"> </w:instrText>
      </w:r>
      <w:r w:rsidRPr="00000274">
        <w:rPr>
          <w:rFonts w:eastAsia="Arial Unicode MS"/>
          <w:b/>
          <w:sz w:val="28"/>
          <w:szCs w:val="28"/>
          <w:lang w:val="en-GB"/>
        </w:rPr>
        <w:instrText>table</w:instrText>
      </w:r>
      <w:r w:rsidRPr="00000274">
        <w:rPr>
          <w:rFonts w:eastAsia="Arial Unicode MS"/>
          <w:b/>
          <w:sz w:val="28"/>
          <w:szCs w:val="28"/>
        </w:rPr>
        <w:instrText xml:space="preserve"> \</w:instrText>
      </w:r>
      <w:r w:rsidRPr="00000274">
        <w:rPr>
          <w:rFonts w:eastAsia="Arial Unicode MS"/>
          <w:b/>
          <w:sz w:val="28"/>
          <w:szCs w:val="28"/>
          <w:lang w:val="en-GB"/>
        </w:rPr>
        <w:instrText>r</w:instrText>
      </w:r>
      <w:r w:rsidRPr="00000274">
        <w:rPr>
          <w:rFonts w:eastAsia="Arial Unicode MS"/>
          <w:b/>
          <w:sz w:val="28"/>
          <w:szCs w:val="28"/>
        </w:rPr>
        <w:instrText>0\</w:instrText>
      </w:r>
      <w:r w:rsidRPr="00000274">
        <w:rPr>
          <w:rFonts w:eastAsia="Arial Unicode MS"/>
          <w:b/>
          <w:sz w:val="28"/>
          <w:szCs w:val="28"/>
          <w:lang w:val="en-GB"/>
        </w:rPr>
        <w:instrText>h</w:instrText>
      </w:r>
      <w:r w:rsidRPr="00000274">
        <w:rPr>
          <w:rFonts w:eastAsia="Arial Unicode MS"/>
          <w:b/>
          <w:sz w:val="28"/>
          <w:szCs w:val="28"/>
        </w:rPr>
        <w:instrText xml:space="preserve"> </w:instrText>
      </w:r>
      <w:r w:rsidRPr="00000274">
        <w:rPr>
          <w:rFonts w:eastAsia="Arial Unicode MS"/>
          <w:sz w:val="28"/>
          <w:szCs w:val="28"/>
        </w:rPr>
        <w:fldChar w:fldCharType="end"/>
      </w:r>
      <w:r w:rsidRPr="00000274">
        <w:rPr>
          <w:rFonts w:eastAsia="Arial Unicode MS"/>
          <w:b/>
          <w:sz w:val="28"/>
          <w:szCs w:val="28"/>
          <w:lang w:val="en-GB"/>
        </w:rPr>
        <w:fldChar w:fldCharType="begin"/>
      </w:r>
      <w:r w:rsidRPr="00000274">
        <w:rPr>
          <w:rFonts w:eastAsia="Arial Unicode MS"/>
          <w:b/>
          <w:sz w:val="28"/>
          <w:szCs w:val="28"/>
          <w:lang w:val="en-GB"/>
        </w:rPr>
        <w:instrText>SEQ</w:instrText>
      </w:r>
      <w:r w:rsidRPr="00000274">
        <w:rPr>
          <w:rFonts w:eastAsia="Arial Unicode MS"/>
          <w:b/>
          <w:sz w:val="28"/>
          <w:szCs w:val="28"/>
        </w:rPr>
        <w:instrText xml:space="preserve"> </w:instrText>
      </w:r>
      <w:r w:rsidRPr="00000274">
        <w:rPr>
          <w:rFonts w:eastAsia="Arial Unicode MS"/>
          <w:b/>
          <w:sz w:val="28"/>
          <w:szCs w:val="28"/>
          <w:lang w:val="en-GB"/>
        </w:rPr>
        <w:instrText>figure</w:instrText>
      </w:r>
      <w:r w:rsidRPr="00000274">
        <w:rPr>
          <w:rFonts w:eastAsia="Arial Unicode MS"/>
          <w:b/>
          <w:sz w:val="28"/>
          <w:szCs w:val="28"/>
        </w:rPr>
        <w:instrText xml:space="preserve"> \</w:instrText>
      </w:r>
      <w:r w:rsidRPr="00000274">
        <w:rPr>
          <w:rFonts w:eastAsia="Arial Unicode MS"/>
          <w:b/>
          <w:sz w:val="28"/>
          <w:szCs w:val="28"/>
          <w:lang w:val="en-GB"/>
        </w:rPr>
        <w:instrText>r</w:instrText>
      </w:r>
      <w:r w:rsidRPr="00000274">
        <w:rPr>
          <w:rFonts w:eastAsia="Arial Unicode MS"/>
          <w:b/>
          <w:sz w:val="28"/>
          <w:szCs w:val="28"/>
        </w:rPr>
        <w:instrText>0\</w:instrText>
      </w:r>
      <w:r w:rsidRPr="00000274">
        <w:rPr>
          <w:rFonts w:eastAsia="Arial Unicode MS"/>
          <w:b/>
          <w:sz w:val="28"/>
          <w:szCs w:val="28"/>
          <w:lang w:val="en-GB"/>
        </w:rPr>
        <w:instrText>h</w:instrText>
      </w:r>
      <w:r w:rsidRPr="00000274">
        <w:rPr>
          <w:rFonts w:eastAsia="Arial Unicode MS"/>
          <w:b/>
          <w:sz w:val="28"/>
          <w:szCs w:val="28"/>
        </w:rPr>
        <w:instrText xml:space="preserve"> </w:instrText>
      </w:r>
      <w:r w:rsidRPr="00000274">
        <w:rPr>
          <w:rFonts w:eastAsia="Arial Unicode MS"/>
          <w:sz w:val="28"/>
          <w:szCs w:val="28"/>
        </w:rPr>
        <w:fldChar w:fldCharType="end"/>
      </w:r>
      <w:r w:rsidRPr="00000274">
        <w:rPr>
          <w:rFonts w:eastAsia="Arial Unicode MS"/>
          <w:b/>
          <w:sz w:val="28"/>
          <w:szCs w:val="28"/>
        </w:rPr>
        <w:br/>
      </w:r>
      <w:r w:rsidRPr="00000274">
        <w:rPr>
          <w:rFonts w:eastAsia="Arial Unicode MS"/>
          <w:b/>
          <w:sz w:val="28"/>
          <w:szCs w:val="28"/>
        </w:rPr>
        <w:br/>
        <w:t>Руководство по спецификации (параметрам) для переработанного хладагента</w:t>
      </w:r>
    </w:p>
    <w:p w:rsidR="00000274" w:rsidRPr="00000274" w:rsidRDefault="00000274" w:rsidP="005F719A">
      <w:pPr>
        <w:pStyle w:val="Default"/>
        <w:spacing w:line="360" w:lineRule="auto"/>
        <w:jc w:val="center"/>
        <w:rPr>
          <w:rFonts w:eastAsia="Arial Unicode MS"/>
          <w:sz w:val="28"/>
          <w:szCs w:val="28"/>
        </w:rPr>
      </w:pPr>
    </w:p>
    <w:p w:rsidR="00000274" w:rsidRP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000274">
        <w:rPr>
          <w:rFonts w:eastAsia="Arial Unicode MS"/>
        </w:rPr>
        <w:t>B.1 Настоящее приложение определяет требования к характеристикам об</w:t>
      </w:r>
      <w:r w:rsidRPr="00000274">
        <w:rPr>
          <w:rFonts w:eastAsia="Arial Unicode MS"/>
        </w:rPr>
        <w:t>о</w:t>
      </w:r>
      <w:r w:rsidRPr="00000274">
        <w:rPr>
          <w:rFonts w:eastAsia="Arial Unicode MS"/>
        </w:rPr>
        <w:t>рудования предназначенного для рециклирования галогенуглеродных (и некоторых других) хладагентов, при этом для целей сертификации такого оборудования могут быть проверены только требования в части «стандартных загрязненных проб х</w:t>
      </w:r>
      <w:r w:rsidRPr="00000274">
        <w:rPr>
          <w:rFonts w:eastAsia="Arial Unicode MS"/>
        </w:rPr>
        <w:t>о</w:t>
      </w:r>
      <w:r w:rsidRPr="00000274">
        <w:rPr>
          <w:rFonts w:eastAsia="Arial Unicode MS"/>
        </w:rPr>
        <w:t xml:space="preserve">лодильного агента» (см. </w:t>
      </w:r>
      <w:r w:rsidR="005F719A" w:rsidRPr="000B00CB">
        <w:rPr>
          <w:rFonts w:eastAsia="Arial Unicode MS"/>
        </w:rPr>
        <w:t xml:space="preserve">ГОСТ </w:t>
      </w:r>
      <w:r w:rsidR="005F719A" w:rsidRPr="005F719A">
        <w:rPr>
          <w:rFonts w:eastAsia="Arial Unicode MS"/>
          <w:lang w:val="en-US"/>
        </w:rPr>
        <w:t>ISO</w:t>
      </w:r>
      <w:r w:rsidR="005F719A" w:rsidRPr="000B00CB">
        <w:rPr>
          <w:rFonts w:eastAsia="Arial Unicode MS"/>
        </w:rPr>
        <w:t xml:space="preserve"> 11650</w:t>
      </w:r>
      <w:r w:rsidRPr="00000274">
        <w:rPr>
          <w:rFonts w:eastAsia="Arial Unicode MS"/>
        </w:rPr>
        <w:t>).</w:t>
      </w:r>
    </w:p>
    <w:p w:rsidR="00000274" w:rsidRDefault="00000274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000274">
        <w:rPr>
          <w:rFonts w:eastAsia="Arial Unicode MS"/>
        </w:rPr>
        <w:t xml:space="preserve">В.2 На практике, от рекуперированных хладагентов нельзя </w:t>
      </w:r>
      <w:r w:rsidR="00611ED8" w:rsidRPr="00000274">
        <w:rPr>
          <w:rFonts w:eastAsia="Arial Unicode MS"/>
        </w:rPr>
        <w:t xml:space="preserve">все время </w:t>
      </w:r>
      <w:r w:rsidRPr="00000274">
        <w:rPr>
          <w:rFonts w:eastAsia="Arial Unicode MS"/>
        </w:rPr>
        <w:t>ож</w:t>
      </w:r>
      <w:r w:rsidRPr="00000274">
        <w:rPr>
          <w:rFonts w:eastAsia="Arial Unicode MS"/>
        </w:rPr>
        <w:t>и</w:t>
      </w:r>
      <w:r w:rsidRPr="00000274">
        <w:rPr>
          <w:rFonts w:eastAsia="Arial Unicode MS"/>
        </w:rPr>
        <w:t>дать наличия только стандартны</w:t>
      </w:r>
      <w:r>
        <w:rPr>
          <w:rFonts w:eastAsia="Arial Unicode MS"/>
        </w:rPr>
        <w:t xml:space="preserve">х </w:t>
      </w:r>
      <w:r w:rsidRPr="00000274">
        <w:rPr>
          <w:rFonts w:eastAsia="Arial Unicode MS"/>
        </w:rPr>
        <w:t>загрязняющих веществ</w:t>
      </w:r>
      <w:r w:rsidR="00611ED8">
        <w:rPr>
          <w:rFonts w:eastAsia="Arial Unicode MS"/>
        </w:rPr>
        <w:t>,</w:t>
      </w:r>
      <w:r w:rsidRPr="00000274">
        <w:rPr>
          <w:rFonts w:eastAsia="Arial Unicode MS"/>
        </w:rPr>
        <w:t xml:space="preserve"> и в настоящее время не</w:t>
      </w:r>
      <w:r w:rsidR="00611ED8">
        <w:rPr>
          <w:rFonts w:eastAsia="Arial Unicode MS"/>
        </w:rPr>
        <w:t>т</w:t>
      </w:r>
      <w:r w:rsidRPr="00000274">
        <w:rPr>
          <w:rFonts w:eastAsia="Arial Unicode MS"/>
        </w:rPr>
        <w:t xml:space="preserve"> уверен</w:t>
      </w:r>
      <w:r w:rsidR="00611ED8">
        <w:rPr>
          <w:rFonts w:eastAsia="Arial Unicode MS"/>
        </w:rPr>
        <w:t>ности в том, что</w:t>
      </w:r>
      <w:r w:rsidR="00611ED8" w:rsidRPr="00611ED8">
        <w:rPr>
          <w:rFonts w:eastAsia="Arial Unicode MS"/>
        </w:rPr>
        <w:t xml:space="preserve"> </w:t>
      </w:r>
      <w:r w:rsidR="00611ED8" w:rsidRPr="00000274">
        <w:rPr>
          <w:rFonts w:eastAsia="Arial Unicode MS"/>
        </w:rPr>
        <w:t>систем</w:t>
      </w:r>
      <w:r w:rsidR="00611ED8">
        <w:rPr>
          <w:rFonts w:eastAsia="Arial Unicode MS"/>
        </w:rPr>
        <w:t>ы</w:t>
      </w:r>
      <w:r w:rsidR="00611ED8" w:rsidRPr="00000274">
        <w:rPr>
          <w:rFonts w:eastAsia="Arial Unicode MS"/>
        </w:rPr>
        <w:t xml:space="preserve"> справляются</w:t>
      </w:r>
      <w:r w:rsidR="00611ED8">
        <w:rPr>
          <w:rFonts w:eastAsia="Arial Unicode MS"/>
        </w:rPr>
        <w:t xml:space="preserve"> с уровнем</w:t>
      </w:r>
      <w:r w:rsidR="00611ED8" w:rsidRPr="00000274">
        <w:rPr>
          <w:rFonts w:eastAsia="Arial Unicode MS"/>
        </w:rPr>
        <w:t xml:space="preserve"> загрязнения</w:t>
      </w:r>
      <w:r w:rsidR="00611ED8">
        <w:rPr>
          <w:rFonts w:eastAsia="Arial Unicode MS"/>
        </w:rPr>
        <w:t>.</w:t>
      </w:r>
      <w:r w:rsidRPr="00000274">
        <w:rPr>
          <w:rFonts w:eastAsia="Arial Unicode MS"/>
        </w:rPr>
        <w:t xml:space="preserve"> </w:t>
      </w:r>
    </w:p>
    <w:p w:rsidR="00611ED8" w:rsidRDefault="00611ED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611ED8">
        <w:rPr>
          <w:rFonts w:eastAsia="Arial Unicode MS"/>
        </w:rPr>
        <w:t xml:space="preserve">B.3 </w:t>
      </w:r>
      <w:r>
        <w:rPr>
          <w:rFonts w:eastAsia="Arial Unicode MS"/>
        </w:rPr>
        <w:t>Настоящее приложение</w:t>
      </w:r>
      <w:r w:rsidRPr="00611ED8">
        <w:rPr>
          <w:rFonts w:eastAsia="Arial Unicode MS"/>
        </w:rPr>
        <w:t xml:space="preserve"> не имеет прямой ссылки на спецификации для переработанных хладагентов, параметры, для которых, в любом случае, еще пре</w:t>
      </w:r>
      <w:r w:rsidRPr="00611ED8">
        <w:rPr>
          <w:rFonts w:eastAsia="Arial Unicode MS"/>
        </w:rPr>
        <w:t>д</w:t>
      </w:r>
      <w:r w:rsidRPr="00611ED8">
        <w:rPr>
          <w:rFonts w:eastAsia="Arial Unicode MS"/>
        </w:rPr>
        <w:t>стоит определить</w:t>
      </w:r>
      <w:r>
        <w:rPr>
          <w:rFonts w:eastAsia="Arial Unicode MS"/>
        </w:rPr>
        <w:t>.</w:t>
      </w:r>
    </w:p>
    <w:p w:rsidR="00611ED8" w:rsidRDefault="00611ED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611ED8">
        <w:rPr>
          <w:rFonts w:eastAsia="Arial Unicode MS"/>
        </w:rPr>
        <w:t xml:space="preserve">В.4 </w:t>
      </w:r>
      <w:r>
        <w:rPr>
          <w:rFonts w:eastAsia="Arial Unicode MS"/>
        </w:rPr>
        <w:t>Организация осуществившая рекуперацию</w:t>
      </w:r>
      <w:r w:rsidRPr="00611ED8">
        <w:rPr>
          <w:rFonts w:eastAsia="Arial Unicode MS"/>
        </w:rPr>
        <w:t xml:space="preserve"> может </w:t>
      </w:r>
      <w:r>
        <w:rPr>
          <w:rFonts w:eastAsia="Arial Unicode MS"/>
        </w:rPr>
        <w:t xml:space="preserve">изъявить желание и </w:t>
      </w:r>
      <w:r w:rsidRPr="00611ED8">
        <w:rPr>
          <w:rFonts w:eastAsia="Arial Unicode MS"/>
        </w:rPr>
        <w:t xml:space="preserve">сравнить результаты анализа для вторичного хладагента </w:t>
      </w:r>
      <w:r>
        <w:rPr>
          <w:rFonts w:eastAsia="Arial Unicode MS"/>
        </w:rPr>
        <w:t>со</w:t>
      </w:r>
      <w:r w:rsidRPr="00611ED8">
        <w:rPr>
          <w:rFonts w:eastAsia="Arial Unicode MS"/>
        </w:rPr>
        <w:t xml:space="preserve"> спецификаци</w:t>
      </w:r>
      <w:r>
        <w:rPr>
          <w:rFonts w:eastAsia="Arial Unicode MS"/>
        </w:rPr>
        <w:t>ей</w:t>
      </w:r>
      <w:r w:rsidRPr="00611ED8">
        <w:rPr>
          <w:rFonts w:eastAsia="Arial Unicode MS"/>
        </w:rPr>
        <w:t xml:space="preserve"> для </w:t>
      </w:r>
      <w:r>
        <w:rPr>
          <w:rFonts w:eastAsia="Arial Unicode MS"/>
        </w:rPr>
        <w:t>нового</w:t>
      </w:r>
      <w:r w:rsidRPr="00611ED8">
        <w:rPr>
          <w:rFonts w:eastAsia="Arial Unicode MS"/>
        </w:rPr>
        <w:t xml:space="preserve"> продукта, </w:t>
      </w:r>
      <w:r>
        <w:rPr>
          <w:rFonts w:eastAsia="Arial Unicode MS"/>
        </w:rPr>
        <w:t>принимая во внимание</w:t>
      </w:r>
      <w:r w:rsidRPr="00611ED8">
        <w:rPr>
          <w:rFonts w:eastAsia="Arial Unicode MS"/>
        </w:rPr>
        <w:t>, что рецикли</w:t>
      </w:r>
      <w:r>
        <w:rPr>
          <w:rFonts w:eastAsia="Arial Unicode MS"/>
        </w:rPr>
        <w:t>руемый</w:t>
      </w:r>
      <w:r w:rsidRPr="00611ED8">
        <w:rPr>
          <w:rFonts w:eastAsia="Arial Unicode MS"/>
        </w:rPr>
        <w:t xml:space="preserve"> хладагент может не соответствовать спецификации</w:t>
      </w:r>
      <w:r>
        <w:rPr>
          <w:rFonts w:eastAsia="Arial Unicode MS"/>
        </w:rPr>
        <w:t xml:space="preserve"> для нового</w:t>
      </w:r>
      <w:r w:rsidRPr="00611ED8">
        <w:rPr>
          <w:rFonts w:eastAsia="Arial Unicode MS"/>
        </w:rPr>
        <w:t xml:space="preserve"> хладагента</w:t>
      </w:r>
      <w:r>
        <w:rPr>
          <w:rFonts w:eastAsia="Arial Unicode MS"/>
        </w:rPr>
        <w:t>.</w:t>
      </w:r>
    </w:p>
    <w:p w:rsidR="00611ED8" w:rsidRDefault="00611ED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  <w:r w:rsidRPr="00611ED8">
        <w:rPr>
          <w:rFonts w:eastAsia="Arial Unicode MS"/>
        </w:rPr>
        <w:t xml:space="preserve">В.5 </w:t>
      </w:r>
      <w:r>
        <w:rPr>
          <w:rFonts w:eastAsia="Arial Unicode MS"/>
        </w:rPr>
        <w:t xml:space="preserve">Следует </w:t>
      </w:r>
      <w:r w:rsidRPr="00611ED8">
        <w:rPr>
          <w:rFonts w:eastAsia="Arial Unicode MS"/>
        </w:rPr>
        <w:t>обратить внимание на возможность значительного изменения свой</w:t>
      </w:r>
      <w:proofErr w:type="gramStart"/>
      <w:r w:rsidRPr="00611ED8">
        <w:rPr>
          <w:rFonts w:eastAsia="Arial Unicode MS"/>
        </w:rPr>
        <w:t xml:space="preserve">ств </w:t>
      </w:r>
      <w:r w:rsidR="004E571C">
        <w:rPr>
          <w:rFonts w:eastAsia="Arial Unicode MS"/>
        </w:rPr>
        <w:t>дл</w:t>
      </w:r>
      <w:proofErr w:type="gramEnd"/>
      <w:r w:rsidR="004E571C">
        <w:rPr>
          <w:rFonts w:eastAsia="Arial Unicode MS"/>
        </w:rPr>
        <w:t>я смесей</w:t>
      </w:r>
      <w:r w:rsidRPr="00611ED8">
        <w:rPr>
          <w:rFonts w:eastAsia="Arial Unicode MS"/>
        </w:rPr>
        <w:t xml:space="preserve"> хладагентов</w:t>
      </w:r>
      <w:r w:rsidR="004E571C">
        <w:rPr>
          <w:rFonts w:eastAsia="Arial Unicode MS"/>
        </w:rPr>
        <w:t>,</w:t>
      </w:r>
      <w:r w:rsidRPr="00611ED8">
        <w:rPr>
          <w:rFonts w:eastAsia="Arial Unicode MS"/>
        </w:rPr>
        <w:t xml:space="preserve"> </w:t>
      </w:r>
      <w:r w:rsidR="004E571C">
        <w:rPr>
          <w:rFonts w:eastAsia="Arial Unicode MS"/>
        </w:rPr>
        <w:t xml:space="preserve">которые </w:t>
      </w:r>
      <w:proofErr w:type="spellStart"/>
      <w:r w:rsidR="004E571C">
        <w:rPr>
          <w:rFonts w:eastAsia="Arial Unicode MS"/>
        </w:rPr>
        <w:t>рециклируются</w:t>
      </w:r>
      <w:proofErr w:type="spellEnd"/>
      <w:r w:rsidRPr="00611ED8">
        <w:rPr>
          <w:rFonts w:eastAsia="Arial Unicode MS"/>
        </w:rPr>
        <w:t xml:space="preserve"> в пропорциях, отличных от исходной смеси или </w:t>
      </w:r>
      <w:r w:rsidR="004E571C">
        <w:rPr>
          <w:rFonts w:eastAsia="Arial Unicode MS"/>
        </w:rPr>
        <w:t>существует вероятность наличия</w:t>
      </w:r>
      <w:r w:rsidRPr="00611ED8">
        <w:rPr>
          <w:rFonts w:eastAsia="Arial Unicode MS"/>
        </w:rPr>
        <w:t xml:space="preserve"> други</w:t>
      </w:r>
      <w:r w:rsidR="004E571C">
        <w:rPr>
          <w:rFonts w:eastAsia="Arial Unicode MS"/>
        </w:rPr>
        <w:t>х</w:t>
      </w:r>
      <w:r w:rsidRPr="00611ED8">
        <w:rPr>
          <w:rFonts w:eastAsia="Arial Unicode MS"/>
        </w:rPr>
        <w:t xml:space="preserve"> хладагент</w:t>
      </w:r>
      <w:r w:rsidR="004E571C">
        <w:rPr>
          <w:rFonts w:eastAsia="Arial Unicode MS"/>
        </w:rPr>
        <w:t>ов, кот</w:t>
      </w:r>
      <w:r w:rsidR="004E571C">
        <w:rPr>
          <w:rFonts w:eastAsia="Arial Unicode MS"/>
        </w:rPr>
        <w:t>о</w:t>
      </w:r>
      <w:r w:rsidR="004E571C">
        <w:rPr>
          <w:rFonts w:eastAsia="Arial Unicode MS"/>
        </w:rPr>
        <w:t>рые не присутствуют</w:t>
      </w:r>
      <w:r w:rsidRPr="00611ED8">
        <w:rPr>
          <w:rFonts w:eastAsia="Arial Unicode MS"/>
        </w:rPr>
        <w:t xml:space="preserve"> в оригинальной смеси</w:t>
      </w:r>
      <w:r w:rsidR="004E571C">
        <w:rPr>
          <w:rFonts w:eastAsia="Arial Unicode MS"/>
        </w:rPr>
        <w:t xml:space="preserve"> и </w:t>
      </w:r>
      <w:r w:rsidR="004E571C" w:rsidRPr="00611ED8">
        <w:rPr>
          <w:rFonts w:eastAsia="Arial Unicode MS"/>
        </w:rPr>
        <w:t>прив</w:t>
      </w:r>
      <w:r w:rsidR="004E571C">
        <w:rPr>
          <w:rFonts w:eastAsia="Arial Unicode MS"/>
        </w:rPr>
        <w:t>одят, таким образом,</w:t>
      </w:r>
      <w:r w:rsidRPr="00611ED8">
        <w:rPr>
          <w:rFonts w:eastAsia="Arial Unicode MS"/>
        </w:rPr>
        <w:t xml:space="preserve"> к загрязн</w:t>
      </w:r>
      <w:r w:rsidRPr="00611ED8">
        <w:rPr>
          <w:rFonts w:eastAsia="Arial Unicode MS"/>
        </w:rPr>
        <w:t>е</w:t>
      </w:r>
      <w:r w:rsidRPr="00611ED8">
        <w:rPr>
          <w:rFonts w:eastAsia="Arial Unicode MS"/>
        </w:rPr>
        <w:t>нию смеси</w:t>
      </w:r>
      <w:r w:rsidR="004E571C">
        <w:rPr>
          <w:rFonts w:eastAsia="Arial Unicode MS"/>
        </w:rPr>
        <w:t>.</w:t>
      </w:r>
    </w:p>
    <w:p w:rsidR="00611ED8" w:rsidRPr="00000274" w:rsidRDefault="00611ED8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C26805" w:rsidRDefault="00C2680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p w:rsidR="00C26805" w:rsidRDefault="00C26805" w:rsidP="005F719A">
      <w:pPr>
        <w:pStyle w:val="Default"/>
        <w:spacing w:line="360" w:lineRule="auto"/>
        <w:ind w:firstLine="709"/>
        <w:jc w:val="both"/>
        <w:rPr>
          <w:rFonts w:eastAsia="Arial Unicode MS"/>
        </w:rPr>
      </w:pPr>
    </w:p>
    <w:bookmarkStart w:id="3" w:name="_Toc326842955"/>
    <w:bookmarkStart w:id="4" w:name="_Toc296513027"/>
    <w:p w:rsidR="00B77D32" w:rsidRDefault="001C0541" w:rsidP="005F719A">
      <w:pPr>
        <w:spacing w:after="0" w:line="360" w:lineRule="auto"/>
        <w:rPr>
          <w:rFonts w:ascii="Arial" w:eastAsia="Arial Unicode MS" w:hAnsi="Arial" w:cs="Arial"/>
          <w:color w:val="000000"/>
          <w:sz w:val="24"/>
          <w:szCs w:val="24"/>
        </w:rPr>
        <w:sectPr w:rsidR="00B77D32" w:rsidSect="007A2538">
          <w:headerReference w:type="first" r:id="rId16"/>
          <w:footerReference w:type="first" r:id="rId17"/>
          <w:pgSz w:w="11907" w:h="16840" w:code="9"/>
          <w:pgMar w:top="1134" w:right="737" w:bottom="1134" w:left="1701" w:header="720" w:footer="720" w:gutter="0"/>
          <w:pgNumType w:start="1"/>
          <w:cols w:space="720"/>
          <w:noEndnote/>
          <w:titlePg/>
          <w:docGrid w:linePitch="299"/>
        </w:sectPr>
      </w:pP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fldChar w:fldCharType="begin"/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SEQ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 xml:space="preserve"> 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aaa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 xml:space="preserve"> \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h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 xml:space="preserve"> 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fldChar w:fldCharType="end"/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fldChar w:fldCharType="begin"/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SEQ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 xml:space="preserve"> 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table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 xml:space="preserve"> \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r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>0\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h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 xml:space="preserve"> 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fldChar w:fldCharType="end"/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fldChar w:fldCharType="begin"/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SEQ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 xml:space="preserve"> 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figure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 xml:space="preserve"> \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r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>0\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instrText>h</w:instrText>
      </w:r>
      <w:r w:rsidRPr="001C0541">
        <w:rPr>
          <w:rFonts w:ascii="Arial" w:eastAsia="MS Mincho" w:hAnsi="Arial"/>
          <w:b/>
          <w:sz w:val="28"/>
          <w:szCs w:val="20"/>
          <w:lang w:eastAsia="ja-JP"/>
        </w:rPr>
        <w:instrText xml:space="preserve"> </w:instrText>
      </w:r>
      <w:r w:rsidRPr="001C0541">
        <w:rPr>
          <w:rFonts w:ascii="Arial" w:eastAsia="MS Mincho" w:hAnsi="Arial"/>
          <w:b/>
          <w:sz w:val="28"/>
          <w:szCs w:val="20"/>
          <w:lang w:val="en-GB" w:eastAsia="ja-JP"/>
        </w:rPr>
        <w:fldChar w:fldCharType="end"/>
      </w:r>
      <w:bookmarkEnd w:id="3"/>
      <w:bookmarkEnd w:id="4"/>
    </w:p>
    <w:p w:rsidR="00BC77C2" w:rsidRPr="00BC77C2" w:rsidRDefault="00BC77C2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  <w:bookmarkStart w:id="5" w:name="_Toc326842970"/>
      <w:r w:rsidRPr="00BC77C2">
        <w:rPr>
          <w:rFonts w:ascii="Arial" w:eastAsia="Arial Unicode MS" w:hAnsi="Arial"/>
          <w:b/>
          <w:sz w:val="28"/>
          <w:szCs w:val="28"/>
          <w:lang w:eastAsia="ja-JP"/>
        </w:rPr>
        <w:t>Приложение C</w:t>
      </w:r>
    </w:p>
    <w:p w:rsidR="00BC77C2" w:rsidRPr="00BC77C2" w:rsidRDefault="00BC77C2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  <w:r w:rsidRPr="00BC77C2">
        <w:rPr>
          <w:rFonts w:ascii="Arial" w:eastAsia="Arial Unicode MS" w:hAnsi="Arial"/>
          <w:b/>
          <w:sz w:val="28"/>
          <w:szCs w:val="28"/>
          <w:lang w:eastAsia="ja-JP"/>
        </w:rPr>
        <w:t>(справочное)</w:t>
      </w:r>
    </w:p>
    <w:p w:rsidR="00BC77C2" w:rsidRPr="00BC77C2" w:rsidRDefault="00BC77C2" w:rsidP="005F719A">
      <w:pPr>
        <w:keepNext/>
        <w:tabs>
          <w:tab w:val="left" w:pos="500"/>
          <w:tab w:val="left" w:pos="720"/>
        </w:tabs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BC77C2" w:rsidRPr="00FA6D14" w:rsidRDefault="004E571C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  <w:r w:rsidRPr="00FA6D14">
        <w:rPr>
          <w:rFonts w:ascii="Arial" w:eastAsia="Arial Unicode MS" w:hAnsi="Arial"/>
          <w:b/>
          <w:sz w:val="28"/>
          <w:szCs w:val="28"/>
          <w:lang w:eastAsia="ja-JP"/>
        </w:rPr>
        <w:t>Обращение и хранение хладагентов</w:t>
      </w:r>
    </w:p>
    <w:p w:rsidR="004E571C" w:rsidRPr="00FA6D14" w:rsidRDefault="004E571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4E571C" w:rsidRPr="00FA6D14" w:rsidRDefault="004E571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b/>
          <w:sz w:val="24"/>
          <w:szCs w:val="24"/>
          <w:lang w:eastAsia="ja-JP"/>
        </w:rPr>
        <w:t>C.1 Общие положения</w:t>
      </w:r>
    </w:p>
    <w:p w:rsidR="004E571C" w:rsidRPr="00FA6D14" w:rsidRDefault="004E571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Информация об обращении и хранении, приведенная в настоящем приложении может использоваться там, где отсутствуют аналогичные критерии, установленные </w:t>
      </w:r>
      <w:proofErr w:type="gramStart"/>
      <w:r w:rsidRPr="00FA6D14">
        <w:rPr>
          <w:rFonts w:ascii="Arial" w:eastAsia="Arial Unicode MS" w:hAnsi="Arial"/>
          <w:sz w:val="24"/>
          <w:szCs w:val="24"/>
          <w:lang w:eastAsia="ja-JP"/>
        </w:rPr>
        <w:t>в</w:t>
      </w:r>
      <w:proofErr w:type="gramEnd"/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 национальными правилами</w:t>
      </w:r>
    </w:p>
    <w:p w:rsidR="004E571C" w:rsidRPr="00FA6D14" w:rsidRDefault="004E571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Потери хладагентов в атмосферу должны быть сведены к минимуму во время </w:t>
      </w:r>
      <w:r w:rsidR="00885716" w:rsidRPr="00FA6D14">
        <w:rPr>
          <w:rFonts w:ascii="Arial" w:eastAsia="Arial Unicode MS" w:hAnsi="Arial"/>
          <w:sz w:val="24"/>
          <w:szCs w:val="24"/>
          <w:lang w:eastAsia="ja-JP"/>
        </w:rPr>
        <w:t>обращения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и хранения</w:t>
      </w:r>
      <w:r w:rsidR="00885716" w:rsidRPr="00FA6D14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885716" w:rsidRPr="00FA6D14" w:rsidRDefault="00885716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b/>
          <w:sz w:val="24"/>
          <w:szCs w:val="24"/>
          <w:lang w:eastAsia="ja-JP"/>
        </w:rPr>
        <w:t>С.2 Обращение</w:t>
      </w:r>
    </w:p>
    <w:p w:rsidR="00885716" w:rsidRPr="00FA6D14" w:rsidRDefault="00885716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С.2.1 Хладагент следует заправлять только в холодильные системы после испытания давлением и обнаружения утечек.</w:t>
      </w:r>
    </w:p>
    <w:p w:rsidR="00632424" w:rsidRPr="00FA6D14" w:rsidRDefault="00885716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С.2.2 Емкости для хладагента не должны быть подключены к системе при более высоком давлении, или к трубопроводу с гидравлическим давлением жидкого хладагента в котором </w:t>
      </w:r>
      <w:r w:rsidR="00632424" w:rsidRPr="00FA6D14">
        <w:rPr>
          <w:rFonts w:ascii="Arial" w:eastAsia="Arial Unicode MS" w:hAnsi="Arial"/>
          <w:sz w:val="24"/>
          <w:szCs w:val="24"/>
          <w:lang w:eastAsia="ja-JP"/>
        </w:rPr>
        <w:t xml:space="preserve">значение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давлени</w:t>
      </w:r>
      <w:r w:rsidR="00632424" w:rsidRPr="00FA6D14">
        <w:rPr>
          <w:rFonts w:ascii="Arial" w:eastAsia="Arial Unicode MS" w:hAnsi="Arial"/>
          <w:sz w:val="24"/>
          <w:szCs w:val="24"/>
          <w:lang w:eastAsia="ja-JP"/>
        </w:rPr>
        <w:t>я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является достаточным, чтобы вызвать обратный поток в емкость.</w:t>
      </w:r>
      <w:r w:rsidR="00632424" w:rsidRPr="00FA6D1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Обратный</w:t>
      </w:r>
      <w:r w:rsidR="00632424" w:rsidRPr="00FA6D14">
        <w:rPr>
          <w:rFonts w:ascii="Arial" w:eastAsia="Arial Unicode MS" w:hAnsi="Arial"/>
          <w:sz w:val="24"/>
          <w:szCs w:val="24"/>
          <w:lang w:eastAsia="ja-JP"/>
        </w:rPr>
        <w:t xml:space="preserve"> поток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хладагента может привести </w:t>
      </w:r>
      <w:r w:rsidR="00632424" w:rsidRPr="00FA6D14">
        <w:rPr>
          <w:rFonts w:ascii="Arial" w:eastAsia="Arial Unicode MS" w:hAnsi="Arial"/>
          <w:sz w:val="24"/>
          <w:szCs w:val="24"/>
          <w:lang w:eastAsia="ja-JP"/>
        </w:rPr>
        <w:t xml:space="preserve">как к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ошибк</w:t>
      </w:r>
      <w:r w:rsidR="00632424" w:rsidRPr="00FA6D14">
        <w:rPr>
          <w:rFonts w:ascii="Arial" w:eastAsia="Arial Unicode MS" w:hAnsi="Arial"/>
          <w:sz w:val="24"/>
          <w:szCs w:val="24"/>
          <w:lang w:eastAsia="ja-JP"/>
        </w:rPr>
        <w:t>е в заправке, так и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переполнени</w:t>
      </w:r>
      <w:r w:rsidR="00632424" w:rsidRPr="00FA6D14">
        <w:rPr>
          <w:rFonts w:ascii="Arial" w:eastAsia="Arial Unicode MS" w:hAnsi="Arial"/>
          <w:sz w:val="24"/>
          <w:szCs w:val="24"/>
          <w:lang w:eastAsia="ja-JP"/>
        </w:rPr>
        <w:t>ю емкости.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632424" w:rsidRPr="00FA6D14">
        <w:rPr>
          <w:rFonts w:ascii="Arial" w:eastAsia="Arial Unicode MS" w:hAnsi="Arial"/>
          <w:sz w:val="24"/>
          <w:szCs w:val="24"/>
          <w:lang w:eastAsia="ja-JP"/>
        </w:rPr>
        <w:t xml:space="preserve">После чего давление может достигнуть такого значения, что, что разрывное устройство емкости или устройство сброса давления емкости (если установлены) сработает. </w:t>
      </w:r>
    </w:p>
    <w:p w:rsidR="004E571C" w:rsidRDefault="0063242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С.2.3 Линии для заправки должны </w:t>
      </w:r>
      <w:proofErr w:type="gramStart"/>
      <w:r w:rsidRPr="00FA6D14">
        <w:rPr>
          <w:rFonts w:ascii="Arial" w:eastAsia="Arial Unicode MS" w:hAnsi="Arial"/>
          <w:sz w:val="24"/>
          <w:szCs w:val="24"/>
          <w:lang w:eastAsia="ja-JP"/>
        </w:rPr>
        <w:t>быть</w:t>
      </w:r>
      <w:proofErr w:type="gramEnd"/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как можно короче и оснащены клапанами или самозакрывающимися соединениями, чтобы свести к минимуму потери хладагента.</w:t>
      </w:r>
    </w:p>
    <w:p w:rsidR="00632424" w:rsidRDefault="0063242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С.2.4 </w:t>
      </w:r>
      <w:r>
        <w:rPr>
          <w:rFonts w:ascii="Arial" w:eastAsia="Arial Unicode MS" w:hAnsi="Arial"/>
          <w:sz w:val="24"/>
          <w:szCs w:val="24"/>
          <w:lang w:eastAsia="ja-JP"/>
        </w:rPr>
        <w:t>Количество х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>ладагент</w:t>
      </w:r>
      <w:r>
        <w:rPr>
          <w:rFonts w:ascii="Arial" w:eastAsia="Arial Unicode MS" w:hAnsi="Arial"/>
          <w:sz w:val="24"/>
          <w:szCs w:val="24"/>
          <w:lang w:eastAsia="ja-JP"/>
        </w:rPr>
        <w:t>а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 переда</w:t>
      </w:r>
      <w:r>
        <w:rPr>
          <w:rFonts w:ascii="Arial" w:eastAsia="Arial Unicode MS" w:hAnsi="Arial"/>
          <w:sz w:val="24"/>
          <w:szCs w:val="24"/>
          <w:lang w:eastAsia="ja-JP"/>
        </w:rPr>
        <w:t>нного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 в систему должн</w:t>
      </w:r>
      <w:r>
        <w:rPr>
          <w:rFonts w:ascii="Arial" w:eastAsia="Arial Unicode MS" w:hAnsi="Arial"/>
          <w:sz w:val="24"/>
          <w:szCs w:val="24"/>
          <w:lang w:eastAsia="ja-JP"/>
        </w:rPr>
        <w:t>о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 быть измерен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о 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с помощью 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либо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E7058F">
        <w:rPr>
          <w:rFonts w:ascii="Arial" w:eastAsia="Arial Unicode MS" w:hAnsi="Arial"/>
          <w:sz w:val="24"/>
          <w:szCs w:val="24"/>
          <w:lang w:eastAsia="ja-JP"/>
        </w:rPr>
        <w:t xml:space="preserve">по 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>масс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е,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либо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E7058F">
        <w:rPr>
          <w:rFonts w:ascii="Arial" w:eastAsia="Arial Unicode MS" w:hAnsi="Arial"/>
          <w:sz w:val="24"/>
          <w:szCs w:val="24"/>
          <w:lang w:eastAsia="ja-JP"/>
        </w:rPr>
        <w:t xml:space="preserve">по 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>объем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у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 с помощью весов или</w:t>
      </w:r>
      <w:r w:rsidR="00E7058F">
        <w:rPr>
          <w:rFonts w:ascii="Arial" w:eastAsia="Arial Unicode MS" w:hAnsi="Arial"/>
          <w:sz w:val="24"/>
          <w:szCs w:val="24"/>
          <w:lang w:eastAsia="ja-JP"/>
        </w:rPr>
        <w:t xml:space="preserve"> с помощью 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>мерн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ого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заправочного</w:t>
      </w:r>
      <w:r w:rsidRPr="00632424">
        <w:rPr>
          <w:rFonts w:ascii="Arial" w:eastAsia="Arial Unicode MS" w:hAnsi="Arial"/>
          <w:sz w:val="24"/>
          <w:szCs w:val="24"/>
          <w:lang w:eastAsia="ja-JP"/>
        </w:rPr>
        <w:t xml:space="preserve"> устройств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а.</w:t>
      </w:r>
      <w:r w:rsidR="00E7058F" w:rsidRPr="00E7058F">
        <w:t xml:space="preserve"> </w:t>
      </w:r>
      <w:r w:rsidR="00E7058F" w:rsidRPr="00E7058F">
        <w:rPr>
          <w:rFonts w:ascii="Arial" w:eastAsia="Arial Unicode MS" w:hAnsi="Arial"/>
          <w:sz w:val="24"/>
          <w:szCs w:val="24"/>
          <w:lang w:eastAsia="ja-JP"/>
        </w:rPr>
        <w:t xml:space="preserve">При 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заправке</w:t>
      </w:r>
      <w:r w:rsidR="00E7058F" w:rsidRPr="00E7058F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proofErr w:type="spellStart"/>
      <w:r w:rsidR="00E7058F" w:rsidRPr="00E7058F">
        <w:rPr>
          <w:rFonts w:ascii="Arial" w:eastAsia="Arial Unicode MS" w:hAnsi="Arial"/>
          <w:sz w:val="24"/>
          <w:szCs w:val="24"/>
          <w:lang w:eastAsia="ja-JP"/>
        </w:rPr>
        <w:t>зеотропны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х</w:t>
      </w:r>
      <w:proofErr w:type="spellEnd"/>
      <w:r w:rsidR="00E7058F" w:rsidRPr="00E7058F">
        <w:rPr>
          <w:rFonts w:ascii="Arial" w:eastAsia="Arial Unicode MS" w:hAnsi="Arial"/>
          <w:sz w:val="24"/>
          <w:szCs w:val="24"/>
          <w:lang w:eastAsia="ja-JP"/>
        </w:rPr>
        <w:t xml:space="preserve"> смес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ей</w:t>
      </w:r>
      <w:r w:rsidR="00E7058F" w:rsidRPr="00E7058F">
        <w:rPr>
          <w:rFonts w:ascii="Arial" w:eastAsia="Arial Unicode MS" w:hAnsi="Arial"/>
          <w:sz w:val="24"/>
          <w:szCs w:val="24"/>
          <w:lang w:eastAsia="ja-JP"/>
        </w:rPr>
        <w:t xml:space="preserve">, хладагент 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заправляют</w:t>
      </w:r>
      <w:r w:rsidR="00E7058F" w:rsidRPr="00E7058F">
        <w:rPr>
          <w:rFonts w:ascii="Arial" w:eastAsia="Arial Unicode MS" w:hAnsi="Arial"/>
          <w:sz w:val="24"/>
          <w:szCs w:val="24"/>
          <w:lang w:eastAsia="ja-JP"/>
        </w:rPr>
        <w:t xml:space="preserve"> в виде жидкости в соответствии с инструкциями изготовителя хладагента</w:t>
      </w:r>
      <w:r w:rsidR="00E7058F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E7058F" w:rsidRDefault="00E7058F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При </w:t>
      </w:r>
      <w:r>
        <w:rPr>
          <w:rFonts w:ascii="Arial" w:eastAsia="Arial Unicode MS" w:hAnsi="Arial"/>
          <w:sz w:val="24"/>
          <w:szCs w:val="24"/>
          <w:lang w:eastAsia="ja-JP"/>
        </w:rPr>
        <w:t>заправке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системы, следует позаботиться о том, что</w:t>
      </w:r>
      <w:r>
        <w:rPr>
          <w:rFonts w:ascii="Arial" w:eastAsia="Arial Unicode MS" w:hAnsi="Arial"/>
          <w:sz w:val="24"/>
          <w:szCs w:val="24"/>
          <w:lang w:eastAsia="ja-JP"/>
        </w:rPr>
        <w:t>бы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максимальная допустимая </w:t>
      </w:r>
      <w:r>
        <w:rPr>
          <w:rFonts w:ascii="Arial" w:eastAsia="Arial Unicode MS" w:hAnsi="Arial"/>
          <w:sz w:val="24"/>
          <w:szCs w:val="24"/>
          <w:lang w:eastAsia="ja-JP"/>
        </w:rPr>
        <w:t>заправка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никогда не б</w:t>
      </w:r>
      <w:r>
        <w:rPr>
          <w:rFonts w:ascii="Arial" w:eastAsia="Arial Unicode MS" w:hAnsi="Arial"/>
          <w:sz w:val="24"/>
          <w:szCs w:val="24"/>
          <w:lang w:eastAsia="ja-JP"/>
        </w:rPr>
        <w:t>ыла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превышена (см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C.2.7), </w:t>
      </w:r>
      <w:r>
        <w:rPr>
          <w:rFonts w:ascii="Arial" w:eastAsia="Arial Unicode MS" w:hAnsi="Arial"/>
          <w:sz w:val="24"/>
          <w:szCs w:val="24"/>
          <w:lang w:eastAsia="ja-JP"/>
        </w:rPr>
        <w:t>из-за опасности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>, среди прочего, гидравлического удара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E7058F" w:rsidRPr="004E571C" w:rsidRDefault="00E7058F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eastAsia="ja-JP"/>
        </w:rPr>
        <w:t>Заправку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хладагентом следует проводить в части низкого давления системы. Каждая точка на выходе из закрытого </w:t>
      </w:r>
      <w:r>
        <w:rPr>
          <w:rFonts w:ascii="Arial" w:eastAsia="Arial Unicode MS" w:hAnsi="Arial"/>
          <w:sz w:val="24"/>
          <w:szCs w:val="24"/>
          <w:lang w:eastAsia="ja-JP"/>
        </w:rPr>
        <w:t>отсечного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клапана в основной линии жидкости рассматривается в качестве </w:t>
      </w:r>
      <w:r>
        <w:rPr>
          <w:rFonts w:ascii="Arial" w:eastAsia="Arial Unicode MS" w:hAnsi="Arial"/>
          <w:sz w:val="24"/>
          <w:szCs w:val="24"/>
          <w:lang w:eastAsia="ja-JP"/>
        </w:rPr>
        <w:t>дополнительной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точки низкого давления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4E571C" w:rsidRDefault="00E7058F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С.2.5 Перед </w:t>
      </w:r>
      <w:r>
        <w:rPr>
          <w:rFonts w:ascii="Arial" w:eastAsia="Arial Unicode MS" w:hAnsi="Arial"/>
          <w:sz w:val="24"/>
          <w:szCs w:val="24"/>
          <w:lang w:eastAsia="ja-JP"/>
        </w:rPr>
        <w:t>заправкой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хладагент</w:t>
      </w:r>
      <w:r w:rsidR="00E61EF8">
        <w:rPr>
          <w:rFonts w:ascii="Arial" w:eastAsia="Arial Unicode MS" w:hAnsi="Arial"/>
          <w:sz w:val="24"/>
          <w:szCs w:val="24"/>
          <w:lang w:eastAsia="ja-JP"/>
        </w:rPr>
        <w:t>а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в систем</w:t>
      </w:r>
      <w:r>
        <w:rPr>
          <w:rFonts w:ascii="Arial" w:eastAsia="Arial Unicode MS" w:hAnsi="Arial"/>
          <w:sz w:val="24"/>
          <w:szCs w:val="24"/>
          <w:lang w:eastAsia="ja-JP"/>
        </w:rPr>
        <w:t>у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содержимое </w:t>
      </w:r>
      <w:r>
        <w:rPr>
          <w:rFonts w:ascii="Arial" w:eastAsia="Arial Unicode MS" w:hAnsi="Arial"/>
          <w:sz w:val="24"/>
          <w:szCs w:val="24"/>
          <w:lang w:eastAsia="ja-JP"/>
        </w:rPr>
        <w:t>емкостей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с хладагентом должны быть </w:t>
      </w:r>
      <w:r w:rsidR="00E61EF8">
        <w:rPr>
          <w:rFonts w:ascii="Arial" w:eastAsia="Arial Unicode MS" w:hAnsi="Arial"/>
          <w:sz w:val="24"/>
          <w:szCs w:val="24"/>
          <w:lang w:eastAsia="ja-JP"/>
        </w:rPr>
        <w:t xml:space="preserve">проверено и 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>подтвержден</w:t>
      </w:r>
      <w:r w:rsidR="00E61EF8">
        <w:rPr>
          <w:rFonts w:ascii="Arial" w:eastAsia="Arial Unicode MS" w:hAnsi="Arial"/>
          <w:sz w:val="24"/>
          <w:szCs w:val="24"/>
          <w:lang w:eastAsia="ja-JP"/>
        </w:rPr>
        <w:t>о на соответствие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>.</w:t>
      </w:r>
      <w:r w:rsidR="00E61EF8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>Добавление неподходяще</w:t>
      </w:r>
      <w:r w:rsidR="00E61EF8">
        <w:rPr>
          <w:rFonts w:ascii="Arial" w:eastAsia="Arial Unicode MS" w:hAnsi="Arial"/>
          <w:sz w:val="24"/>
          <w:szCs w:val="24"/>
          <w:lang w:eastAsia="ja-JP"/>
        </w:rPr>
        <w:t>го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вещества может вызвать взрыв или други</w:t>
      </w:r>
      <w:r w:rsidR="00E61EF8">
        <w:rPr>
          <w:rFonts w:ascii="Arial" w:eastAsia="Arial Unicode MS" w:hAnsi="Arial"/>
          <w:sz w:val="24"/>
          <w:szCs w:val="24"/>
          <w:lang w:eastAsia="ja-JP"/>
        </w:rPr>
        <w:t>е</w:t>
      </w:r>
      <w:r w:rsidRPr="00E7058F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E61EF8">
        <w:rPr>
          <w:rFonts w:ascii="Arial" w:eastAsia="Arial Unicode MS" w:hAnsi="Arial"/>
          <w:sz w:val="24"/>
          <w:szCs w:val="24"/>
          <w:lang w:eastAsia="ja-JP"/>
        </w:rPr>
        <w:t>нежелательные последствия.</w:t>
      </w:r>
    </w:p>
    <w:p w:rsidR="00E61EF8" w:rsidRDefault="00E61EF8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E61EF8">
        <w:rPr>
          <w:rFonts w:ascii="Arial" w:eastAsia="Arial Unicode MS" w:hAnsi="Arial"/>
          <w:sz w:val="24"/>
          <w:szCs w:val="24"/>
          <w:lang w:eastAsia="ja-JP"/>
        </w:rPr>
        <w:t>С.2.6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Емкости с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хладагент</w:t>
      </w:r>
      <w:r>
        <w:rPr>
          <w:rFonts w:ascii="Arial" w:eastAsia="Arial Unicode MS" w:hAnsi="Arial"/>
          <w:sz w:val="24"/>
          <w:szCs w:val="24"/>
          <w:lang w:eastAsia="ja-JP"/>
        </w:rPr>
        <w:t>ом открывают медленно и осторожно.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</w:t>
      </w:r>
    </w:p>
    <w:p w:rsidR="00E61EF8" w:rsidRDefault="00E61EF8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Емкости с </w:t>
      </w:r>
      <w:r>
        <w:rPr>
          <w:rFonts w:ascii="Arial" w:eastAsia="Arial Unicode MS" w:hAnsi="Arial"/>
          <w:sz w:val="24"/>
          <w:szCs w:val="24"/>
          <w:lang w:eastAsia="ja-JP"/>
        </w:rPr>
        <w:t>хладагентом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должны быть отключены от системы </w:t>
      </w:r>
      <w:r>
        <w:rPr>
          <w:rFonts w:ascii="Arial" w:eastAsia="Arial Unicode MS" w:hAnsi="Arial"/>
          <w:sz w:val="24"/>
          <w:szCs w:val="24"/>
          <w:lang w:eastAsia="ja-JP"/>
        </w:rPr>
        <w:t>немедленно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после завершения </w:t>
      </w:r>
      <w:r>
        <w:rPr>
          <w:rFonts w:ascii="Arial" w:eastAsia="Arial Unicode MS" w:hAnsi="Arial"/>
          <w:sz w:val="24"/>
          <w:szCs w:val="24"/>
          <w:lang w:eastAsia="ja-JP"/>
        </w:rPr>
        <w:t>дозаправки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или удаления хладагента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E61EF8" w:rsidRDefault="00E61EF8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Емкости с </w:t>
      </w:r>
      <w:r>
        <w:rPr>
          <w:rFonts w:ascii="Arial" w:eastAsia="Arial Unicode MS" w:hAnsi="Arial"/>
          <w:sz w:val="24"/>
          <w:szCs w:val="24"/>
          <w:lang w:eastAsia="ja-JP"/>
        </w:rPr>
        <w:t>хладагентом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не должны </w:t>
      </w:r>
      <w:r>
        <w:rPr>
          <w:rFonts w:ascii="Arial" w:eastAsia="Arial Unicode MS" w:hAnsi="Arial"/>
          <w:sz w:val="24"/>
          <w:szCs w:val="24"/>
          <w:lang w:eastAsia="ja-JP"/>
        </w:rPr>
        <w:t>подвергаться ударам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, </w:t>
      </w:r>
      <w:r>
        <w:rPr>
          <w:rFonts w:ascii="Arial" w:eastAsia="Arial Unicode MS" w:hAnsi="Arial"/>
          <w:sz w:val="24"/>
          <w:szCs w:val="24"/>
          <w:lang w:eastAsia="ja-JP"/>
        </w:rPr>
        <w:t>бросанию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или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быть подвержены 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тепловому излучению </w:t>
      </w:r>
      <w:proofErr w:type="gramStart"/>
      <w:r w:rsidRPr="00E61EF8">
        <w:rPr>
          <w:rFonts w:ascii="Arial" w:eastAsia="Arial Unicode MS" w:hAnsi="Arial"/>
          <w:sz w:val="24"/>
          <w:szCs w:val="24"/>
          <w:lang w:eastAsia="ja-JP"/>
        </w:rPr>
        <w:t>в</w:t>
      </w:r>
      <w:proofErr w:type="gramEnd"/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время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до</w:t>
      </w:r>
      <w:r>
        <w:rPr>
          <w:rFonts w:ascii="Arial" w:eastAsia="Arial Unicode MS" w:hAnsi="Arial"/>
          <w:sz w:val="24"/>
          <w:szCs w:val="24"/>
          <w:lang w:eastAsia="ja-JP"/>
        </w:rPr>
        <w:t>заправки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или удаления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хладагента.</w:t>
      </w:r>
    </w:p>
    <w:p w:rsidR="00E61EF8" w:rsidRDefault="00E61EF8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Емкости с </w:t>
      </w:r>
      <w:r>
        <w:rPr>
          <w:rFonts w:ascii="Arial" w:eastAsia="Arial Unicode MS" w:hAnsi="Arial"/>
          <w:sz w:val="24"/>
          <w:szCs w:val="24"/>
          <w:lang w:eastAsia="ja-JP"/>
        </w:rPr>
        <w:t>хладагентом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провер</w:t>
      </w:r>
      <w:r>
        <w:rPr>
          <w:rFonts w:ascii="Arial" w:eastAsia="Arial Unicode MS" w:hAnsi="Arial"/>
          <w:sz w:val="24"/>
          <w:szCs w:val="24"/>
          <w:lang w:eastAsia="ja-JP"/>
        </w:rPr>
        <w:t>яют</w:t>
      </w:r>
      <w:r w:rsidRPr="00E61EF8">
        <w:rPr>
          <w:rFonts w:ascii="Arial" w:eastAsia="Arial Unicode MS" w:hAnsi="Arial"/>
          <w:sz w:val="24"/>
          <w:szCs w:val="24"/>
          <w:lang w:eastAsia="ja-JP"/>
        </w:rPr>
        <w:t xml:space="preserve"> на предмет коррозии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E61EF8" w:rsidRDefault="00852BE3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52BE3">
        <w:rPr>
          <w:rFonts w:ascii="Arial" w:eastAsia="Arial Unicode MS" w:hAnsi="Arial"/>
          <w:sz w:val="24"/>
          <w:szCs w:val="24"/>
          <w:lang w:eastAsia="ja-JP"/>
        </w:rPr>
        <w:t>С.2.7 При добавлении хладагента в систем</w:t>
      </w:r>
      <w:r>
        <w:rPr>
          <w:rFonts w:ascii="Arial" w:eastAsia="Arial Unicode MS" w:hAnsi="Arial"/>
          <w:sz w:val="24"/>
          <w:szCs w:val="24"/>
          <w:lang w:eastAsia="ja-JP"/>
        </w:rPr>
        <w:t>у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, например, после ремонта, следует проявлять осторожность, чтобы добавить хладагент в </w:t>
      </w:r>
      <w:r>
        <w:rPr>
          <w:rFonts w:ascii="Arial" w:eastAsia="Arial Unicode MS" w:hAnsi="Arial"/>
          <w:sz w:val="24"/>
          <w:szCs w:val="24"/>
          <w:lang w:eastAsia="ja-JP"/>
        </w:rPr>
        <w:t>необходимом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количеств</w:t>
      </w:r>
      <w:r>
        <w:rPr>
          <w:rFonts w:ascii="Arial" w:eastAsia="Arial Unicode MS" w:hAnsi="Arial"/>
          <w:sz w:val="24"/>
          <w:szCs w:val="24"/>
          <w:lang w:eastAsia="ja-JP"/>
        </w:rPr>
        <w:t>е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, </w:t>
      </w:r>
      <w:r>
        <w:rPr>
          <w:rFonts w:ascii="Arial" w:eastAsia="Arial Unicode MS" w:hAnsi="Arial"/>
          <w:sz w:val="24"/>
          <w:szCs w:val="24"/>
          <w:lang w:eastAsia="ja-JP"/>
        </w:rPr>
        <w:t>избегая тем самым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излишней заправки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, </w:t>
      </w:r>
      <w:r>
        <w:rPr>
          <w:rFonts w:ascii="Arial" w:eastAsia="Arial Unicode MS" w:hAnsi="Arial"/>
          <w:sz w:val="24"/>
          <w:szCs w:val="24"/>
          <w:lang w:eastAsia="ja-JP"/>
        </w:rPr>
        <w:t>и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соблюд</w:t>
      </w:r>
      <w:r>
        <w:rPr>
          <w:rFonts w:ascii="Arial" w:eastAsia="Arial Unicode MS" w:hAnsi="Arial"/>
          <w:sz w:val="24"/>
          <w:szCs w:val="24"/>
          <w:lang w:eastAsia="ja-JP"/>
        </w:rPr>
        <w:t>ая при этом условия для сторон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высок</w:t>
      </w:r>
      <w:r>
        <w:rPr>
          <w:rFonts w:ascii="Arial" w:eastAsia="Arial Unicode MS" w:hAnsi="Arial"/>
          <w:sz w:val="24"/>
          <w:szCs w:val="24"/>
          <w:lang w:eastAsia="ja-JP"/>
        </w:rPr>
        <w:t>ого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и низк</w:t>
      </w:r>
      <w:r>
        <w:rPr>
          <w:rFonts w:ascii="Arial" w:eastAsia="Arial Unicode MS" w:hAnsi="Arial"/>
          <w:sz w:val="24"/>
          <w:szCs w:val="24"/>
          <w:lang w:eastAsia="ja-JP"/>
        </w:rPr>
        <w:t>ого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давления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852BE3" w:rsidRPr="00FA6D14" w:rsidRDefault="00852BE3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52BE3">
        <w:rPr>
          <w:rFonts w:ascii="Arial" w:eastAsia="Arial Unicode MS" w:hAnsi="Arial"/>
          <w:sz w:val="24"/>
          <w:szCs w:val="24"/>
          <w:lang w:eastAsia="ja-JP"/>
        </w:rPr>
        <w:t>Если максимально допустим</w:t>
      </w:r>
      <w:r>
        <w:rPr>
          <w:rFonts w:ascii="Arial" w:eastAsia="Arial Unicode MS" w:hAnsi="Arial"/>
          <w:sz w:val="24"/>
          <w:szCs w:val="24"/>
          <w:lang w:eastAsia="ja-JP"/>
        </w:rPr>
        <w:t>ый уровень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хладагента в системе был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превышен, и возникает необходимость передать часть </w:t>
      </w:r>
      <w:r>
        <w:rPr>
          <w:rFonts w:ascii="Arial" w:eastAsia="Arial Unicode MS" w:hAnsi="Arial"/>
          <w:sz w:val="24"/>
          <w:szCs w:val="24"/>
          <w:lang w:eastAsia="ja-JP"/>
        </w:rPr>
        <w:t>заправленного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хладагента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обратно в емкость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, </w:t>
      </w:r>
      <w:r>
        <w:rPr>
          <w:rFonts w:ascii="Arial" w:eastAsia="Arial Unicode MS" w:hAnsi="Arial"/>
          <w:sz w:val="24"/>
          <w:szCs w:val="24"/>
          <w:lang w:eastAsia="ja-JP"/>
        </w:rPr>
        <w:t>то емкости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должны быть тщательно взвешены во время передачи, </w:t>
      </w:r>
      <w:r w:rsidR="008854EB">
        <w:rPr>
          <w:rFonts w:ascii="Arial" w:eastAsia="Arial Unicode MS" w:hAnsi="Arial"/>
          <w:sz w:val="24"/>
          <w:szCs w:val="24"/>
          <w:lang w:eastAsia="ja-JP"/>
        </w:rPr>
        <w:t xml:space="preserve">с целью недопущения превышения 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>максимальн</w:t>
      </w:r>
      <w:r w:rsidR="008854EB">
        <w:rPr>
          <w:rFonts w:ascii="Arial" w:eastAsia="Arial Unicode MS" w:hAnsi="Arial"/>
          <w:sz w:val="24"/>
          <w:szCs w:val="24"/>
          <w:lang w:eastAsia="ja-JP"/>
        </w:rPr>
        <w:t>ой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8854EB">
        <w:rPr>
          <w:rFonts w:ascii="Arial" w:eastAsia="Arial Unicode MS" w:hAnsi="Arial"/>
          <w:sz w:val="24"/>
          <w:szCs w:val="24"/>
          <w:lang w:eastAsia="ja-JP"/>
        </w:rPr>
        <w:t>заправки</w:t>
      </w:r>
      <w:r w:rsidRPr="00852BE3">
        <w:rPr>
          <w:rFonts w:ascii="Arial" w:eastAsia="Arial Unicode MS" w:hAnsi="Arial"/>
          <w:sz w:val="24"/>
          <w:szCs w:val="24"/>
          <w:lang w:eastAsia="ja-JP"/>
        </w:rPr>
        <w:t xml:space="preserve"> для </w:t>
      </w:r>
      <w:r w:rsidR="008854EB">
        <w:rPr>
          <w:rFonts w:ascii="Arial" w:eastAsia="Arial Unicode MS" w:hAnsi="Arial"/>
          <w:sz w:val="24"/>
          <w:szCs w:val="24"/>
          <w:lang w:eastAsia="ja-JP"/>
        </w:rPr>
        <w:t>емкости.</w:t>
      </w:r>
      <w:r w:rsidR="008854EB" w:rsidRPr="008854EB">
        <w:t xml:space="preserve"> </w:t>
      </w:r>
      <w:r w:rsidR="008854EB">
        <w:rPr>
          <w:rFonts w:ascii="Arial" w:eastAsia="Arial Unicode MS" w:hAnsi="Arial"/>
          <w:sz w:val="24"/>
          <w:szCs w:val="24"/>
          <w:lang w:eastAsia="ja-JP"/>
        </w:rPr>
        <w:t>Емкость</w:t>
      </w:r>
      <w:r w:rsidR="008854EB" w:rsidRPr="008854EB">
        <w:rPr>
          <w:rFonts w:ascii="Arial" w:eastAsia="Arial Unicode MS" w:hAnsi="Arial"/>
          <w:sz w:val="24"/>
          <w:szCs w:val="24"/>
          <w:lang w:eastAsia="ja-JP"/>
        </w:rPr>
        <w:t xml:space="preserve"> не долж</w:t>
      </w:r>
      <w:r w:rsidR="008854EB">
        <w:rPr>
          <w:rFonts w:ascii="Arial" w:eastAsia="Arial Unicode MS" w:hAnsi="Arial"/>
          <w:sz w:val="24"/>
          <w:szCs w:val="24"/>
          <w:lang w:eastAsia="ja-JP"/>
        </w:rPr>
        <w:t>на</w:t>
      </w:r>
      <w:r w:rsidR="008854EB" w:rsidRPr="008854EB">
        <w:rPr>
          <w:rFonts w:ascii="Arial" w:eastAsia="Arial Unicode MS" w:hAnsi="Arial"/>
          <w:sz w:val="24"/>
          <w:szCs w:val="24"/>
          <w:lang w:eastAsia="ja-JP"/>
        </w:rPr>
        <w:t xml:space="preserve"> быть </w:t>
      </w:r>
      <w:r w:rsidR="008854EB">
        <w:rPr>
          <w:rFonts w:ascii="Arial" w:eastAsia="Arial Unicode MS" w:hAnsi="Arial"/>
          <w:sz w:val="24"/>
          <w:szCs w:val="24"/>
          <w:lang w:eastAsia="ja-JP"/>
        </w:rPr>
        <w:t>заправлена</w:t>
      </w:r>
      <w:r w:rsidR="008854EB" w:rsidRPr="008854EB">
        <w:rPr>
          <w:rFonts w:ascii="Arial" w:eastAsia="Arial Unicode MS" w:hAnsi="Arial"/>
          <w:sz w:val="24"/>
          <w:szCs w:val="24"/>
          <w:lang w:eastAsia="ja-JP"/>
        </w:rPr>
        <w:t xml:space="preserve"> до точки, где расширение жидкого хладагента, в результате повышения </w:t>
      </w:r>
      <w:r w:rsidR="008854EB" w:rsidRPr="00FA6D14">
        <w:rPr>
          <w:rFonts w:ascii="Arial" w:eastAsia="Arial Unicode MS" w:hAnsi="Arial"/>
          <w:sz w:val="24"/>
          <w:szCs w:val="24"/>
          <w:lang w:eastAsia="ja-JP"/>
        </w:rPr>
        <w:t>температуры, может привести к разрыву. Максимально допустимая масса должна быть указана на емкостях.</w:t>
      </w:r>
    </w:p>
    <w:p w:rsidR="008854EB" w:rsidRPr="00FA6D14" w:rsidRDefault="008854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С.2.8 Емкости для хладагента должны быть сконструированы таким образом, чтобы обеспечить различные потребности при многоразовом применении в соответствии с национальными правилами. Конструкция может включать в себя, должным образом установленное устройство сброса давления и предохранительный  клапан.</w:t>
      </w:r>
    </w:p>
    <w:p w:rsidR="008854EB" w:rsidRPr="00FA6D14" w:rsidRDefault="008854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C.2.9 Емкости для хладагента не должны объединяться в комплект. Это может привести к неконтролируемой передаче хладагента и переполнению самого холодного контейнера.</w:t>
      </w:r>
    </w:p>
    <w:p w:rsidR="008854EB" w:rsidRPr="00FA6D14" w:rsidRDefault="008854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C.2.10</w:t>
      </w:r>
      <w:proofErr w:type="gramStart"/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П</w:t>
      </w:r>
      <w:proofErr w:type="gramEnd"/>
      <w:r w:rsidRPr="00FA6D14">
        <w:rPr>
          <w:rFonts w:ascii="Arial" w:eastAsia="Arial Unicode MS" w:hAnsi="Arial"/>
          <w:sz w:val="24"/>
          <w:szCs w:val="24"/>
          <w:lang w:eastAsia="ja-JP"/>
        </w:rPr>
        <w:t>ри заполнении емкостей хладагента, максимальная пропускная способность не должна быть превышена (приблизительно 80% жидкости по объему при температуре около 20 °C).</w:t>
      </w:r>
    </w:p>
    <w:p w:rsidR="008854EB" w:rsidRPr="00FA6D14" w:rsidRDefault="008A4DFE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Пропускная способность </w:t>
      </w:r>
      <w:r w:rsidR="00BF67A3" w:rsidRPr="00FA6D14">
        <w:rPr>
          <w:rFonts w:ascii="Arial" w:eastAsia="Arial Unicode MS" w:hAnsi="Arial"/>
          <w:sz w:val="24"/>
          <w:szCs w:val="24"/>
          <w:lang w:eastAsia="ja-JP"/>
        </w:rPr>
        <w:t>зависит от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внутреннего объема емкости, а также плотности жидкого хладагента при нормальной температуре (обычно 20 °C).</w:t>
      </w:r>
    </w:p>
    <w:p w:rsidR="00BF67A3" w:rsidRPr="00FA6D14" w:rsidRDefault="00BF67A3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C.2.11 Хладагенты должны быть перемещены только в правильно маркированные емкости, имеющие соответствующую характеристику давления, </w:t>
      </w:r>
      <w:r w:rsidR="00EA5CD5" w:rsidRPr="00FA6D14">
        <w:rPr>
          <w:rFonts w:ascii="Arial" w:eastAsia="Arial Unicode MS" w:hAnsi="Arial"/>
          <w:sz w:val="24"/>
          <w:szCs w:val="24"/>
          <w:lang w:eastAsia="ja-JP"/>
        </w:rPr>
        <w:t>поскольку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различные хладагенты имеют различные давления насыщения.</w:t>
      </w:r>
    </w:p>
    <w:p w:rsidR="00BF67A3" w:rsidRDefault="00BF67A3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C.2.12</w:t>
      </w:r>
      <w:proofErr w:type="gramStart"/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Ч</w:t>
      </w:r>
      <w:proofErr w:type="gramEnd"/>
      <w:r w:rsidRPr="00FA6D14">
        <w:rPr>
          <w:rFonts w:ascii="Arial" w:eastAsia="Arial Unicode MS" w:hAnsi="Arial"/>
          <w:sz w:val="24"/>
          <w:szCs w:val="24"/>
          <w:lang w:eastAsia="ja-JP"/>
        </w:rPr>
        <w:t>тобы избежать опасности смешивания различных типов и сортов хладагента, например смешивание нового и рециклированного хладагентов, приемн</w:t>
      </w:r>
      <w:r w:rsidR="00EA5CD5" w:rsidRPr="00FA6D14">
        <w:rPr>
          <w:rFonts w:ascii="Arial" w:eastAsia="Arial Unicode MS" w:hAnsi="Arial"/>
          <w:sz w:val="24"/>
          <w:szCs w:val="24"/>
          <w:lang w:eastAsia="ja-JP"/>
        </w:rPr>
        <w:t>ую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емкость </w:t>
      </w:r>
      <w:r w:rsidR="00EA5CD5" w:rsidRPr="00FA6D14">
        <w:rPr>
          <w:rFonts w:ascii="Arial" w:eastAsia="Arial Unicode MS" w:hAnsi="Arial"/>
          <w:sz w:val="24"/>
          <w:szCs w:val="24"/>
          <w:lang w:eastAsia="ja-JP"/>
        </w:rPr>
        <w:t>следует</w:t>
      </w:r>
      <w:r w:rsidR="00EA5CD5">
        <w:rPr>
          <w:rFonts w:ascii="Arial" w:eastAsia="Arial Unicode MS" w:hAnsi="Arial"/>
          <w:sz w:val="24"/>
          <w:szCs w:val="24"/>
          <w:lang w:eastAsia="ja-JP"/>
        </w:rPr>
        <w:t xml:space="preserve"> применять исходя из того, какой класс или сорт хладагента ранее находился в емкости. </w:t>
      </w:r>
      <w:r w:rsidRPr="00BF67A3">
        <w:rPr>
          <w:rFonts w:ascii="Arial" w:eastAsia="Arial Unicode MS" w:hAnsi="Arial"/>
          <w:sz w:val="24"/>
          <w:szCs w:val="24"/>
          <w:lang w:eastAsia="ja-JP"/>
        </w:rPr>
        <w:t>Класс долж</w:t>
      </w:r>
      <w:r w:rsidR="00EA5CD5">
        <w:rPr>
          <w:rFonts w:ascii="Arial" w:eastAsia="Arial Unicode MS" w:hAnsi="Arial"/>
          <w:sz w:val="24"/>
          <w:szCs w:val="24"/>
          <w:lang w:eastAsia="ja-JP"/>
        </w:rPr>
        <w:t>ен</w:t>
      </w:r>
      <w:r w:rsidRPr="00BF67A3">
        <w:rPr>
          <w:rFonts w:ascii="Arial" w:eastAsia="Arial Unicode MS" w:hAnsi="Arial"/>
          <w:sz w:val="24"/>
          <w:szCs w:val="24"/>
          <w:lang w:eastAsia="ja-JP"/>
        </w:rPr>
        <w:t xml:space="preserve"> быть четко обозначен</w:t>
      </w:r>
      <w:r w:rsidR="00EA5CD5">
        <w:rPr>
          <w:rFonts w:ascii="Arial" w:eastAsia="Arial Unicode MS" w:hAnsi="Arial"/>
          <w:sz w:val="24"/>
          <w:szCs w:val="24"/>
          <w:lang w:eastAsia="ja-JP"/>
        </w:rPr>
        <w:t xml:space="preserve"> на емкости.</w:t>
      </w:r>
    </w:p>
    <w:p w:rsidR="00EA5CD5" w:rsidRDefault="00EA5CD5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EA5CD5">
        <w:rPr>
          <w:rFonts w:ascii="Arial" w:eastAsia="Arial Unicode MS" w:hAnsi="Arial"/>
          <w:sz w:val="24"/>
          <w:szCs w:val="24"/>
          <w:lang w:eastAsia="ja-JP"/>
        </w:rPr>
        <w:t>C.2.13 Передач</w:t>
      </w:r>
      <w:r>
        <w:rPr>
          <w:rFonts w:ascii="Arial" w:eastAsia="Arial Unicode MS" w:hAnsi="Arial"/>
          <w:sz w:val="24"/>
          <w:szCs w:val="24"/>
          <w:lang w:eastAsia="ja-JP"/>
        </w:rPr>
        <w:t>у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хладагент</w:t>
      </w:r>
      <w:r>
        <w:rPr>
          <w:rFonts w:ascii="Arial" w:eastAsia="Arial Unicode MS" w:hAnsi="Arial"/>
          <w:sz w:val="24"/>
          <w:szCs w:val="24"/>
          <w:lang w:eastAsia="ja-JP"/>
        </w:rPr>
        <w:t>а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из одной емкости в другую следует проводить с использованием безопасных и утвержденных методов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8854EB" w:rsidRDefault="00EA5CD5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Перепад давления должен быть установлен между </w:t>
      </w:r>
      <w:r>
        <w:rPr>
          <w:rFonts w:ascii="Arial" w:eastAsia="Arial Unicode MS" w:hAnsi="Arial"/>
          <w:sz w:val="24"/>
          <w:szCs w:val="24"/>
          <w:lang w:eastAsia="ja-JP"/>
        </w:rPr>
        <w:t>емкостями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либо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с помощью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охлаждения приемн</w:t>
      </w:r>
      <w:r>
        <w:rPr>
          <w:rFonts w:ascii="Arial" w:eastAsia="Arial Unicode MS" w:hAnsi="Arial"/>
          <w:sz w:val="24"/>
          <w:szCs w:val="24"/>
          <w:lang w:eastAsia="ja-JP"/>
        </w:rPr>
        <w:t>ой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емкост</w:t>
      </w:r>
      <w:r>
        <w:rPr>
          <w:rFonts w:ascii="Arial" w:eastAsia="Arial Unicode MS" w:hAnsi="Arial"/>
          <w:sz w:val="24"/>
          <w:szCs w:val="24"/>
          <w:lang w:eastAsia="ja-JP"/>
        </w:rPr>
        <w:t>и, либо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нагрева </w:t>
      </w:r>
      <w:r>
        <w:rPr>
          <w:rFonts w:ascii="Arial" w:eastAsia="Arial Unicode MS" w:hAnsi="Arial"/>
          <w:sz w:val="24"/>
          <w:szCs w:val="24"/>
          <w:lang w:eastAsia="ja-JP"/>
        </w:rPr>
        <w:t>разгружаемой.</w:t>
      </w:r>
      <w:r w:rsidRPr="00EA5CD5"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Необходимая температура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долж</w:t>
      </w:r>
      <w:r>
        <w:rPr>
          <w:rFonts w:ascii="Arial" w:eastAsia="Arial Unicode MS" w:hAnsi="Arial"/>
          <w:sz w:val="24"/>
          <w:szCs w:val="24"/>
          <w:lang w:eastAsia="ja-JP"/>
        </w:rPr>
        <w:t>на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быть достигнут</w:t>
      </w:r>
      <w:r>
        <w:rPr>
          <w:rFonts w:ascii="Arial" w:eastAsia="Arial Unicode MS" w:hAnsi="Arial"/>
          <w:sz w:val="24"/>
          <w:szCs w:val="24"/>
          <w:lang w:eastAsia="ja-JP"/>
        </w:rPr>
        <w:t>а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с помощью нагревателя </w:t>
      </w:r>
      <w:r w:rsidR="00C4321B">
        <w:rPr>
          <w:rFonts w:ascii="Arial" w:eastAsia="Arial Unicode MS" w:hAnsi="Arial"/>
          <w:sz w:val="24"/>
          <w:szCs w:val="24"/>
          <w:lang w:eastAsia="ja-JP"/>
        </w:rPr>
        <w:t xml:space="preserve">оборудованным 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>термостатом, установленн</w:t>
      </w:r>
      <w:r w:rsidR="00C4321B">
        <w:rPr>
          <w:rFonts w:ascii="Arial" w:eastAsia="Arial Unicode MS" w:hAnsi="Arial"/>
          <w:sz w:val="24"/>
          <w:szCs w:val="24"/>
          <w:lang w:eastAsia="ja-JP"/>
        </w:rPr>
        <w:t>ым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на 55</w:t>
      </w:r>
      <w:proofErr w:type="gramStart"/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°С</w:t>
      </w:r>
      <w:proofErr w:type="gramEnd"/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или менее и </w:t>
      </w:r>
      <w:proofErr w:type="spellStart"/>
      <w:r w:rsidR="00C4321B">
        <w:rPr>
          <w:rFonts w:ascii="Arial" w:eastAsia="Arial Unicode MS" w:hAnsi="Arial"/>
          <w:sz w:val="24"/>
          <w:szCs w:val="24"/>
          <w:lang w:eastAsia="ja-JP"/>
        </w:rPr>
        <w:t>термо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>предохранителем</w:t>
      </w:r>
      <w:proofErr w:type="spellEnd"/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или </w:t>
      </w:r>
      <w:r w:rsidR="00C4321B">
        <w:rPr>
          <w:rFonts w:ascii="Arial" w:eastAsia="Arial Unicode MS" w:hAnsi="Arial"/>
          <w:sz w:val="24"/>
          <w:szCs w:val="24"/>
          <w:lang w:eastAsia="ja-JP"/>
        </w:rPr>
        <w:t xml:space="preserve">не </w:t>
      </w:r>
      <w:proofErr w:type="spellStart"/>
      <w:r w:rsidRPr="00EA5CD5">
        <w:rPr>
          <w:rFonts w:ascii="Arial" w:eastAsia="Arial Unicode MS" w:hAnsi="Arial"/>
          <w:sz w:val="24"/>
          <w:szCs w:val="24"/>
          <w:lang w:eastAsia="ja-JP"/>
        </w:rPr>
        <w:t>самовозвра</w:t>
      </w:r>
      <w:r w:rsidR="00C4321B">
        <w:rPr>
          <w:rFonts w:ascii="Arial" w:eastAsia="Arial Unicode MS" w:hAnsi="Arial"/>
          <w:sz w:val="24"/>
          <w:szCs w:val="24"/>
          <w:lang w:eastAsia="ja-JP"/>
        </w:rPr>
        <w:t>щающегося</w:t>
      </w:r>
      <w:proofErr w:type="spellEnd"/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теплов</w:t>
      </w:r>
      <w:r w:rsidR="00C4321B">
        <w:rPr>
          <w:rFonts w:ascii="Arial" w:eastAsia="Arial Unicode MS" w:hAnsi="Arial"/>
          <w:sz w:val="24"/>
          <w:szCs w:val="24"/>
          <w:lang w:eastAsia="ja-JP"/>
        </w:rPr>
        <w:t>ого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выключател</w:t>
      </w:r>
      <w:r w:rsidR="00C4321B">
        <w:rPr>
          <w:rFonts w:ascii="Arial" w:eastAsia="Arial Unicode MS" w:hAnsi="Arial"/>
          <w:sz w:val="24"/>
          <w:szCs w:val="24"/>
          <w:lang w:eastAsia="ja-JP"/>
        </w:rPr>
        <w:t>я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>, установленн</w:t>
      </w:r>
      <w:r w:rsidR="00C4321B">
        <w:rPr>
          <w:rFonts w:ascii="Arial" w:eastAsia="Arial Unicode MS" w:hAnsi="Arial"/>
          <w:sz w:val="24"/>
          <w:szCs w:val="24"/>
          <w:lang w:eastAsia="ja-JP"/>
        </w:rPr>
        <w:t>ого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C4321B">
        <w:rPr>
          <w:rFonts w:ascii="Arial" w:eastAsia="Arial Unicode MS" w:hAnsi="Arial"/>
          <w:sz w:val="24"/>
          <w:szCs w:val="24"/>
          <w:lang w:eastAsia="ja-JP"/>
        </w:rPr>
        <w:t>на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 температур</w:t>
      </w:r>
      <w:r w:rsidR="00C4321B">
        <w:rPr>
          <w:rFonts w:ascii="Arial" w:eastAsia="Arial Unicode MS" w:hAnsi="Arial"/>
          <w:sz w:val="24"/>
          <w:szCs w:val="24"/>
          <w:lang w:eastAsia="ja-JP"/>
        </w:rPr>
        <w:t>у</w:t>
      </w:r>
      <w:r w:rsidRPr="00EA5CD5">
        <w:rPr>
          <w:rFonts w:ascii="Arial" w:eastAsia="Arial Unicode MS" w:hAnsi="Arial"/>
          <w:sz w:val="24"/>
          <w:szCs w:val="24"/>
          <w:lang w:eastAsia="ja-JP"/>
        </w:rPr>
        <w:t xml:space="preserve">, при которой давление насыщения хладагента не превышает 85% от </w:t>
      </w:r>
      <w:r w:rsidR="00C4321B">
        <w:rPr>
          <w:rFonts w:ascii="Arial" w:eastAsia="Arial Unicode MS" w:hAnsi="Arial"/>
          <w:sz w:val="24"/>
          <w:szCs w:val="24"/>
          <w:lang w:eastAsia="ja-JP"/>
        </w:rPr>
        <w:t>настроек</w:t>
      </w:r>
      <w:r w:rsidR="00C4321B" w:rsidRPr="00EA5CD5">
        <w:rPr>
          <w:rFonts w:ascii="Arial" w:eastAsia="Arial Unicode MS" w:hAnsi="Arial"/>
          <w:sz w:val="24"/>
          <w:szCs w:val="24"/>
          <w:lang w:eastAsia="ja-JP"/>
        </w:rPr>
        <w:t xml:space="preserve"> устройства</w:t>
      </w:r>
      <w:r w:rsidR="00C4321B">
        <w:rPr>
          <w:rFonts w:ascii="Arial" w:eastAsia="Arial Unicode MS" w:hAnsi="Arial"/>
          <w:sz w:val="24"/>
          <w:szCs w:val="24"/>
          <w:lang w:eastAsia="ja-JP"/>
        </w:rPr>
        <w:t xml:space="preserve"> сброса</w:t>
      </w:r>
      <w:r w:rsidR="00C4321B" w:rsidRPr="00EA5CD5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C4321B">
        <w:rPr>
          <w:rFonts w:ascii="Arial" w:eastAsia="Arial Unicode MS" w:hAnsi="Arial"/>
          <w:sz w:val="24"/>
          <w:szCs w:val="24"/>
          <w:lang w:eastAsia="ja-JP"/>
        </w:rPr>
        <w:t>давления контейнера.</w:t>
      </w:r>
    </w:p>
    <w:p w:rsidR="00C4321B" w:rsidRDefault="00C4321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Ни при каких обстоятельствах не </w:t>
      </w:r>
      <w:r>
        <w:rPr>
          <w:rFonts w:ascii="Arial" w:eastAsia="Arial Unicode MS" w:hAnsi="Arial"/>
          <w:sz w:val="24"/>
          <w:szCs w:val="24"/>
          <w:lang w:eastAsia="ja-JP"/>
        </w:rPr>
        <w:t>допускается сброс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хладагент</w:t>
      </w:r>
      <w:r>
        <w:rPr>
          <w:rFonts w:ascii="Arial" w:eastAsia="Arial Unicode MS" w:hAnsi="Arial"/>
          <w:sz w:val="24"/>
          <w:szCs w:val="24"/>
          <w:lang w:eastAsia="ja-JP"/>
        </w:rPr>
        <w:t>а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в атмосферу </w:t>
      </w:r>
      <w:r>
        <w:rPr>
          <w:rFonts w:ascii="Arial" w:eastAsia="Arial Unicode MS" w:hAnsi="Arial"/>
          <w:sz w:val="24"/>
          <w:szCs w:val="24"/>
          <w:lang w:eastAsia="ja-JP"/>
        </w:rPr>
        <w:t>из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приемной емкости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для того, чтобы снизить давление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C4321B" w:rsidRDefault="00C4321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eastAsia="ja-JP"/>
        </w:rPr>
        <w:t>Не допускается нагрев емкостей для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хладагент</w:t>
      </w:r>
      <w:r>
        <w:rPr>
          <w:rFonts w:ascii="Arial" w:eastAsia="Arial Unicode MS" w:hAnsi="Arial"/>
          <w:sz w:val="24"/>
          <w:szCs w:val="24"/>
          <w:lang w:eastAsia="ja-JP"/>
        </w:rPr>
        <w:t>а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с помощью открытого огня, инфракрасных обогревателей или при непосредственном контакте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с 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>нагревателе</w:t>
      </w:r>
      <w:r>
        <w:rPr>
          <w:rFonts w:ascii="Arial" w:eastAsia="Arial Unicode MS" w:hAnsi="Arial"/>
          <w:sz w:val="24"/>
          <w:szCs w:val="24"/>
          <w:lang w:eastAsia="ja-JP"/>
        </w:rPr>
        <w:t>м.</w:t>
      </w:r>
    </w:p>
    <w:p w:rsidR="00C4321B" w:rsidRDefault="00C4321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C.2.14 </w:t>
      </w:r>
      <w:r w:rsidR="00896437">
        <w:rPr>
          <w:rFonts w:ascii="Arial" w:eastAsia="Arial Unicode MS" w:hAnsi="Arial"/>
          <w:sz w:val="24"/>
          <w:szCs w:val="24"/>
          <w:lang w:eastAsia="ja-JP"/>
        </w:rPr>
        <w:t xml:space="preserve">Заправочные 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цилиндры </w:t>
      </w:r>
      <w:r w:rsidR="00896437" w:rsidRPr="00C4321B">
        <w:rPr>
          <w:rFonts w:ascii="Arial" w:eastAsia="Arial Unicode MS" w:hAnsi="Arial"/>
          <w:sz w:val="24"/>
          <w:szCs w:val="24"/>
          <w:lang w:eastAsia="ja-JP"/>
        </w:rPr>
        <w:t>со</w:t>
      </w:r>
      <w:r w:rsidR="00896437">
        <w:rPr>
          <w:rFonts w:ascii="Arial" w:eastAsia="Arial Unicode MS" w:hAnsi="Arial"/>
          <w:sz w:val="24"/>
          <w:szCs w:val="24"/>
          <w:lang w:eastAsia="ja-JP"/>
        </w:rPr>
        <w:t xml:space="preserve"> шкалой, с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градуиров</w:t>
      </w:r>
      <w:r w:rsidR="00896437">
        <w:rPr>
          <w:rFonts w:ascii="Arial" w:eastAsia="Arial Unicode MS" w:hAnsi="Arial"/>
          <w:sz w:val="24"/>
          <w:szCs w:val="24"/>
          <w:lang w:eastAsia="ja-JP"/>
        </w:rPr>
        <w:t>кой по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объем</w:t>
      </w:r>
      <w:r w:rsidR="00896437">
        <w:rPr>
          <w:rFonts w:ascii="Arial" w:eastAsia="Arial Unicode MS" w:hAnsi="Arial"/>
          <w:sz w:val="24"/>
          <w:szCs w:val="24"/>
          <w:lang w:eastAsia="ja-JP"/>
        </w:rPr>
        <w:t>у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должны быть оборудованы предохранительным клапаном.</w:t>
      </w:r>
      <w:r w:rsidR="00896437">
        <w:rPr>
          <w:rFonts w:ascii="Arial" w:eastAsia="Arial Unicode MS" w:hAnsi="Arial"/>
          <w:sz w:val="24"/>
          <w:szCs w:val="24"/>
          <w:lang w:eastAsia="ja-JP"/>
        </w:rPr>
        <w:t xml:space="preserve"> Такие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цилиндры заполн</w:t>
      </w:r>
      <w:r w:rsidR="00896437">
        <w:rPr>
          <w:rFonts w:ascii="Arial" w:eastAsia="Arial Unicode MS" w:hAnsi="Arial"/>
          <w:sz w:val="24"/>
          <w:szCs w:val="24"/>
          <w:lang w:eastAsia="ja-JP"/>
        </w:rPr>
        <w:t>яют</w:t>
      </w:r>
      <w:r w:rsidRPr="00C4321B">
        <w:rPr>
          <w:rFonts w:ascii="Arial" w:eastAsia="Arial Unicode MS" w:hAnsi="Arial"/>
          <w:sz w:val="24"/>
          <w:szCs w:val="24"/>
          <w:lang w:eastAsia="ja-JP"/>
        </w:rPr>
        <w:t xml:space="preserve"> в соответствии с С.2.</w:t>
      </w:r>
    </w:p>
    <w:p w:rsidR="00896437" w:rsidRDefault="00896437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96437">
        <w:rPr>
          <w:rFonts w:ascii="Arial" w:eastAsia="Arial Unicode MS" w:hAnsi="Arial"/>
          <w:sz w:val="24"/>
          <w:szCs w:val="24"/>
          <w:lang w:eastAsia="ja-JP"/>
        </w:rPr>
        <w:t>Погружные нагреватели для цилиндр</w:t>
      </w:r>
      <w:r>
        <w:rPr>
          <w:rFonts w:ascii="Arial" w:eastAsia="Arial Unicode MS" w:hAnsi="Arial"/>
          <w:sz w:val="24"/>
          <w:szCs w:val="24"/>
          <w:lang w:eastAsia="ja-JP"/>
        </w:rPr>
        <w:t>ов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этого типа допустим</w:t>
      </w:r>
      <w:r>
        <w:rPr>
          <w:rFonts w:ascii="Arial" w:eastAsia="Arial Unicode MS" w:hAnsi="Arial"/>
          <w:sz w:val="24"/>
          <w:szCs w:val="24"/>
          <w:lang w:eastAsia="ja-JP"/>
        </w:rPr>
        <w:t>о использовать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без устройств</w:t>
      </w:r>
      <w:r>
        <w:rPr>
          <w:rFonts w:ascii="Arial" w:eastAsia="Arial Unicode MS" w:hAnsi="Arial"/>
          <w:sz w:val="24"/>
          <w:szCs w:val="24"/>
          <w:lang w:eastAsia="ja-JP"/>
        </w:rPr>
        <w:t>а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ограничения температуры, если потребляемая мощность </w:t>
      </w:r>
      <w:r>
        <w:rPr>
          <w:rFonts w:ascii="Arial" w:eastAsia="Arial Unicode MS" w:hAnsi="Arial"/>
          <w:sz w:val="24"/>
          <w:szCs w:val="24"/>
          <w:lang w:eastAsia="ja-JP"/>
        </w:rPr>
        <w:t>регулируется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ограничителем тока, </w:t>
      </w:r>
      <w:r>
        <w:rPr>
          <w:rFonts w:ascii="Arial" w:eastAsia="Arial Unicode MS" w:hAnsi="Arial"/>
          <w:sz w:val="24"/>
          <w:szCs w:val="24"/>
          <w:lang w:eastAsia="ja-JP"/>
        </w:rPr>
        <w:t>таким образом,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что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при 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>непрерывной работ</w:t>
      </w:r>
      <w:r>
        <w:rPr>
          <w:rFonts w:ascii="Arial" w:eastAsia="Arial Unicode MS" w:hAnsi="Arial"/>
          <w:sz w:val="24"/>
          <w:szCs w:val="24"/>
          <w:lang w:eastAsia="ja-JP"/>
        </w:rPr>
        <w:t>е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обогревател</w:t>
      </w:r>
      <w:r>
        <w:rPr>
          <w:rFonts w:ascii="Arial" w:eastAsia="Arial Unicode MS" w:hAnsi="Arial"/>
          <w:sz w:val="24"/>
          <w:szCs w:val="24"/>
          <w:lang w:eastAsia="ja-JP"/>
        </w:rPr>
        <w:t>я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результир</w:t>
      </w:r>
      <w:r>
        <w:rPr>
          <w:rFonts w:ascii="Arial" w:eastAsia="Arial Unicode MS" w:hAnsi="Arial"/>
          <w:sz w:val="24"/>
          <w:szCs w:val="24"/>
          <w:lang w:eastAsia="ja-JP"/>
        </w:rPr>
        <w:t>ующее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давлени</w:t>
      </w:r>
      <w:r>
        <w:rPr>
          <w:rFonts w:ascii="Arial" w:eastAsia="Arial Unicode MS" w:hAnsi="Arial"/>
          <w:sz w:val="24"/>
          <w:szCs w:val="24"/>
          <w:lang w:eastAsia="ja-JP"/>
        </w:rPr>
        <w:t>е в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цилиндр</w:t>
      </w:r>
      <w:r>
        <w:rPr>
          <w:rFonts w:ascii="Arial" w:eastAsia="Arial Unicode MS" w:hAnsi="Arial"/>
          <w:sz w:val="24"/>
          <w:szCs w:val="24"/>
          <w:lang w:eastAsia="ja-JP"/>
        </w:rPr>
        <w:t>е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для </w:t>
      </w:r>
      <w:r>
        <w:rPr>
          <w:rFonts w:ascii="Arial" w:eastAsia="Arial Unicode MS" w:hAnsi="Arial"/>
          <w:sz w:val="24"/>
          <w:szCs w:val="24"/>
          <w:lang w:eastAsia="ja-JP"/>
        </w:rPr>
        <w:t>определенного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 xml:space="preserve"> хладагента менее 85%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настроек </w:t>
      </w:r>
      <w:r w:rsidRPr="00896437">
        <w:rPr>
          <w:rFonts w:ascii="Arial" w:eastAsia="Arial Unicode MS" w:hAnsi="Arial"/>
          <w:sz w:val="24"/>
          <w:szCs w:val="24"/>
          <w:lang w:eastAsia="ja-JP"/>
        </w:rPr>
        <w:t>предохранительного клапана, независимо от уровня жидкости внутри цилиндра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9C122D" w:rsidRPr="009C122D" w:rsidRDefault="009C122D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sz w:val="24"/>
          <w:szCs w:val="24"/>
          <w:lang w:eastAsia="ja-JP"/>
        </w:rPr>
      </w:pPr>
      <w:r w:rsidRPr="009C122D">
        <w:rPr>
          <w:rFonts w:ascii="Arial" w:eastAsia="Arial Unicode MS" w:hAnsi="Arial"/>
          <w:b/>
          <w:sz w:val="24"/>
          <w:szCs w:val="24"/>
          <w:lang w:eastAsia="ja-JP"/>
        </w:rPr>
        <w:t>С.3 Хранение</w:t>
      </w:r>
    </w:p>
    <w:p w:rsidR="008854EB" w:rsidRDefault="009C122D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С.3.1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Емкости для 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>хладагента следует хранить в специально предусмотренном прохладно</w:t>
      </w:r>
      <w:r>
        <w:rPr>
          <w:rFonts w:ascii="Arial" w:eastAsia="Arial Unicode MS" w:hAnsi="Arial"/>
          <w:sz w:val="24"/>
          <w:szCs w:val="24"/>
          <w:lang w:eastAsia="ja-JP"/>
        </w:rPr>
        <w:t>м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 мест</w:t>
      </w:r>
      <w:r>
        <w:rPr>
          <w:rFonts w:ascii="Arial" w:eastAsia="Arial Unicode MS" w:hAnsi="Arial"/>
          <w:sz w:val="24"/>
          <w:szCs w:val="24"/>
          <w:lang w:eastAsia="ja-JP"/>
        </w:rPr>
        <w:t>е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не допускающего попадания 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прямых солнечных лучей, </w:t>
      </w:r>
      <w:r>
        <w:rPr>
          <w:rFonts w:ascii="Arial" w:eastAsia="Arial Unicode MS" w:hAnsi="Arial"/>
          <w:sz w:val="24"/>
          <w:szCs w:val="24"/>
          <w:lang w:eastAsia="ja-JP"/>
        </w:rPr>
        <w:t>вдали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 от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мест, в которых существует 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>опасност</w:t>
      </w:r>
      <w:r>
        <w:rPr>
          <w:rFonts w:ascii="Arial" w:eastAsia="Arial Unicode MS" w:hAnsi="Arial"/>
          <w:sz w:val="24"/>
          <w:szCs w:val="24"/>
          <w:lang w:eastAsia="ja-JP"/>
        </w:rPr>
        <w:t>ь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 возгорания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и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 вдали от источников нагрева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9C122D" w:rsidRDefault="009C122D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eastAsia="ja-JP"/>
        </w:rPr>
        <w:t>Емкости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 хранят</w:t>
      </w:r>
      <w:r w:rsidR="002E6C9F">
        <w:rPr>
          <w:rFonts w:ascii="Arial" w:eastAsia="Arial Unicode MS" w:hAnsi="Arial"/>
          <w:sz w:val="24"/>
          <w:szCs w:val="24"/>
          <w:lang w:eastAsia="ja-JP"/>
        </w:rPr>
        <w:t xml:space="preserve"> в местах не подверженных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 атмосферным воздействиям и защищен</w:t>
      </w:r>
      <w:r w:rsidR="002E6C9F">
        <w:rPr>
          <w:rFonts w:ascii="Arial" w:eastAsia="Arial Unicode MS" w:hAnsi="Arial"/>
          <w:sz w:val="24"/>
          <w:szCs w:val="24"/>
          <w:lang w:eastAsia="ja-JP"/>
        </w:rPr>
        <w:t>ных</w:t>
      </w:r>
      <w:r w:rsidRPr="009C122D">
        <w:rPr>
          <w:rFonts w:ascii="Arial" w:eastAsia="Arial Unicode MS" w:hAnsi="Arial"/>
          <w:sz w:val="24"/>
          <w:szCs w:val="24"/>
          <w:lang w:eastAsia="ja-JP"/>
        </w:rPr>
        <w:t xml:space="preserve"> от солнечной радиации</w:t>
      </w:r>
      <w:r w:rsidR="002E6C9F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2E6C9F" w:rsidRDefault="002E6C9F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С.3.2 </w:t>
      </w:r>
      <w:r>
        <w:rPr>
          <w:rFonts w:ascii="Arial" w:eastAsia="Arial Unicode MS" w:hAnsi="Arial"/>
          <w:sz w:val="24"/>
          <w:szCs w:val="24"/>
          <w:lang w:eastAsia="ja-JP"/>
        </w:rPr>
        <w:t>Следует бережно обращаться с емкостями для хладагента, чтобы избежать м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>еханически</w:t>
      </w:r>
      <w:r>
        <w:rPr>
          <w:rFonts w:ascii="Arial" w:eastAsia="Arial Unicode MS" w:hAnsi="Arial"/>
          <w:sz w:val="24"/>
          <w:szCs w:val="24"/>
          <w:lang w:eastAsia="ja-JP"/>
        </w:rPr>
        <w:t>х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 повреждени</w:t>
      </w:r>
      <w:r>
        <w:rPr>
          <w:rFonts w:ascii="Arial" w:eastAsia="Arial Unicode MS" w:hAnsi="Arial"/>
          <w:sz w:val="24"/>
          <w:szCs w:val="24"/>
          <w:lang w:eastAsia="ja-JP"/>
        </w:rPr>
        <w:t>й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емкости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 и клапан</w:t>
      </w:r>
      <w:r>
        <w:rPr>
          <w:rFonts w:ascii="Arial" w:eastAsia="Arial Unicode MS" w:hAnsi="Arial"/>
          <w:sz w:val="24"/>
          <w:szCs w:val="24"/>
          <w:lang w:eastAsia="ja-JP"/>
        </w:rPr>
        <w:t>а</w:t>
      </w:r>
      <w:r w:rsidR="009557B4">
        <w:rPr>
          <w:rFonts w:ascii="Arial" w:eastAsia="Arial Unicode MS" w:hAnsi="Arial"/>
          <w:sz w:val="24"/>
          <w:szCs w:val="24"/>
          <w:lang w:eastAsia="ja-JP"/>
        </w:rPr>
        <w:t>.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9557B4">
        <w:rPr>
          <w:rFonts w:ascii="Arial" w:eastAsia="Arial Unicode MS" w:hAnsi="Arial"/>
          <w:sz w:val="24"/>
          <w:szCs w:val="24"/>
          <w:lang w:eastAsia="ja-JP"/>
        </w:rPr>
        <w:t>Д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>аже</w:t>
      </w:r>
      <w:r w:rsidR="009557B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если </w:t>
      </w:r>
      <w:r>
        <w:rPr>
          <w:rFonts w:ascii="Arial" w:eastAsia="Arial Unicode MS" w:hAnsi="Arial"/>
          <w:sz w:val="24"/>
          <w:szCs w:val="24"/>
          <w:lang w:eastAsia="ja-JP"/>
        </w:rPr>
        <w:t>имеется защитное ограждение</w:t>
      </w:r>
      <w:r w:rsidR="009557B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>клапана</w:t>
      </w:r>
      <w:r w:rsidR="009557B4">
        <w:rPr>
          <w:rFonts w:ascii="Arial" w:eastAsia="Arial Unicode MS" w:hAnsi="Arial"/>
          <w:sz w:val="24"/>
          <w:szCs w:val="24"/>
          <w:lang w:eastAsia="ja-JP"/>
        </w:rPr>
        <w:t>,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9557B4">
        <w:rPr>
          <w:rFonts w:ascii="Arial" w:eastAsia="Arial Unicode MS" w:hAnsi="Arial"/>
          <w:sz w:val="24"/>
          <w:szCs w:val="24"/>
          <w:lang w:eastAsia="ja-JP"/>
        </w:rPr>
        <w:t>емкости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 не </w:t>
      </w:r>
      <w:r w:rsidR="009557B4">
        <w:rPr>
          <w:rFonts w:ascii="Arial" w:eastAsia="Arial Unicode MS" w:hAnsi="Arial"/>
          <w:sz w:val="24"/>
          <w:szCs w:val="24"/>
          <w:lang w:eastAsia="ja-JP"/>
        </w:rPr>
        <w:t>допускается бросать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. В </w:t>
      </w:r>
      <w:r w:rsidR="009557B4">
        <w:rPr>
          <w:rFonts w:ascii="Arial" w:eastAsia="Arial Unicode MS" w:hAnsi="Arial"/>
          <w:sz w:val="24"/>
          <w:szCs w:val="24"/>
          <w:lang w:eastAsia="ja-JP"/>
        </w:rPr>
        <w:t>месте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 хранения, </w:t>
      </w:r>
      <w:r w:rsidR="009557B4">
        <w:rPr>
          <w:rFonts w:ascii="Arial" w:eastAsia="Arial Unicode MS" w:hAnsi="Arial"/>
          <w:sz w:val="24"/>
          <w:szCs w:val="24"/>
          <w:lang w:eastAsia="ja-JP"/>
        </w:rPr>
        <w:t>емкостей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 должны быть обеспечены меры, чтобы предотвратить </w:t>
      </w:r>
      <w:r w:rsidR="009557B4">
        <w:rPr>
          <w:rFonts w:ascii="Arial" w:eastAsia="Arial Unicode MS" w:hAnsi="Arial"/>
          <w:sz w:val="24"/>
          <w:szCs w:val="24"/>
          <w:lang w:eastAsia="ja-JP"/>
        </w:rPr>
        <w:t xml:space="preserve">их </w:t>
      </w:r>
      <w:r w:rsidRPr="002E6C9F">
        <w:rPr>
          <w:rFonts w:ascii="Arial" w:eastAsia="Arial Unicode MS" w:hAnsi="Arial"/>
          <w:sz w:val="24"/>
          <w:szCs w:val="24"/>
          <w:lang w:eastAsia="ja-JP"/>
        </w:rPr>
        <w:t xml:space="preserve"> падени</w:t>
      </w:r>
      <w:r w:rsidR="009557B4">
        <w:rPr>
          <w:rFonts w:ascii="Arial" w:eastAsia="Arial Unicode MS" w:hAnsi="Arial"/>
          <w:sz w:val="24"/>
          <w:szCs w:val="24"/>
          <w:lang w:eastAsia="ja-JP"/>
        </w:rPr>
        <w:t>е.</w:t>
      </w:r>
    </w:p>
    <w:p w:rsidR="009C122D" w:rsidRDefault="009557B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9557B4">
        <w:rPr>
          <w:rFonts w:ascii="Arial" w:eastAsia="Arial Unicode MS" w:hAnsi="Arial"/>
          <w:sz w:val="24"/>
          <w:szCs w:val="24"/>
          <w:lang w:eastAsia="ja-JP"/>
        </w:rPr>
        <w:t>С.</w:t>
      </w:r>
      <w:proofErr w:type="gramStart"/>
      <w:r w:rsidRPr="009557B4">
        <w:rPr>
          <w:rFonts w:ascii="Arial" w:eastAsia="Arial Unicode MS" w:hAnsi="Arial"/>
          <w:sz w:val="24"/>
          <w:szCs w:val="24"/>
          <w:lang w:eastAsia="ja-JP"/>
        </w:rPr>
        <w:t>3.3</w:t>
      </w:r>
      <w:proofErr w:type="gramEnd"/>
      <w:r w:rsidRPr="009557B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К</w:t>
      </w:r>
      <w:r w:rsidRPr="009557B4">
        <w:rPr>
          <w:rFonts w:ascii="Arial" w:eastAsia="Arial Unicode MS" w:hAnsi="Arial"/>
          <w:sz w:val="24"/>
          <w:szCs w:val="24"/>
          <w:lang w:eastAsia="ja-JP"/>
        </w:rPr>
        <w:t xml:space="preserve">огда </w:t>
      </w:r>
      <w:r>
        <w:rPr>
          <w:rFonts w:ascii="Arial" w:eastAsia="Arial Unicode MS" w:hAnsi="Arial"/>
          <w:sz w:val="24"/>
          <w:szCs w:val="24"/>
          <w:lang w:eastAsia="ja-JP"/>
        </w:rPr>
        <w:t>емкость</w:t>
      </w:r>
      <w:r w:rsidRPr="009557B4">
        <w:rPr>
          <w:rFonts w:ascii="Arial" w:eastAsia="Arial Unicode MS" w:hAnsi="Arial"/>
          <w:sz w:val="24"/>
          <w:szCs w:val="24"/>
          <w:lang w:eastAsia="ja-JP"/>
        </w:rPr>
        <w:t xml:space="preserve"> не использу</w:t>
      </w:r>
      <w:r>
        <w:rPr>
          <w:rFonts w:ascii="Arial" w:eastAsia="Arial Unicode MS" w:hAnsi="Arial"/>
          <w:sz w:val="24"/>
          <w:szCs w:val="24"/>
          <w:lang w:eastAsia="ja-JP"/>
        </w:rPr>
        <w:t>ют, к</w:t>
      </w:r>
      <w:r w:rsidRPr="009557B4">
        <w:rPr>
          <w:rFonts w:ascii="Arial" w:eastAsia="Arial Unicode MS" w:hAnsi="Arial"/>
          <w:sz w:val="24"/>
          <w:szCs w:val="24"/>
          <w:lang w:eastAsia="ja-JP"/>
        </w:rPr>
        <w:t xml:space="preserve">лапан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емкости </w:t>
      </w:r>
      <w:r w:rsidRPr="009557B4">
        <w:rPr>
          <w:rFonts w:ascii="Arial" w:eastAsia="Arial Unicode MS" w:hAnsi="Arial"/>
          <w:sz w:val="24"/>
          <w:szCs w:val="24"/>
          <w:lang w:eastAsia="ja-JP"/>
        </w:rPr>
        <w:t>должен быть закрыт крышкой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(колпачком)</w:t>
      </w:r>
      <w:r w:rsidRPr="009557B4">
        <w:rPr>
          <w:rFonts w:ascii="Arial" w:eastAsia="Arial Unicode MS" w:hAnsi="Arial"/>
          <w:sz w:val="24"/>
          <w:szCs w:val="24"/>
          <w:lang w:eastAsia="ja-JP"/>
        </w:rPr>
        <w:t xml:space="preserve">. </w:t>
      </w:r>
      <w:r>
        <w:rPr>
          <w:rFonts w:ascii="Arial" w:eastAsia="Arial Unicode MS" w:hAnsi="Arial"/>
          <w:sz w:val="24"/>
          <w:szCs w:val="24"/>
          <w:lang w:eastAsia="ja-JP"/>
        </w:rPr>
        <w:t>П</w:t>
      </w:r>
      <w:r w:rsidRPr="009557B4">
        <w:rPr>
          <w:rFonts w:ascii="Arial" w:eastAsia="Arial Unicode MS" w:hAnsi="Arial"/>
          <w:sz w:val="24"/>
          <w:szCs w:val="24"/>
          <w:lang w:eastAsia="ja-JP"/>
        </w:rPr>
        <w:t>ри необходимости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следует заменять уплотнения.</w:t>
      </w:r>
    </w:p>
    <w:p w:rsidR="009557B4" w:rsidRPr="00FA6D14" w:rsidRDefault="009557B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9557B4">
        <w:rPr>
          <w:rFonts w:ascii="Arial" w:eastAsia="Arial Unicode MS" w:hAnsi="Arial"/>
          <w:sz w:val="24"/>
          <w:szCs w:val="24"/>
          <w:lang w:eastAsia="ja-JP"/>
        </w:rPr>
        <w:t xml:space="preserve">С.3.4 </w:t>
      </w:r>
      <w:r>
        <w:rPr>
          <w:rFonts w:ascii="Arial" w:eastAsia="Arial Unicode MS" w:hAnsi="Arial"/>
          <w:sz w:val="24"/>
          <w:szCs w:val="24"/>
          <w:lang w:eastAsia="ja-JP"/>
        </w:rPr>
        <w:t>Х</w:t>
      </w:r>
      <w:r w:rsidRPr="009557B4">
        <w:rPr>
          <w:rFonts w:ascii="Arial" w:eastAsia="Arial Unicode MS" w:hAnsi="Arial"/>
          <w:sz w:val="24"/>
          <w:szCs w:val="24"/>
          <w:lang w:eastAsia="ja-JP"/>
        </w:rPr>
        <w:t xml:space="preserve">ладагент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может храниться в специальном машинном отделении в емкостях, при условии, что количество хладагента не превышает 200 кг без учета хладагента в компонентах, образующих часть системы.</w:t>
      </w:r>
    </w:p>
    <w:p w:rsidR="009557B4" w:rsidRPr="00FA6D14" w:rsidRDefault="009557B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b/>
          <w:sz w:val="24"/>
          <w:szCs w:val="24"/>
          <w:lang w:eastAsia="ja-JP"/>
        </w:rPr>
        <w:t xml:space="preserve">С.4 Специальные положения, касающиеся обращения с парами аммиака во время технического обслуживания или </w:t>
      </w:r>
      <w:r w:rsidR="00DC58BA" w:rsidRPr="00FA6D14">
        <w:rPr>
          <w:rFonts w:ascii="Arial" w:eastAsia="Arial Unicode MS" w:hAnsi="Arial"/>
          <w:b/>
          <w:sz w:val="24"/>
          <w:szCs w:val="24"/>
          <w:lang w:eastAsia="ja-JP"/>
        </w:rPr>
        <w:t>вывода из эксплуатации</w:t>
      </w:r>
    </w:p>
    <w:p w:rsidR="009C122D" w:rsidRPr="00FA6D14" w:rsidRDefault="00DC58BA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С.4.1 Общие положения</w:t>
      </w:r>
    </w:p>
    <w:p w:rsidR="009C122D" w:rsidRPr="00FA6D14" w:rsidRDefault="00AD199D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Там, где секции аммиачной системы должны быть открыты для обслуживания, ремонта или демонтажа аммиак должен быть удален из системы безопасно.</w:t>
      </w:r>
      <w:r w:rsidRPr="00FA6D14">
        <w:t xml:space="preserve">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Небольшое количество паров (до 10 кг) может быть выведено в атмосферу, в зависимости от местных или национальных правил. Это должно быть сделано безопасно и таким образом, чтобы не привести к повреждению местной окружающей среды. Также возможно поглощение паров остаточного аммиака в воде, чтобы уменьшить выброс аммиака в атмосферу.</w:t>
      </w:r>
      <w:r w:rsidRPr="00FA6D14">
        <w:t xml:space="preserve">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Однако это создает </w:t>
      </w:r>
      <w:r w:rsidR="0092656B" w:rsidRPr="00FA6D14">
        <w:rPr>
          <w:rFonts w:ascii="Arial" w:eastAsia="Arial Unicode MS" w:hAnsi="Arial"/>
          <w:sz w:val="24"/>
          <w:szCs w:val="24"/>
          <w:lang w:eastAsia="ja-JP"/>
        </w:rPr>
        <w:t>проблему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92656B" w:rsidRPr="00FA6D14">
        <w:rPr>
          <w:rFonts w:ascii="Arial" w:eastAsia="Arial Unicode MS" w:hAnsi="Arial"/>
          <w:sz w:val="24"/>
          <w:szCs w:val="24"/>
          <w:lang w:eastAsia="ja-JP"/>
        </w:rPr>
        <w:t>аммиачной воды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, </w:t>
      </w:r>
      <w:r w:rsidR="0092656B" w:rsidRPr="00FA6D14">
        <w:rPr>
          <w:rFonts w:ascii="Arial" w:eastAsia="Arial Unicode MS" w:hAnsi="Arial"/>
          <w:sz w:val="24"/>
          <w:szCs w:val="24"/>
          <w:lang w:eastAsia="ja-JP"/>
        </w:rPr>
        <w:t xml:space="preserve">с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котор</w:t>
      </w:r>
      <w:r w:rsidR="0092656B" w:rsidRPr="00FA6D14">
        <w:rPr>
          <w:rFonts w:ascii="Arial" w:eastAsia="Arial Unicode MS" w:hAnsi="Arial"/>
          <w:sz w:val="24"/>
          <w:szCs w:val="24"/>
          <w:lang w:eastAsia="ja-JP"/>
        </w:rPr>
        <w:t>ой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92656B" w:rsidRPr="00FA6D14">
        <w:rPr>
          <w:rFonts w:ascii="Arial" w:eastAsia="Arial Unicode MS" w:hAnsi="Arial"/>
          <w:sz w:val="24"/>
          <w:szCs w:val="24"/>
          <w:lang w:eastAsia="ja-JP"/>
        </w:rPr>
        <w:t>следует обращаться осторожно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и удалить </w:t>
      </w:r>
      <w:r w:rsidR="0092656B" w:rsidRPr="00FA6D14">
        <w:rPr>
          <w:rFonts w:ascii="Arial" w:eastAsia="Arial Unicode MS" w:hAnsi="Arial"/>
          <w:sz w:val="24"/>
          <w:szCs w:val="24"/>
          <w:lang w:eastAsia="ja-JP"/>
        </w:rPr>
        <w:t>с места установки системы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безопасно</w:t>
      </w:r>
      <w:r w:rsidR="0092656B" w:rsidRPr="00FA6D14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9C122D" w:rsidRPr="00FA6D14" w:rsidRDefault="0092656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С.4.2 Ограничения для поглощения паров аммиака</w:t>
      </w:r>
    </w:p>
    <w:p w:rsidR="008854EB" w:rsidRPr="00FA6D14" w:rsidRDefault="0092656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Максимальное количество аммиачной воды, которые допустимо получить во время процедуры поглощения составляет 200 л.</w:t>
      </w:r>
      <w:r w:rsidRPr="00FA6D14">
        <w:t xml:space="preserve">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Концентрация раствора должна быть не более 30%, из чего следует, что максимальное количество паров аммиака, которое может быть извлечено с помощью этого метода составляет 60 кг.</w:t>
      </w:r>
      <w:r w:rsidRPr="00FA6D14">
        <w:t xml:space="preserve">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Желательно, чтобы концентрация раствора полученного в соответствии с процедурой, не превышала 10%.</w:t>
      </w:r>
    </w:p>
    <w:p w:rsidR="008854EB" w:rsidRPr="00FA6D14" w:rsidRDefault="008854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54EB" w:rsidRPr="00FA6D14" w:rsidRDefault="00215C37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lang w:eastAsia="ja-JP"/>
        </w:rPr>
      </w:pPr>
      <w:r w:rsidRPr="00FA6D14">
        <w:rPr>
          <w:rFonts w:ascii="Arial" w:eastAsia="Arial Unicode MS" w:hAnsi="Arial"/>
          <w:spacing w:val="20"/>
          <w:lang w:eastAsia="ja-JP"/>
        </w:rPr>
        <w:t>Примечание</w:t>
      </w:r>
      <w:r w:rsidRPr="00FA6D14">
        <w:rPr>
          <w:rFonts w:ascii="Arial" w:eastAsia="Arial Unicode MS" w:hAnsi="Arial"/>
          <w:lang w:eastAsia="ja-JP"/>
        </w:rPr>
        <w:t xml:space="preserve"> – </w:t>
      </w:r>
      <w:r w:rsidR="00FA6D14">
        <w:rPr>
          <w:rFonts w:ascii="Arial" w:eastAsia="Arial Unicode MS" w:hAnsi="Arial"/>
          <w:lang w:eastAsia="ja-JP"/>
        </w:rPr>
        <w:t>Т</w:t>
      </w:r>
      <w:r w:rsidR="003721B2" w:rsidRPr="00FA6D14">
        <w:rPr>
          <w:rFonts w:ascii="Arial" w:eastAsia="Arial Unicode MS" w:hAnsi="Arial"/>
          <w:lang w:eastAsia="ja-JP"/>
        </w:rPr>
        <w:t xml:space="preserve">ридцатипроцентный (30 %) раствор аммиака (аммиачная вода) </w:t>
      </w:r>
      <w:proofErr w:type="gramStart"/>
      <w:r w:rsidR="003721B2" w:rsidRPr="00FA6D14">
        <w:rPr>
          <w:rFonts w:ascii="Arial" w:eastAsia="Arial Unicode MS" w:hAnsi="Arial"/>
          <w:lang w:eastAsia="ja-JP"/>
        </w:rPr>
        <w:t>имеет давление пара 1 бар абсолютного давления при 25 °С. Более высокие концентрации аммиака могут</w:t>
      </w:r>
      <w:proofErr w:type="gramEnd"/>
      <w:r w:rsidR="003721B2" w:rsidRPr="00FA6D14">
        <w:rPr>
          <w:rFonts w:ascii="Arial" w:eastAsia="Arial Unicode MS" w:hAnsi="Arial"/>
          <w:lang w:eastAsia="ja-JP"/>
        </w:rPr>
        <w:t xml:space="preserve"> испускать пары аммиака при стандартной температуре и давлении.</w:t>
      </w:r>
    </w:p>
    <w:p w:rsidR="003721B2" w:rsidRDefault="003721B2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Концентрация раствора может быть определена путем измерения рН раствора. </w:t>
      </w:r>
      <w:r w:rsidR="008F3914" w:rsidRPr="00FA6D14">
        <w:rPr>
          <w:rFonts w:ascii="Arial" w:eastAsia="Arial Unicode MS" w:hAnsi="Arial"/>
          <w:sz w:val="24"/>
          <w:szCs w:val="24"/>
          <w:lang w:eastAsia="ja-JP"/>
        </w:rPr>
        <w:t>См. т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аблиц</w:t>
      </w:r>
      <w:r w:rsidR="008F3914" w:rsidRPr="00FA6D14">
        <w:rPr>
          <w:rFonts w:ascii="Arial" w:eastAsia="Arial Unicode MS" w:hAnsi="Arial"/>
          <w:sz w:val="24"/>
          <w:szCs w:val="24"/>
          <w:lang w:eastAsia="ja-JP"/>
        </w:rPr>
        <w:t>у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C.1</w:t>
      </w:r>
      <w:r w:rsidR="008F3914" w:rsidRPr="00FA6D14">
        <w:rPr>
          <w:rFonts w:ascii="Arial" w:eastAsia="Arial Unicode MS" w:hAnsi="Arial"/>
          <w:sz w:val="24"/>
          <w:szCs w:val="24"/>
          <w:lang w:eastAsia="ja-JP"/>
        </w:rPr>
        <w:t>.</w:t>
      </w:r>
      <w:r w:rsidRPr="003721B2">
        <w:rPr>
          <w:rFonts w:ascii="Arial" w:eastAsia="Arial Unicode MS" w:hAnsi="Arial"/>
          <w:sz w:val="24"/>
          <w:szCs w:val="24"/>
          <w:lang w:eastAsia="ja-JP"/>
        </w:rPr>
        <w:t xml:space="preserve"> </w:t>
      </w:r>
    </w:p>
    <w:p w:rsidR="003721B2" w:rsidRDefault="003721B2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3721B2" w:rsidRPr="003721B2" w:rsidRDefault="003721B2" w:rsidP="005F719A">
      <w:pPr>
        <w:keepNext/>
        <w:suppressAutoHyphens/>
        <w:spacing w:after="0" w:line="360" w:lineRule="auto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F3914">
        <w:rPr>
          <w:rFonts w:ascii="Arial" w:eastAsia="Arial Unicode MS" w:hAnsi="Arial"/>
          <w:spacing w:val="20"/>
          <w:sz w:val="24"/>
          <w:szCs w:val="24"/>
          <w:lang w:eastAsia="ja-JP"/>
        </w:rPr>
        <w:t>Таблица</w:t>
      </w:r>
      <w:r w:rsidRPr="003721B2">
        <w:rPr>
          <w:rFonts w:ascii="Arial" w:eastAsia="Arial Unicode MS" w:hAnsi="Arial"/>
          <w:sz w:val="24"/>
          <w:szCs w:val="24"/>
          <w:lang w:eastAsia="ja-JP"/>
        </w:rPr>
        <w:t xml:space="preserve"> С.1 </w:t>
      </w:r>
      <w:r w:rsidR="008F3914">
        <w:rPr>
          <w:rFonts w:ascii="Arial" w:eastAsia="Arial Unicode MS" w:hAnsi="Arial"/>
          <w:sz w:val="24"/>
          <w:szCs w:val="24"/>
          <w:lang w:eastAsia="ja-JP"/>
        </w:rPr>
        <w:t>–</w:t>
      </w:r>
      <w:r w:rsidRPr="003721B2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8F3914">
        <w:rPr>
          <w:rFonts w:ascii="Arial" w:eastAsia="Arial Unicode MS" w:hAnsi="Arial"/>
          <w:sz w:val="24"/>
          <w:szCs w:val="24"/>
          <w:lang w:eastAsia="ja-JP"/>
        </w:rPr>
        <w:t>аммиачная вода</w:t>
      </w:r>
      <w:r w:rsidRPr="003721B2">
        <w:rPr>
          <w:rFonts w:ascii="Arial" w:eastAsia="Arial Unicode MS" w:hAnsi="Arial"/>
          <w:sz w:val="24"/>
          <w:szCs w:val="24"/>
          <w:lang w:eastAsia="ja-JP"/>
        </w:rPr>
        <w:t xml:space="preserve"> при стандартной температуре и давлении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701"/>
        <w:gridCol w:w="1559"/>
        <w:gridCol w:w="1559"/>
        <w:gridCol w:w="1418"/>
      </w:tblGrid>
      <w:tr w:rsidR="008F3914" w:rsidTr="008F3914">
        <w:tc>
          <w:tcPr>
            <w:tcW w:w="3261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>
              <w:rPr>
                <w:rFonts w:ascii="Arial" w:eastAsia="Arial Unicode MS" w:hAnsi="Arial"/>
                <w:sz w:val="24"/>
                <w:szCs w:val="24"/>
                <w:lang w:eastAsia="ja-JP"/>
              </w:rPr>
              <w:t>Массовая доля в растворе</w:t>
            </w:r>
          </w:p>
        </w:tc>
        <w:tc>
          <w:tcPr>
            <w:tcW w:w="1701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>
              <w:rPr>
                <w:rFonts w:ascii="Arial" w:eastAsia="Arial Unicode MS" w:hAnsi="Arial"/>
                <w:sz w:val="24"/>
                <w:szCs w:val="24"/>
                <w:lang w:eastAsia="ja-JP"/>
              </w:rPr>
              <w:t>1 %</w:t>
            </w:r>
          </w:p>
        </w:tc>
        <w:tc>
          <w:tcPr>
            <w:tcW w:w="1559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>
              <w:rPr>
                <w:rFonts w:ascii="Arial" w:eastAsia="Arial Unicode MS" w:hAnsi="Arial"/>
                <w:sz w:val="24"/>
                <w:szCs w:val="24"/>
                <w:lang w:eastAsia="ja-JP"/>
              </w:rPr>
              <w:t>5 %</w:t>
            </w:r>
          </w:p>
        </w:tc>
        <w:tc>
          <w:tcPr>
            <w:tcW w:w="1559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>
              <w:rPr>
                <w:rFonts w:ascii="Arial" w:eastAsia="Arial Unicode MS" w:hAnsi="Arial"/>
                <w:sz w:val="24"/>
                <w:szCs w:val="24"/>
                <w:lang w:eastAsia="ja-JP"/>
              </w:rPr>
              <w:t>10 %</w:t>
            </w:r>
          </w:p>
        </w:tc>
        <w:tc>
          <w:tcPr>
            <w:tcW w:w="1418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>
              <w:rPr>
                <w:rFonts w:ascii="Arial" w:eastAsia="Arial Unicode MS" w:hAnsi="Arial"/>
                <w:sz w:val="24"/>
                <w:szCs w:val="24"/>
                <w:lang w:eastAsia="ja-JP"/>
              </w:rPr>
              <w:t>30 %</w:t>
            </w:r>
          </w:p>
        </w:tc>
      </w:tr>
      <w:tr w:rsidR="008F3914" w:rsidTr="008F3914">
        <w:tc>
          <w:tcPr>
            <w:tcW w:w="3261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 w:rsidRPr="008F3914">
              <w:rPr>
                <w:rFonts w:ascii="Arial" w:eastAsia="Arial Unicode MS" w:hAnsi="Arial"/>
                <w:sz w:val="24"/>
                <w:szCs w:val="24"/>
                <w:lang w:eastAsia="ja-JP"/>
              </w:rPr>
              <w:t>рН</w:t>
            </w:r>
          </w:p>
        </w:tc>
        <w:tc>
          <w:tcPr>
            <w:tcW w:w="1701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>
              <w:rPr>
                <w:rFonts w:ascii="Arial" w:eastAsia="Arial Unicode MS" w:hAnsi="Arial"/>
                <w:sz w:val="24"/>
                <w:szCs w:val="24"/>
                <w:lang w:eastAsia="ja-JP"/>
              </w:rPr>
              <w:t>11,7</w:t>
            </w:r>
          </w:p>
        </w:tc>
        <w:tc>
          <w:tcPr>
            <w:tcW w:w="1559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>
              <w:rPr>
                <w:rFonts w:ascii="Arial" w:eastAsia="Arial Unicode MS" w:hAnsi="Arial"/>
                <w:sz w:val="24"/>
                <w:szCs w:val="24"/>
                <w:lang w:eastAsia="ja-JP"/>
              </w:rPr>
              <w:t>12,2</w:t>
            </w:r>
          </w:p>
        </w:tc>
        <w:tc>
          <w:tcPr>
            <w:tcW w:w="1559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>
              <w:rPr>
                <w:rFonts w:ascii="Arial" w:eastAsia="Arial Unicode MS" w:hAnsi="Arial"/>
                <w:sz w:val="24"/>
                <w:szCs w:val="24"/>
                <w:lang w:eastAsia="ja-JP"/>
              </w:rPr>
              <w:t>12,4</w:t>
            </w:r>
          </w:p>
        </w:tc>
        <w:tc>
          <w:tcPr>
            <w:tcW w:w="1418" w:type="dxa"/>
            <w:vAlign w:val="center"/>
          </w:tcPr>
          <w:p w:rsidR="008F3914" w:rsidRDefault="008F3914" w:rsidP="005F719A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Arial" w:eastAsia="Arial Unicode MS" w:hAnsi="Arial"/>
                <w:sz w:val="24"/>
                <w:szCs w:val="24"/>
                <w:lang w:eastAsia="ja-JP"/>
              </w:rPr>
            </w:pPr>
            <w:r>
              <w:rPr>
                <w:rFonts w:ascii="Arial" w:eastAsia="Arial Unicode MS" w:hAnsi="Arial"/>
                <w:sz w:val="24"/>
                <w:szCs w:val="24"/>
                <w:lang w:eastAsia="ja-JP"/>
              </w:rPr>
              <w:t>13,5</w:t>
            </w:r>
          </w:p>
        </w:tc>
      </w:tr>
    </w:tbl>
    <w:p w:rsidR="008F3914" w:rsidRDefault="008F391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3721B2" w:rsidRDefault="008F391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F3914">
        <w:rPr>
          <w:rFonts w:ascii="Arial" w:eastAsia="Arial Unicode MS" w:hAnsi="Arial"/>
          <w:sz w:val="24"/>
          <w:szCs w:val="24"/>
          <w:lang w:eastAsia="ja-JP"/>
        </w:rPr>
        <w:t>Удельный вес жидкости также может быть использован.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8F3914">
        <w:rPr>
          <w:rFonts w:ascii="Arial" w:eastAsia="Arial Unicode MS" w:hAnsi="Arial"/>
          <w:sz w:val="24"/>
          <w:szCs w:val="24"/>
          <w:lang w:eastAsia="ja-JP"/>
        </w:rPr>
        <w:t>Удельный вес в 28,5% -ном растворе составляет 0,9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8F3914" w:rsidRDefault="00884EC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84EC4">
        <w:rPr>
          <w:rFonts w:ascii="Arial" w:eastAsia="Arial Unicode MS" w:hAnsi="Arial"/>
          <w:sz w:val="24"/>
          <w:szCs w:val="24"/>
          <w:lang w:eastAsia="ja-JP"/>
        </w:rPr>
        <w:t>С.4.3 Процедура поглощения паров аммиака</w:t>
      </w:r>
    </w:p>
    <w:p w:rsidR="00053E93" w:rsidRPr="00FA6D14" w:rsidRDefault="00884EC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84EC4">
        <w:rPr>
          <w:rFonts w:ascii="Arial" w:eastAsia="Arial Unicode MS" w:hAnsi="Arial"/>
          <w:sz w:val="24"/>
          <w:szCs w:val="24"/>
          <w:lang w:eastAsia="ja-JP"/>
        </w:rPr>
        <w:t xml:space="preserve">Перед началом работы,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следует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подготовить письменную оценку рисков и утвердить методику. Следует убедиться, что все необходимые оповещения были сделаны (местные руководители, работники </w:t>
      </w:r>
      <w:r w:rsidR="00053E93" w:rsidRPr="00FA6D14">
        <w:rPr>
          <w:rFonts w:ascii="Arial" w:eastAsia="Arial Unicode MS" w:hAnsi="Arial"/>
          <w:sz w:val="24"/>
          <w:szCs w:val="24"/>
          <w:lang w:eastAsia="ja-JP"/>
        </w:rPr>
        <w:t>и жители по соседству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, и т.д. (по мере необходимости)).</w:t>
      </w:r>
      <w:r w:rsidRPr="00FA6D14">
        <w:t xml:space="preserve">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Оцените количество аммиака</w:t>
      </w:r>
      <w:r w:rsidR="00053E93" w:rsidRPr="00FA6D14">
        <w:rPr>
          <w:rFonts w:ascii="Arial" w:eastAsia="Arial Unicode MS" w:hAnsi="Arial"/>
          <w:sz w:val="24"/>
          <w:szCs w:val="24"/>
          <w:lang w:eastAsia="ja-JP"/>
        </w:rPr>
        <w:t>,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которое должно быть удалено.</w:t>
      </w:r>
      <w:r w:rsidR="00053E93" w:rsidRPr="00FA6D14">
        <w:t xml:space="preserve"> </w:t>
      </w:r>
      <w:r w:rsidR="00053E93" w:rsidRPr="00FA6D14">
        <w:rPr>
          <w:rFonts w:ascii="Arial" w:eastAsia="Arial Unicode MS" w:hAnsi="Arial"/>
          <w:sz w:val="24"/>
          <w:szCs w:val="24"/>
          <w:lang w:eastAsia="ja-JP"/>
        </w:rPr>
        <w:t>Чтобы свести к минимуму количество, следует слить столько жидкости, сколько возможно во всех частях системы, а затем снизить давление в системе путем подключения линии пара из вентиляционной точки к части низкого давления системы.</w:t>
      </w:r>
      <w:r w:rsidR="00053E93" w:rsidRPr="00FA6D14">
        <w:t xml:space="preserve"> </w:t>
      </w:r>
      <w:r w:rsidR="00053E93" w:rsidRPr="00FA6D14">
        <w:rPr>
          <w:rFonts w:ascii="Arial" w:eastAsia="Arial Unicode MS" w:hAnsi="Arial"/>
          <w:sz w:val="24"/>
          <w:szCs w:val="24"/>
          <w:lang w:eastAsia="ja-JP"/>
        </w:rPr>
        <w:t xml:space="preserve">Таким образом, давление должно быть уменьшено </w:t>
      </w:r>
      <w:proofErr w:type="gramStart"/>
      <w:r w:rsidR="00053E93" w:rsidRPr="00FA6D14">
        <w:rPr>
          <w:rFonts w:ascii="Arial" w:eastAsia="Arial Unicode MS" w:hAnsi="Arial"/>
          <w:sz w:val="24"/>
          <w:szCs w:val="24"/>
          <w:lang w:eastAsia="ja-JP"/>
        </w:rPr>
        <w:t>до</w:t>
      </w:r>
      <w:proofErr w:type="gramEnd"/>
      <w:r w:rsidR="00053E93" w:rsidRPr="00FA6D14">
        <w:rPr>
          <w:rFonts w:ascii="Arial" w:eastAsia="Arial Unicode MS" w:hAnsi="Arial"/>
          <w:sz w:val="24"/>
          <w:szCs w:val="24"/>
          <w:lang w:eastAsia="ja-JP"/>
        </w:rPr>
        <w:t xml:space="preserve"> менее </w:t>
      </w:r>
      <w:proofErr w:type="gramStart"/>
      <w:r w:rsidR="00053E93" w:rsidRPr="00FA6D14">
        <w:rPr>
          <w:rFonts w:ascii="Arial" w:eastAsia="Arial Unicode MS" w:hAnsi="Arial"/>
          <w:sz w:val="24"/>
          <w:szCs w:val="24"/>
          <w:lang w:eastAsia="ja-JP"/>
        </w:rPr>
        <w:t>чем</w:t>
      </w:r>
      <w:proofErr w:type="gramEnd"/>
      <w:r w:rsidR="00053E93" w:rsidRPr="00FA6D14">
        <w:rPr>
          <w:rFonts w:ascii="Arial" w:eastAsia="Arial Unicode MS" w:hAnsi="Arial"/>
          <w:sz w:val="24"/>
          <w:szCs w:val="24"/>
          <w:lang w:eastAsia="ja-JP"/>
        </w:rPr>
        <w:t xml:space="preserve"> 5 бар</w:t>
      </w:r>
      <w:r w:rsidR="003361C0" w:rsidRPr="00FA6D14">
        <w:rPr>
          <w:rFonts w:ascii="Arial" w:eastAsia="Arial Unicode MS" w:hAnsi="Arial"/>
          <w:sz w:val="24"/>
          <w:szCs w:val="24"/>
          <w:lang w:eastAsia="ja-JP"/>
        </w:rPr>
        <w:t>,</w:t>
      </w:r>
      <w:r w:rsidR="00053E93" w:rsidRPr="00FA6D14">
        <w:rPr>
          <w:rFonts w:ascii="Arial" w:eastAsia="Arial Unicode MS" w:hAnsi="Arial"/>
          <w:sz w:val="24"/>
          <w:szCs w:val="24"/>
          <w:lang w:eastAsia="ja-JP"/>
        </w:rPr>
        <w:t xml:space="preserve"> и</w:t>
      </w:r>
      <w:r w:rsidR="003361C0" w:rsidRPr="00FA6D14">
        <w:rPr>
          <w:rFonts w:ascii="Arial" w:eastAsia="Arial Unicode MS" w:hAnsi="Arial"/>
          <w:sz w:val="24"/>
          <w:szCs w:val="24"/>
          <w:lang w:eastAsia="ja-JP"/>
        </w:rPr>
        <w:t>, если это возможно, еще ниже.</w:t>
      </w:r>
    </w:p>
    <w:p w:rsidR="003361C0" w:rsidRPr="00FA6D14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i/>
          <w:lang w:eastAsia="ja-JP"/>
        </w:rPr>
      </w:pPr>
    </w:p>
    <w:p w:rsidR="00884EC4" w:rsidRPr="003361C0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i/>
          <w:lang w:eastAsia="ja-JP"/>
        </w:rPr>
      </w:pPr>
      <w:r w:rsidRPr="00FA6D14">
        <w:rPr>
          <w:rFonts w:ascii="Arial" w:eastAsia="Arial Unicode MS" w:hAnsi="Arial"/>
          <w:b/>
          <w:i/>
          <w:lang w:eastAsia="ja-JP"/>
        </w:rPr>
        <w:t>Примеры</w:t>
      </w:r>
    </w:p>
    <w:p w:rsidR="003361C0" w:rsidRPr="003361C0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i/>
          <w:lang w:eastAsia="ja-JP"/>
        </w:rPr>
      </w:pPr>
      <w:r w:rsidRPr="003361C0">
        <w:rPr>
          <w:rFonts w:ascii="Arial" w:eastAsia="Arial Unicode MS" w:hAnsi="Arial"/>
          <w:b/>
          <w:i/>
          <w:lang w:eastAsia="ja-JP"/>
        </w:rPr>
        <w:t>1 60 кг паров аммиака имеет объем 12,6 м</w:t>
      </w:r>
      <w:r w:rsidRPr="003361C0">
        <w:rPr>
          <w:rFonts w:ascii="Arial" w:eastAsia="Arial Unicode MS" w:hAnsi="Arial"/>
          <w:b/>
          <w:i/>
          <w:vertAlign w:val="superscript"/>
          <w:lang w:eastAsia="ja-JP"/>
        </w:rPr>
        <w:t>3</w:t>
      </w:r>
      <w:r w:rsidRPr="003361C0">
        <w:rPr>
          <w:rFonts w:ascii="Arial" w:eastAsia="Arial Unicode MS" w:hAnsi="Arial"/>
          <w:b/>
          <w:i/>
          <w:lang w:eastAsia="ja-JP"/>
        </w:rPr>
        <w:t xml:space="preserve"> при 5 бар и температуре 10 °С.</w:t>
      </w:r>
    </w:p>
    <w:p w:rsidR="003361C0" w:rsidRPr="003361C0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i/>
          <w:lang w:eastAsia="ja-JP"/>
        </w:rPr>
      </w:pPr>
      <w:r w:rsidRPr="003361C0">
        <w:rPr>
          <w:rFonts w:ascii="Arial" w:eastAsia="Arial Unicode MS" w:hAnsi="Arial"/>
          <w:b/>
          <w:i/>
          <w:lang w:eastAsia="ja-JP"/>
        </w:rPr>
        <w:t>2 60 кг жидкого аммиака имеет объем 96 л при 5 бар и температуре 10 °С.</w:t>
      </w:r>
    </w:p>
    <w:p w:rsidR="00884EC4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3361C0">
        <w:rPr>
          <w:rFonts w:ascii="Arial" w:eastAsia="Arial Unicode MS" w:hAnsi="Arial"/>
          <w:sz w:val="24"/>
          <w:szCs w:val="24"/>
          <w:lang w:eastAsia="ja-JP"/>
        </w:rPr>
        <w:t>Убедитесь, что соблюдаются следующие меры предосторожности</w:t>
      </w:r>
      <w:r>
        <w:rPr>
          <w:rFonts w:ascii="Arial" w:eastAsia="Arial Unicode MS" w:hAnsi="Arial"/>
          <w:sz w:val="24"/>
          <w:szCs w:val="24"/>
          <w:lang w:eastAsia="ja-JP"/>
        </w:rPr>
        <w:t>:</w:t>
      </w:r>
    </w:p>
    <w:p w:rsidR="003361C0" w:rsidRPr="003361C0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val="en-US" w:eastAsia="ja-JP"/>
        </w:rPr>
        <w:t>a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) </w:t>
      </w:r>
      <w:proofErr w:type="gramStart"/>
      <w:r>
        <w:rPr>
          <w:rFonts w:ascii="Arial" w:eastAsia="Arial Unicode MS" w:hAnsi="Arial"/>
          <w:sz w:val="24"/>
          <w:szCs w:val="24"/>
          <w:lang w:eastAsia="ja-JP"/>
        </w:rPr>
        <w:t>и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>спользуйте</w:t>
      </w:r>
      <w:proofErr w:type="gramEnd"/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соответствующие средства индивидуальной защиты в соответствии с</w:t>
      </w:r>
      <w:r>
        <w:rPr>
          <w:rFonts w:ascii="Arial" w:eastAsia="Arial Unicode MS" w:hAnsi="Arial"/>
          <w:sz w:val="24"/>
          <w:szCs w:val="24"/>
          <w:lang w:eastAsia="ja-JP"/>
        </w:rPr>
        <w:t>о степенью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риска.</w:t>
      </w:r>
    </w:p>
    <w:p w:rsidR="003361C0" w:rsidRPr="003361C0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val="en-US" w:eastAsia="ja-JP"/>
        </w:rPr>
        <w:t>b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) </w:t>
      </w:r>
      <w:proofErr w:type="gramStart"/>
      <w:r>
        <w:rPr>
          <w:rFonts w:ascii="Arial" w:eastAsia="Arial Unicode MS" w:hAnsi="Arial"/>
          <w:sz w:val="24"/>
          <w:szCs w:val="24"/>
          <w:lang w:eastAsia="ja-JP"/>
        </w:rPr>
        <w:t>у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>становите</w:t>
      </w:r>
      <w:proofErr w:type="gramEnd"/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подходящ</w:t>
      </w:r>
      <w:r>
        <w:rPr>
          <w:rFonts w:ascii="Arial" w:eastAsia="Arial Unicode MS" w:hAnsi="Arial"/>
          <w:sz w:val="24"/>
          <w:szCs w:val="24"/>
          <w:lang w:eastAsia="ja-JP"/>
        </w:rPr>
        <w:t>ую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емкость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для воды на открытом воздухе в хорошо проветриваемом, безопасном месте. </w:t>
      </w:r>
      <w:r>
        <w:rPr>
          <w:rFonts w:ascii="Arial" w:eastAsia="Arial Unicode MS" w:hAnsi="Arial"/>
          <w:sz w:val="24"/>
          <w:szCs w:val="24"/>
          <w:lang w:eastAsia="ja-JP"/>
        </w:rPr>
        <w:t>Емкость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долж</w:t>
      </w:r>
      <w:r>
        <w:rPr>
          <w:rFonts w:ascii="Arial" w:eastAsia="Arial Unicode MS" w:hAnsi="Arial"/>
          <w:sz w:val="24"/>
          <w:szCs w:val="24"/>
          <w:lang w:eastAsia="ja-JP"/>
        </w:rPr>
        <w:t>на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быть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с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широким горлышком, но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>иметь крышку, чтобы предотвратить утечк</w:t>
      </w:r>
      <w:r>
        <w:rPr>
          <w:rFonts w:ascii="Arial" w:eastAsia="Arial Unicode MS" w:hAnsi="Arial"/>
          <w:sz w:val="24"/>
          <w:szCs w:val="24"/>
          <w:lang w:eastAsia="ja-JP"/>
        </w:rPr>
        <w:t>у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жидкости, когда </w:t>
      </w:r>
      <w:r>
        <w:rPr>
          <w:rFonts w:ascii="Arial" w:eastAsia="Arial Unicode MS" w:hAnsi="Arial"/>
          <w:sz w:val="24"/>
          <w:szCs w:val="24"/>
          <w:lang w:eastAsia="ja-JP"/>
        </w:rPr>
        <w:t>ее перемещают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. </w:t>
      </w:r>
      <w:r>
        <w:rPr>
          <w:rFonts w:ascii="Arial" w:eastAsia="Arial Unicode MS" w:hAnsi="Arial"/>
          <w:sz w:val="24"/>
          <w:szCs w:val="24"/>
          <w:lang w:eastAsia="ja-JP"/>
        </w:rPr>
        <w:t>Следует надежно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зафиксировать емкость для воды, так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им образом,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что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бы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он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а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не мо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гла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двигаться во время работы.</w:t>
      </w:r>
    </w:p>
    <w:p w:rsidR="003361C0" w:rsidRPr="003361C0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val="en-US" w:eastAsia="ja-JP"/>
        </w:rPr>
        <w:t>c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) </w:t>
      </w:r>
      <w:proofErr w:type="gramStart"/>
      <w:r w:rsidRPr="003361C0">
        <w:rPr>
          <w:rFonts w:ascii="Arial" w:eastAsia="Arial Unicode MS" w:hAnsi="Arial"/>
          <w:sz w:val="24"/>
          <w:szCs w:val="24"/>
          <w:lang w:eastAsia="ja-JP"/>
        </w:rPr>
        <w:t>использ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уйте</w:t>
      </w:r>
      <w:proofErr w:type="gramEnd"/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шланг, оснащенный обратным клапаном, чтобы вода не мо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гла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войти в </w:t>
      </w:r>
      <w:r w:rsidR="00C77122">
        <w:rPr>
          <w:rFonts w:ascii="Arial" w:eastAsia="Arial Unicode MS" w:hAnsi="Arial"/>
          <w:sz w:val="24"/>
          <w:szCs w:val="24"/>
          <w:lang w:eastAsia="ja-JP"/>
        </w:rPr>
        <w:t xml:space="preserve">холодильную 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>систему. Установите шланг к вентиляционно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му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вентилю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3361C0" w:rsidRPr="003361C0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d) 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з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аполните емкость </w:t>
      </w:r>
      <w:r w:rsidR="00C77122">
        <w:rPr>
          <w:rFonts w:ascii="Arial" w:eastAsia="Arial Unicode MS" w:hAnsi="Arial"/>
          <w:sz w:val="24"/>
          <w:szCs w:val="24"/>
          <w:lang w:eastAsia="ja-JP"/>
        </w:rPr>
        <w:t xml:space="preserve">водой 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>не более 75% (максимальное количество 200 л).</w:t>
      </w:r>
    </w:p>
    <w:p w:rsidR="003361C0" w:rsidRPr="003361C0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val="en-US" w:eastAsia="ja-JP"/>
        </w:rPr>
        <w:t>e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) </w:t>
      </w:r>
      <w:proofErr w:type="gramStart"/>
      <w:r w:rsidR="00C77122">
        <w:rPr>
          <w:rFonts w:ascii="Arial" w:eastAsia="Arial Unicode MS" w:hAnsi="Arial"/>
          <w:sz w:val="24"/>
          <w:szCs w:val="24"/>
          <w:lang w:eastAsia="ja-JP"/>
        </w:rPr>
        <w:t>н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>адежно</w:t>
      </w:r>
      <w:proofErr w:type="gramEnd"/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закрепите шланг на выходе значительно ниже уровня воды.</w:t>
      </w:r>
    </w:p>
    <w:p w:rsidR="008F3914" w:rsidRDefault="003361C0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val="en-US" w:eastAsia="ja-JP"/>
        </w:rPr>
        <w:t>f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) </w:t>
      </w:r>
      <w:proofErr w:type="gramStart"/>
      <w:r w:rsidR="00C77122">
        <w:rPr>
          <w:rFonts w:ascii="Arial" w:eastAsia="Arial Unicode MS" w:hAnsi="Arial"/>
          <w:sz w:val="24"/>
          <w:szCs w:val="24"/>
          <w:lang w:eastAsia="ja-JP"/>
        </w:rPr>
        <w:t>п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>остепенно</w:t>
      </w:r>
      <w:proofErr w:type="gramEnd"/>
      <w:r w:rsidRPr="003361C0">
        <w:rPr>
          <w:rFonts w:ascii="Arial" w:eastAsia="Arial Unicode MS" w:hAnsi="Arial"/>
          <w:sz w:val="24"/>
          <w:szCs w:val="24"/>
          <w:lang w:eastAsia="ja-JP"/>
        </w:rPr>
        <w:t xml:space="preserve"> откройте выпускной </w:t>
      </w:r>
      <w:r w:rsidR="00C77122">
        <w:rPr>
          <w:rFonts w:ascii="Arial" w:eastAsia="Arial Unicode MS" w:hAnsi="Arial"/>
          <w:sz w:val="24"/>
          <w:szCs w:val="24"/>
          <w:lang w:eastAsia="ja-JP"/>
        </w:rPr>
        <w:t>вентиль</w:t>
      </w:r>
      <w:r w:rsidRPr="003361C0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C77122" w:rsidRPr="00C77122" w:rsidRDefault="00C77122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val="en-US" w:eastAsia="ja-JP"/>
        </w:rPr>
        <w:t>g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) </w:t>
      </w:r>
      <w:proofErr w:type="gramStart"/>
      <w:r w:rsidRPr="00C77122">
        <w:rPr>
          <w:rFonts w:ascii="Arial" w:eastAsia="Arial Unicode MS" w:hAnsi="Arial"/>
          <w:sz w:val="24"/>
          <w:szCs w:val="24"/>
          <w:lang w:eastAsia="ja-JP"/>
        </w:rPr>
        <w:t>контролир</w:t>
      </w:r>
      <w:r>
        <w:rPr>
          <w:rFonts w:ascii="Arial" w:eastAsia="Arial Unicode MS" w:hAnsi="Arial"/>
          <w:sz w:val="24"/>
          <w:szCs w:val="24"/>
          <w:lang w:eastAsia="ja-JP"/>
        </w:rPr>
        <w:t>уйте</w:t>
      </w:r>
      <w:proofErr w:type="gramEnd"/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емкость для воды, чтобы убедиться, что брызги </w:t>
      </w:r>
      <w:r>
        <w:rPr>
          <w:rFonts w:ascii="Arial" w:eastAsia="Arial Unicode MS" w:hAnsi="Arial"/>
          <w:sz w:val="24"/>
          <w:szCs w:val="24"/>
          <w:lang w:eastAsia="ja-JP"/>
        </w:rPr>
        <w:t>не летят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и шланг или контейнер не осл</w:t>
      </w:r>
      <w:r>
        <w:rPr>
          <w:rFonts w:ascii="Arial" w:eastAsia="Arial Unicode MS" w:hAnsi="Arial"/>
          <w:sz w:val="24"/>
          <w:szCs w:val="24"/>
          <w:lang w:eastAsia="ja-JP"/>
        </w:rPr>
        <w:t>абли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>.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Реакция поглощения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достаточно 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>энергичн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а 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и генерирует тепло, </w:t>
      </w:r>
      <w:r>
        <w:rPr>
          <w:rFonts w:ascii="Arial" w:eastAsia="Arial Unicode MS" w:hAnsi="Arial"/>
          <w:sz w:val="24"/>
          <w:szCs w:val="24"/>
          <w:lang w:eastAsia="ja-JP"/>
        </w:rPr>
        <w:t>таким образом,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вода будет нагреваться. </w:t>
      </w:r>
      <w:r>
        <w:rPr>
          <w:rFonts w:ascii="Arial" w:eastAsia="Arial Unicode MS" w:hAnsi="Arial"/>
          <w:sz w:val="24"/>
          <w:szCs w:val="24"/>
          <w:lang w:eastAsia="ja-JP"/>
        </w:rPr>
        <w:t>Гарантирован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сильный запах аммиака в непосредственной близости.</w:t>
      </w:r>
    </w:p>
    <w:p w:rsidR="00C77122" w:rsidRPr="00C77122" w:rsidRDefault="00C77122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val="en-US" w:eastAsia="ja-JP"/>
        </w:rPr>
        <w:t>h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) </w:t>
      </w:r>
      <w:proofErr w:type="gramStart"/>
      <w:r>
        <w:rPr>
          <w:rFonts w:ascii="Arial" w:eastAsia="Arial Unicode MS" w:hAnsi="Arial"/>
          <w:sz w:val="24"/>
          <w:szCs w:val="24"/>
          <w:lang w:eastAsia="ja-JP"/>
        </w:rPr>
        <w:t>н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>е</w:t>
      </w:r>
      <w:proofErr w:type="gramEnd"/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оставляйте контейнер для воды или выпускной </w:t>
      </w:r>
      <w:r>
        <w:rPr>
          <w:rFonts w:ascii="Arial" w:eastAsia="Arial Unicode MS" w:hAnsi="Arial"/>
          <w:sz w:val="24"/>
          <w:szCs w:val="24"/>
          <w:lang w:eastAsia="ja-JP"/>
        </w:rPr>
        <w:t>вентиль</w:t>
      </w:r>
      <w:r w:rsidR="008E434B">
        <w:rPr>
          <w:rFonts w:ascii="Arial" w:eastAsia="Arial Unicode MS" w:hAnsi="Arial"/>
          <w:sz w:val="24"/>
          <w:szCs w:val="24"/>
          <w:lang w:eastAsia="ja-JP"/>
        </w:rPr>
        <w:t xml:space="preserve"> без присмотра в течение всего времени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. Если вентиляционный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вентиль находится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в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замкнутом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помещении, то это потребует</w:t>
      </w:r>
      <w:r w:rsidR="008E434B">
        <w:rPr>
          <w:rFonts w:ascii="Arial" w:eastAsia="Arial Unicode MS" w:hAnsi="Arial"/>
          <w:sz w:val="24"/>
          <w:szCs w:val="24"/>
          <w:lang w:eastAsia="ja-JP"/>
        </w:rPr>
        <w:t xml:space="preserve"> присутствия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, по крайней мере,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двух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механиков в течени</w:t>
      </w:r>
      <w:proofErr w:type="gramStart"/>
      <w:r w:rsidR="008E434B">
        <w:rPr>
          <w:rFonts w:ascii="Arial" w:eastAsia="Arial Unicode MS" w:hAnsi="Arial"/>
          <w:sz w:val="24"/>
          <w:szCs w:val="24"/>
          <w:lang w:eastAsia="ja-JP"/>
        </w:rPr>
        <w:t>и</w:t>
      </w:r>
      <w:proofErr w:type="gramEnd"/>
      <w:r w:rsidR="008E434B">
        <w:rPr>
          <w:rFonts w:ascii="Arial" w:eastAsia="Arial Unicode MS" w:hAnsi="Arial"/>
          <w:sz w:val="24"/>
          <w:szCs w:val="24"/>
          <w:lang w:eastAsia="ja-JP"/>
        </w:rPr>
        <w:t xml:space="preserve"> всего времени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C77122" w:rsidRPr="003361C0" w:rsidRDefault="00C77122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proofErr w:type="spellStart"/>
      <w:r>
        <w:rPr>
          <w:rFonts w:ascii="Arial" w:eastAsia="Arial Unicode MS" w:hAnsi="Arial"/>
          <w:sz w:val="24"/>
          <w:szCs w:val="24"/>
          <w:lang w:val="en-US" w:eastAsia="ja-JP"/>
        </w:rPr>
        <w:t>i</w:t>
      </w:r>
      <w:proofErr w:type="spellEnd"/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) </w:t>
      </w:r>
      <w:proofErr w:type="gramStart"/>
      <w:r w:rsidR="008E434B">
        <w:rPr>
          <w:rFonts w:ascii="Arial" w:eastAsia="Arial Unicode MS" w:hAnsi="Arial"/>
          <w:sz w:val="24"/>
          <w:szCs w:val="24"/>
          <w:lang w:eastAsia="ja-JP"/>
        </w:rPr>
        <w:t>к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>ак</w:t>
      </w:r>
      <w:proofErr w:type="gramEnd"/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только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 xml:space="preserve">закончится выход 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>пузыр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ей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из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шланга,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 xml:space="preserve">следует 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>закр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ыть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выпускной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вентиль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и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извлечь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 xml:space="preserve"> шланг. Это необходимо для предотвращения </w:t>
      </w:r>
      <w:r w:rsidR="008E434B">
        <w:rPr>
          <w:rFonts w:ascii="Arial" w:eastAsia="Arial Unicode MS" w:hAnsi="Arial"/>
          <w:sz w:val="24"/>
          <w:szCs w:val="24"/>
          <w:lang w:eastAsia="ja-JP"/>
        </w:rPr>
        <w:t xml:space="preserve">попадания </w:t>
      </w:r>
      <w:r w:rsidR="008E434B" w:rsidRPr="00C77122">
        <w:rPr>
          <w:rFonts w:ascii="Arial" w:eastAsia="Arial Unicode MS" w:hAnsi="Arial"/>
          <w:sz w:val="24"/>
          <w:szCs w:val="24"/>
          <w:lang w:eastAsia="ja-JP"/>
        </w:rPr>
        <w:t>воды в холодильную систему</w:t>
      </w:r>
      <w:r w:rsidR="008E434B">
        <w:rPr>
          <w:rFonts w:ascii="Arial" w:eastAsia="Arial Unicode MS" w:hAnsi="Arial"/>
          <w:sz w:val="24"/>
          <w:szCs w:val="24"/>
          <w:lang w:eastAsia="ja-JP"/>
        </w:rPr>
        <w:t xml:space="preserve"> за счет</w:t>
      </w:r>
      <w:r w:rsidR="008E434B" w:rsidRPr="00C77122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>сифонн</w:t>
      </w:r>
      <w:r w:rsidR="008E434B">
        <w:rPr>
          <w:rFonts w:ascii="Arial" w:eastAsia="Arial Unicode MS" w:hAnsi="Arial"/>
          <w:sz w:val="24"/>
          <w:szCs w:val="24"/>
          <w:lang w:eastAsia="ja-JP"/>
        </w:rPr>
        <w:t>ого эффекта</w:t>
      </w:r>
      <w:r w:rsidRPr="00C77122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8E434B" w:rsidRPr="008E434B" w:rsidRDefault="008E434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и) </w:t>
      </w:r>
      <w:r>
        <w:rPr>
          <w:rFonts w:ascii="Arial" w:eastAsia="Arial Unicode MS" w:hAnsi="Arial"/>
          <w:sz w:val="24"/>
          <w:szCs w:val="24"/>
          <w:lang w:eastAsia="ja-JP"/>
        </w:rPr>
        <w:t>е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сли давление в системе упало до 1 бар, </w:t>
      </w:r>
      <w:r>
        <w:rPr>
          <w:rFonts w:ascii="Arial" w:eastAsia="Arial Unicode MS" w:hAnsi="Arial"/>
          <w:sz w:val="24"/>
          <w:szCs w:val="24"/>
          <w:lang w:eastAsia="ja-JP"/>
        </w:rPr>
        <w:t>следует закрыть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 выпускной </w:t>
      </w:r>
      <w:r>
        <w:rPr>
          <w:rFonts w:ascii="Arial" w:eastAsia="Arial Unicode MS" w:hAnsi="Arial"/>
          <w:sz w:val="24"/>
          <w:szCs w:val="24"/>
          <w:lang w:eastAsia="ja-JP"/>
        </w:rPr>
        <w:t>вентиль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 и отсоединит</w:t>
      </w:r>
      <w:r>
        <w:rPr>
          <w:rFonts w:ascii="Arial" w:eastAsia="Arial Unicode MS" w:hAnsi="Arial"/>
          <w:sz w:val="24"/>
          <w:szCs w:val="24"/>
          <w:lang w:eastAsia="ja-JP"/>
        </w:rPr>
        <w:t>ь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 шланг.</w:t>
      </w:r>
    </w:p>
    <w:p w:rsidR="003721B2" w:rsidRDefault="008E434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к) </w:t>
      </w:r>
      <w:r>
        <w:rPr>
          <w:rFonts w:ascii="Arial" w:eastAsia="Arial Unicode MS" w:hAnsi="Arial"/>
          <w:sz w:val="24"/>
          <w:szCs w:val="24"/>
          <w:lang w:eastAsia="ja-JP"/>
        </w:rPr>
        <w:t>выпустите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 оставши</w:t>
      </w:r>
      <w:r>
        <w:rPr>
          <w:rFonts w:ascii="Arial" w:eastAsia="Arial Unicode MS" w:hAnsi="Arial"/>
          <w:sz w:val="24"/>
          <w:szCs w:val="24"/>
          <w:lang w:eastAsia="ja-JP"/>
        </w:rPr>
        <w:t>еся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 пар</w:t>
      </w:r>
      <w:r>
        <w:rPr>
          <w:rFonts w:ascii="Arial" w:eastAsia="Arial Unicode MS" w:hAnsi="Arial"/>
          <w:sz w:val="24"/>
          <w:szCs w:val="24"/>
          <w:lang w:eastAsia="ja-JP"/>
        </w:rPr>
        <w:t>ы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 в атмосферу в безопасном режиме.</w:t>
      </w:r>
    </w:p>
    <w:p w:rsidR="008E434B" w:rsidRDefault="008E434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Система может быть </w:t>
      </w:r>
      <w:r>
        <w:rPr>
          <w:rFonts w:ascii="Arial" w:eastAsia="Arial Unicode MS" w:hAnsi="Arial"/>
          <w:sz w:val="24"/>
          <w:szCs w:val="24"/>
          <w:lang w:eastAsia="ja-JP"/>
        </w:rPr>
        <w:t>разгерметизирована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, но нужно учитывать, что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в ней 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все еще может </w:t>
      </w:r>
      <w:r>
        <w:rPr>
          <w:rFonts w:ascii="Arial" w:eastAsia="Arial Unicode MS" w:hAnsi="Arial"/>
          <w:sz w:val="24"/>
          <w:szCs w:val="24"/>
          <w:lang w:eastAsia="ja-JP"/>
        </w:rPr>
        <w:t>находиться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 жидки</w:t>
      </w:r>
      <w:r>
        <w:rPr>
          <w:rFonts w:ascii="Arial" w:eastAsia="Arial Unicode MS" w:hAnsi="Arial"/>
          <w:sz w:val="24"/>
          <w:szCs w:val="24"/>
          <w:lang w:eastAsia="ja-JP"/>
        </w:rPr>
        <w:t>й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 аммиак в </w:t>
      </w:r>
      <w:r w:rsidR="00E538D4">
        <w:rPr>
          <w:rFonts w:ascii="Arial" w:eastAsia="Arial Unicode MS" w:hAnsi="Arial"/>
          <w:sz w:val="24"/>
          <w:szCs w:val="24"/>
          <w:lang w:eastAsia="ja-JP"/>
        </w:rPr>
        <w:t>местах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 xml:space="preserve"> с низким уровнем, а </w:t>
      </w:r>
      <w:r w:rsidR="00E538D4">
        <w:rPr>
          <w:rFonts w:ascii="Arial" w:eastAsia="Arial Unicode MS" w:hAnsi="Arial"/>
          <w:sz w:val="24"/>
          <w:szCs w:val="24"/>
          <w:lang w:eastAsia="ja-JP"/>
        </w:rPr>
        <w:t xml:space="preserve">также </w:t>
      </w:r>
      <w:r w:rsidRPr="008E434B">
        <w:rPr>
          <w:rFonts w:ascii="Arial" w:eastAsia="Arial Unicode MS" w:hAnsi="Arial"/>
          <w:sz w:val="24"/>
          <w:szCs w:val="24"/>
          <w:lang w:eastAsia="ja-JP"/>
        </w:rPr>
        <w:t>пар в системе при атмосферном давлении</w:t>
      </w:r>
      <w:r w:rsidR="00E538D4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E538D4" w:rsidRPr="003721B2" w:rsidRDefault="00E538D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3721B2" w:rsidRPr="00E538D4" w:rsidRDefault="00E538D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lang w:eastAsia="ja-JP"/>
        </w:rPr>
      </w:pPr>
      <w:r w:rsidRPr="00E538D4">
        <w:rPr>
          <w:rFonts w:ascii="Arial" w:eastAsia="Arial Unicode MS" w:hAnsi="Arial"/>
          <w:spacing w:val="20"/>
          <w:lang w:eastAsia="ja-JP"/>
        </w:rPr>
        <w:t>Примечание</w:t>
      </w:r>
      <w:r w:rsidRPr="00E538D4">
        <w:rPr>
          <w:rFonts w:ascii="Arial" w:eastAsia="Arial Unicode MS" w:hAnsi="Arial"/>
          <w:lang w:eastAsia="ja-JP"/>
        </w:rPr>
        <w:t xml:space="preserve"> – Аммиак имеет очень сильное влечение к воде и втягивает воду в систему против давления в несколько бар, если не соблюдать осторожность. Вот почему важно следить за сливным шлангом и быстро закрыть выпускной вентиль.</w:t>
      </w:r>
    </w:p>
    <w:p w:rsidR="003721B2" w:rsidRDefault="00E538D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E538D4">
        <w:rPr>
          <w:rFonts w:ascii="Arial" w:eastAsia="Arial Unicode MS" w:hAnsi="Arial"/>
          <w:sz w:val="24"/>
          <w:szCs w:val="24"/>
          <w:lang w:eastAsia="ja-JP"/>
        </w:rPr>
        <w:t>С.4.4 Утилизация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аммиачной воды</w:t>
      </w:r>
    </w:p>
    <w:p w:rsidR="00E538D4" w:rsidRPr="00FA6D14" w:rsidRDefault="0094735D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eastAsia="ja-JP"/>
        </w:rPr>
        <w:t>Аммиачная вода</w:t>
      </w:r>
      <w:r w:rsidR="00E538D4" w:rsidRPr="00E538D4">
        <w:rPr>
          <w:rFonts w:ascii="Arial" w:eastAsia="Arial Unicode MS" w:hAnsi="Arial"/>
          <w:sz w:val="24"/>
          <w:szCs w:val="24"/>
          <w:lang w:eastAsia="ja-JP"/>
        </w:rPr>
        <w:t xml:space="preserve"> имеет много промышленных применений, включая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жидкие</w:t>
      </w:r>
      <w:r w:rsidR="00E538D4" w:rsidRPr="00E538D4">
        <w:rPr>
          <w:rFonts w:ascii="Arial" w:eastAsia="Arial Unicode MS" w:hAnsi="Arial"/>
          <w:sz w:val="24"/>
          <w:szCs w:val="24"/>
          <w:lang w:eastAsia="ja-JP"/>
        </w:rPr>
        <w:t xml:space="preserve"> средства для чистки окон, в качестве восстановителя в </w:t>
      </w:r>
      <w:r>
        <w:rPr>
          <w:rFonts w:ascii="Arial" w:eastAsia="Arial Unicode MS" w:hAnsi="Arial"/>
          <w:sz w:val="24"/>
          <w:szCs w:val="24"/>
          <w:lang w:eastAsia="ja-JP"/>
        </w:rPr>
        <w:t>печах, а также как</w:t>
      </w:r>
      <w:r w:rsidR="00E538D4" w:rsidRPr="00E538D4">
        <w:rPr>
          <w:rFonts w:ascii="Arial" w:eastAsia="Arial Unicode MS" w:hAnsi="Arial"/>
          <w:sz w:val="24"/>
          <w:szCs w:val="24"/>
          <w:lang w:eastAsia="ja-JP"/>
        </w:rPr>
        <w:t xml:space="preserve"> удобрени</w:t>
      </w:r>
      <w:r>
        <w:rPr>
          <w:rFonts w:ascii="Arial" w:eastAsia="Arial Unicode MS" w:hAnsi="Arial"/>
          <w:sz w:val="24"/>
          <w:szCs w:val="24"/>
          <w:lang w:eastAsia="ja-JP"/>
        </w:rPr>
        <w:t>е.</w:t>
      </w:r>
      <w:r w:rsidRPr="0094735D">
        <w:t xml:space="preserve"> </w:t>
      </w:r>
      <w:r w:rsidRPr="0094735D">
        <w:rPr>
          <w:rFonts w:ascii="Arial" w:eastAsia="Arial Unicode MS" w:hAnsi="Arial"/>
          <w:sz w:val="24"/>
          <w:szCs w:val="24"/>
          <w:lang w:eastAsia="ja-JP"/>
        </w:rPr>
        <w:t>Однако аммиак извлека</w:t>
      </w:r>
      <w:r>
        <w:rPr>
          <w:rFonts w:ascii="Arial" w:eastAsia="Arial Unicode MS" w:hAnsi="Arial"/>
          <w:sz w:val="24"/>
          <w:szCs w:val="24"/>
          <w:lang w:eastAsia="ja-JP"/>
        </w:rPr>
        <w:t>емый</w:t>
      </w:r>
      <w:r w:rsidRPr="0094735D">
        <w:rPr>
          <w:rFonts w:ascii="Arial" w:eastAsia="Arial Unicode MS" w:hAnsi="Arial"/>
          <w:sz w:val="24"/>
          <w:szCs w:val="24"/>
          <w:lang w:eastAsia="ja-JP"/>
        </w:rPr>
        <w:t xml:space="preserve"> из холодильной системы </w:t>
      </w:r>
      <w:r>
        <w:rPr>
          <w:rFonts w:ascii="Arial" w:eastAsia="Arial Unicode MS" w:hAnsi="Arial"/>
          <w:sz w:val="24"/>
          <w:szCs w:val="24"/>
          <w:lang w:eastAsia="ja-JP"/>
        </w:rPr>
        <w:t>может</w:t>
      </w:r>
      <w:r w:rsidRPr="0094735D">
        <w:rPr>
          <w:rFonts w:ascii="Arial" w:eastAsia="Arial Unicode MS" w:hAnsi="Arial"/>
          <w:sz w:val="24"/>
          <w:szCs w:val="24"/>
          <w:lang w:eastAsia="ja-JP"/>
        </w:rPr>
        <w:t xml:space="preserve"> быть загрязнен смазкой, </w:t>
      </w:r>
      <w:proofErr w:type="gramStart"/>
      <w:r>
        <w:rPr>
          <w:rFonts w:ascii="Arial" w:eastAsia="Arial Unicode MS" w:hAnsi="Arial"/>
          <w:sz w:val="24"/>
          <w:szCs w:val="24"/>
          <w:lang w:eastAsia="ja-JP"/>
        </w:rPr>
        <w:t>с</w:t>
      </w:r>
      <w:proofErr w:type="gramEnd"/>
      <w:r>
        <w:rPr>
          <w:rFonts w:ascii="Arial" w:eastAsia="Arial Unicode MS" w:hAnsi="Arial"/>
          <w:sz w:val="24"/>
          <w:szCs w:val="24"/>
          <w:lang w:eastAsia="ja-JP"/>
        </w:rPr>
        <w:t xml:space="preserve"> связи с чем,</w:t>
      </w:r>
      <w:r w:rsidRPr="0094735D">
        <w:rPr>
          <w:rFonts w:ascii="Arial" w:eastAsia="Arial Unicode MS" w:hAnsi="Arial"/>
          <w:sz w:val="24"/>
          <w:szCs w:val="24"/>
          <w:lang w:eastAsia="ja-JP"/>
        </w:rPr>
        <w:t xml:space="preserve"> он не может быть достаточно чистым, чтобы использоваться для этих целей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  <w:r w:rsidRPr="0094735D">
        <w:t xml:space="preserve"> </w:t>
      </w:r>
      <w:r w:rsidRPr="0094735D">
        <w:rPr>
          <w:rFonts w:ascii="Arial" w:eastAsia="Arial Unicode MS" w:hAnsi="Arial"/>
          <w:sz w:val="24"/>
          <w:szCs w:val="24"/>
          <w:lang w:eastAsia="ja-JP"/>
        </w:rPr>
        <w:t xml:space="preserve">Если </w:t>
      </w:r>
      <w:r>
        <w:rPr>
          <w:rFonts w:ascii="Arial" w:eastAsia="Arial Unicode MS" w:hAnsi="Arial"/>
          <w:sz w:val="24"/>
          <w:szCs w:val="24"/>
          <w:lang w:eastAsia="ja-JP"/>
        </w:rPr>
        <w:t>а</w:t>
      </w:r>
      <w:r w:rsidRPr="0094735D">
        <w:rPr>
          <w:rFonts w:ascii="Arial" w:eastAsia="Arial Unicode MS" w:hAnsi="Arial"/>
          <w:sz w:val="24"/>
          <w:szCs w:val="24"/>
          <w:lang w:eastAsia="ja-JP"/>
        </w:rPr>
        <w:t>ммиачная вода без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94735D">
        <w:rPr>
          <w:rFonts w:ascii="Arial" w:eastAsia="Arial Unicode MS" w:hAnsi="Arial"/>
          <w:sz w:val="24"/>
          <w:szCs w:val="24"/>
          <w:lang w:eastAsia="ja-JP"/>
        </w:rPr>
        <w:t>масл</w:t>
      </w:r>
      <w:r>
        <w:rPr>
          <w:rFonts w:ascii="Arial" w:eastAsia="Arial Unicode MS" w:hAnsi="Arial"/>
          <w:sz w:val="24"/>
          <w:szCs w:val="24"/>
          <w:lang w:eastAsia="ja-JP"/>
        </w:rPr>
        <w:t>а</w:t>
      </w:r>
      <w:r w:rsidRPr="0094735D">
        <w:rPr>
          <w:rFonts w:ascii="Arial" w:eastAsia="Arial Unicode MS" w:hAnsi="Arial"/>
          <w:sz w:val="24"/>
          <w:szCs w:val="24"/>
          <w:lang w:eastAsia="ja-JP"/>
        </w:rPr>
        <w:t xml:space="preserve"> и достаточно чист</w:t>
      </w:r>
      <w:r>
        <w:rPr>
          <w:rFonts w:ascii="Arial" w:eastAsia="Arial Unicode MS" w:hAnsi="Arial"/>
          <w:sz w:val="24"/>
          <w:szCs w:val="24"/>
          <w:lang w:eastAsia="ja-JP"/>
        </w:rPr>
        <w:t>ая</w:t>
      </w:r>
      <w:r w:rsidRPr="0094735D">
        <w:rPr>
          <w:rFonts w:ascii="Arial" w:eastAsia="Arial Unicode MS" w:hAnsi="Arial"/>
          <w:sz w:val="24"/>
          <w:szCs w:val="24"/>
          <w:lang w:eastAsia="ja-JP"/>
        </w:rPr>
        <w:t xml:space="preserve">, чтобы использоваться в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качестве удобрения, она должна быть разбавлена до менее 10% массовой доли (рН 12,4, удельный вес 0,96 при 15 °С) и применяют при расходе не более 20 л/м</w:t>
      </w:r>
      <w:proofErr w:type="gramStart"/>
      <w:r w:rsidRPr="00FA6D14">
        <w:rPr>
          <w:rFonts w:ascii="Arial" w:eastAsia="Arial Unicode MS" w:hAnsi="Arial"/>
          <w:sz w:val="24"/>
          <w:szCs w:val="24"/>
          <w:vertAlign w:val="superscript"/>
          <w:lang w:eastAsia="ja-JP"/>
        </w:rPr>
        <w:t>2</w:t>
      </w:r>
      <w:proofErr w:type="gramEnd"/>
      <w:r w:rsidRPr="00FA6D14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3721B2" w:rsidRPr="00FA6D14" w:rsidRDefault="0094735D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Аммиачную воду не допускается сливать в канализацию, водоемы или на землю, так как она очень токсична для флоры и фауны.</w:t>
      </w:r>
      <w:r w:rsidRPr="00FA6D14">
        <w:t xml:space="preserve">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Она может быть выпущена контролируемым образом </w:t>
      </w:r>
      <w:r w:rsidR="00D71AAF" w:rsidRPr="00FA6D14">
        <w:rPr>
          <w:rFonts w:ascii="Arial" w:eastAsia="Arial Unicode MS" w:hAnsi="Arial"/>
          <w:sz w:val="24"/>
          <w:szCs w:val="24"/>
          <w:lang w:eastAsia="ja-JP"/>
        </w:rPr>
        <w:t>в дренаж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по предварительной договоренности с </w:t>
      </w:r>
      <w:r w:rsidR="00D71AAF" w:rsidRPr="00FA6D14">
        <w:rPr>
          <w:rFonts w:ascii="Arial" w:eastAsia="Arial Unicode MS" w:hAnsi="Arial"/>
          <w:sz w:val="24"/>
          <w:szCs w:val="24"/>
          <w:lang w:eastAsia="ja-JP"/>
        </w:rPr>
        <w:t>соответствующей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компани</w:t>
      </w:r>
      <w:r w:rsidR="00D71AAF" w:rsidRPr="00FA6D14">
        <w:rPr>
          <w:rFonts w:ascii="Arial" w:eastAsia="Arial Unicode MS" w:hAnsi="Arial"/>
          <w:sz w:val="24"/>
          <w:szCs w:val="24"/>
          <w:lang w:eastAsia="ja-JP"/>
        </w:rPr>
        <w:t>ей, занимающейся стоками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.</w:t>
      </w:r>
      <w:r w:rsidR="00D71AAF" w:rsidRPr="00FA6D14">
        <w:t xml:space="preserve"> </w:t>
      </w:r>
      <w:r w:rsidR="00D71AAF" w:rsidRPr="00FA6D14">
        <w:rPr>
          <w:rFonts w:ascii="Arial" w:eastAsia="Arial Unicode MS" w:hAnsi="Arial"/>
          <w:sz w:val="24"/>
          <w:szCs w:val="24"/>
          <w:lang w:eastAsia="ja-JP"/>
        </w:rPr>
        <w:t>Такая компания может потребовать дальнейшего разбавления раствора, а также уведомить о необходимом ожидании для подготовки очистных сооружений к раствору аммиака.</w:t>
      </w:r>
      <w:r w:rsidR="00D71AAF" w:rsidRPr="00FA6D14">
        <w:t xml:space="preserve"> </w:t>
      </w:r>
      <w:r w:rsidR="00D71AAF" w:rsidRPr="00FA6D14">
        <w:rPr>
          <w:rFonts w:ascii="Arial" w:eastAsia="Arial Unicode MS" w:hAnsi="Arial"/>
          <w:sz w:val="24"/>
          <w:szCs w:val="24"/>
          <w:lang w:eastAsia="ja-JP"/>
        </w:rPr>
        <w:t xml:space="preserve">Если аммиачную воду удаляют с места слива, то следует применять местные и национальные правила перемещения опасных отходов. </w:t>
      </w:r>
    </w:p>
    <w:p w:rsidR="003721B2" w:rsidRPr="003721B2" w:rsidRDefault="00D71AAF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РН </w:t>
      </w:r>
      <w:r w:rsidR="00263BFD" w:rsidRPr="00FA6D14">
        <w:rPr>
          <w:rFonts w:ascii="Arial" w:eastAsia="Arial Unicode MS" w:hAnsi="Arial"/>
          <w:sz w:val="24"/>
          <w:szCs w:val="24"/>
          <w:lang w:eastAsia="ja-JP"/>
        </w:rPr>
        <w:t xml:space="preserve">аммиачной воды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можно уменьшить путем </w:t>
      </w:r>
      <w:r w:rsidR="00263BFD" w:rsidRPr="00FA6D14">
        <w:rPr>
          <w:rFonts w:ascii="Arial" w:eastAsia="Arial Unicode MS" w:hAnsi="Arial"/>
          <w:sz w:val="24"/>
          <w:szCs w:val="24"/>
          <w:lang w:eastAsia="ja-JP"/>
        </w:rPr>
        <w:t>добавления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раствор</w:t>
      </w:r>
      <w:r w:rsidR="00263BFD" w:rsidRPr="00FA6D14">
        <w:rPr>
          <w:rFonts w:ascii="Arial" w:eastAsia="Arial Unicode MS" w:hAnsi="Arial"/>
          <w:sz w:val="24"/>
          <w:szCs w:val="24"/>
          <w:lang w:eastAsia="ja-JP"/>
        </w:rPr>
        <w:t>а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слабой кислоты или путем </w:t>
      </w:r>
      <w:r w:rsidR="00263BFD" w:rsidRPr="00FA6D14">
        <w:rPr>
          <w:rFonts w:ascii="Arial" w:eastAsia="Arial Unicode MS" w:hAnsi="Arial"/>
          <w:sz w:val="24"/>
          <w:szCs w:val="24"/>
          <w:lang w:eastAsia="ja-JP"/>
        </w:rPr>
        <w:t>выпуска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из открыт</w:t>
      </w:r>
      <w:r w:rsidR="00263BFD" w:rsidRPr="00FA6D14">
        <w:rPr>
          <w:rFonts w:ascii="Arial" w:eastAsia="Arial Unicode MS" w:hAnsi="Arial"/>
          <w:sz w:val="24"/>
          <w:szCs w:val="24"/>
          <w:lang w:eastAsia="ja-JP"/>
        </w:rPr>
        <w:t>ого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контейнер</w:t>
      </w:r>
      <w:r w:rsidR="00263BFD" w:rsidRPr="00FA6D14">
        <w:rPr>
          <w:rFonts w:ascii="Arial" w:eastAsia="Arial Unicode MS" w:hAnsi="Arial"/>
          <w:sz w:val="24"/>
          <w:szCs w:val="24"/>
          <w:lang w:eastAsia="ja-JP"/>
        </w:rPr>
        <w:t>а, который должен стоять на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открытом, хорошо </w:t>
      </w:r>
      <w:r w:rsidR="00263BFD" w:rsidRPr="00FA6D14">
        <w:rPr>
          <w:rFonts w:ascii="Arial" w:eastAsia="Arial Unicode MS" w:hAnsi="Arial"/>
          <w:sz w:val="24"/>
          <w:szCs w:val="24"/>
          <w:lang w:eastAsia="ja-JP"/>
        </w:rPr>
        <w:t>проветриваемом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месте</w:t>
      </w:r>
      <w:r w:rsidR="00263BFD" w:rsidRPr="00FA6D14">
        <w:rPr>
          <w:rFonts w:ascii="Arial" w:eastAsia="Arial Unicode MS" w:hAnsi="Arial"/>
          <w:sz w:val="24"/>
          <w:szCs w:val="24"/>
          <w:lang w:eastAsia="ja-JP"/>
        </w:rPr>
        <w:t>. Это место не должно быть доступно для простой общественности.</w:t>
      </w:r>
    </w:p>
    <w:p w:rsidR="00BC77C2" w:rsidRDefault="00BC77C2" w:rsidP="005F719A">
      <w:pPr>
        <w:spacing w:after="0" w:line="360" w:lineRule="auto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eastAsia="ja-JP"/>
        </w:rPr>
        <w:br w:type="page"/>
      </w:r>
    </w:p>
    <w:p w:rsidR="00263BFD" w:rsidRDefault="00263BFD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</w:p>
    <w:p w:rsidR="00BC77C2" w:rsidRPr="00482C6E" w:rsidRDefault="00BC77C2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  <w:r w:rsidRPr="00482C6E">
        <w:rPr>
          <w:rFonts w:ascii="Arial" w:eastAsia="Arial Unicode MS" w:hAnsi="Arial"/>
          <w:b/>
          <w:sz w:val="28"/>
          <w:szCs w:val="28"/>
          <w:lang w:eastAsia="ja-JP"/>
        </w:rPr>
        <w:t>Приложение D</w:t>
      </w:r>
    </w:p>
    <w:p w:rsidR="00BC77C2" w:rsidRDefault="00BC77C2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  <w:r w:rsidRPr="00482C6E">
        <w:rPr>
          <w:rFonts w:ascii="Arial" w:eastAsia="Arial Unicode MS" w:hAnsi="Arial"/>
          <w:b/>
          <w:sz w:val="28"/>
          <w:szCs w:val="28"/>
          <w:lang w:eastAsia="ja-JP"/>
        </w:rPr>
        <w:t>(справочное)</w:t>
      </w:r>
    </w:p>
    <w:p w:rsidR="00482C6E" w:rsidRDefault="00482C6E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</w:p>
    <w:p w:rsidR="00263BFD" w:rsidRPr="00FA6D14" w:rsidRDefault="00263BFD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  <w:r w:rsidRPr="00FA6D14">
        <w:rPr>
          <w:rFonts w:ascii="Arial" w:eastAsia="Arial Unicode MS" w:hAnsi="Arial"/>
          <w:b/>
          <w:sz w:val="28"/>
          <w:szCs w:val="28"/>
          <w:lang w:eastAsia="ja-JP"/>
        </w:rPr>
        <w:t>Внутренн</w:t>
      </w:r>
      <w:r w:rsidR="007C4683" w:rsidRPr="00FA6D14">
        <w:rPr>
          <w:rFonts w:ascii="Arial" w:eastAsia="Arial Unicode MS" w:hAnsi="Arial"/>
          <w:b/>
          <w:sz w:val="28"/>
          <w:szCs w:val="28"/>
          <w:lang w:eastAsia="ja-JP"/>
        </w:rPr>
        <w:t>и</w:t>
      </w:r>
      <w:r w:rsidR="00701237" w:rsidRPr="00FA6D14">
        <w:rPr>
          <w:rFonts w:ascii="Arial" w:eastAsia="Arial Unicode MS" w:hAnsi="Arial"/>
          <w:b/>
          <w:sz w:val="28"/>
          <w:szCs w:val="28"/>
          <w:lang w:eastAsia="ja-JP"/>
        </w:rPr>
        <w:t>е</w:t>
      </w:r>
      <w:r w:rsidRPr="00FA6D14">
        <w:rPr>
          <w:rFonts w:ascii="Arial" w:eastAsia="Arial Unicode MS" w:hAnsi="Arial"/>
          <w:b/>
          <w:sz w:val="28"/>
          <w:szCs w:val="28"/>
          <w:lang w:eastAsia="ja-JP"/>
        </w:rPr>
        <w:t xml:space="preserve"> </w:t>
      </w:r>
      <w:r w:rsidR="00701237" w:rsidRPr="00FA6D14">
        <w:rPr>
          <w:rFonts w:ascii="Arial" w:eastAsia="Arial Unicode MS" w:hAnsi="Arial"/>
          <w:b/>
          <w:sz w:val="28"/>
          <w:szCs w:val="28"/>
          <w:lang w:eastAsia="ja-JP"/>
        </w:rPr>
        <w:t>проверки</w:t>
      </w:r>
      <w:r w:rsidR="007C4683" w:rsidRPr="00FA6D14">
        <w:rPr>
          <w:rFonts w:ascii="Arial" w:eastAsia="Arial Unicode MS" w:hAnsi="Arial"/>
          <w:b/>
          <w:sz w:val="28"/>
          <w:szCs w:val="28"/>
          <w:lang w:eastAsia="ja-JP"/>
        </w:rPr>
        <w:t xml:space="preserve"> при эксплуатации </w:t>
      </w:r>
      <w:r w:rsidR="0004753A" w:rsidRPr="00FA6D14">
        <w:rPr>
          <w:rFonts w:ascii="Arial" w:eastAsia="Arial Unicode MS" w:hAnsi="Arial"/>
          <w:b/>
          <w:sz w:val="28"/>
          <w:szCs w:val="28"/>
          <w:lang w:eastAsia="ja-JP"/>
        </w:rPr>
        <w:t>(сервис-контроль)</w:t>
      </w:r>
    </w:p>
    <w:p w:rsidR="00263BFD" w:rsidRPr="00FA6D14" w:rsidRDefault="00263BFD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6044" w:rsidRPr="00FA6D14" w:rsidRDefault="0088604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D.1</w:t>
      </w:r>
      <w:proofErr w:type="gramStart"/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В</w:t>
      </w:r>
      <w:proofErr w:type="gramEnd"/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о время всего срока эксплуатации системы, 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>инспекции, проверки, контроль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и испытани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>я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проводят в соответствии с национальными правилами.</w:t>
      </w:r>
    </w:p>
    <w:p w:rsidR="00886044" w:rsidRPr="00FA6D14" w:rsidRDefault="0088604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Информаци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>ю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о 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>проведении внутренн</w:t>
      </w:r>
      <w:r w:rsidR="00701237" w:rsidRPr="00FA6D14">
        <w:rPr>
          <w:rFonts w:ascii="Arial" w:eastAsia="Arial Unicode MS" w:hAnsi="Arial"/>
          <w:sz w:val="24"/>
          <w:szCs w:val="24"/>
          <w:lang w:eastAsia="ja-JP"/>
        </w:rPr>
        <w:t>их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701237" w:rsidRPr="00FA6D14">
        <w:rPr>
          <w:rFonts w:ascii="Arial" w:eastAsia="Arial Unicode MS" w:hAnsi="Arial"/>
          <w:sz w:val="24"/>
          <w:szCs w:val="24"/>
          <w:lang w:eastAsia="ja-JP"/>
        </w:rPr>
        <w:t>проверок</w:t>
      </w:r>
      <w:r w:rsidR="0004753A" w:rsidRPr="00FA6D14">
        <w:rPr>
          <w:rFonts w:ascii="Arial" w:eastAsia="Arial Unicode MS" w:hAnsi="Arial"/>
          <w:sz w:val="24"/>
          <w:szCs w:val="24"/>
          <w:lang w:eastAsia="ja-JP"/>
        </w:rPr>
        <w:t xml:space="preserve"> (</w:t>
      </w:r>
      <w:proofErr w:type="gramStart"/>
      <w:r w:rsidR="0004753A" w:rsidRPr="00FA6D14">
        <w:rPr>
          <w:rFonts w:ascii="Arial" w:eastAsia="Arial Unicode MS" w:hAnsi="Arial"/>
          <w:sz w:val="24"/>
          <w:szCs w:val="24"/>
          <w:lang w:eastAsia="ja-JP"/>
        </w:rPr>
        <w:t>сервис-контроля</w:t>
      </w:r>
      <w:proofErr w:type="gramEnd"/>
      <w:r w:rsidR="0004753A" w:rsidRPr="00FA6D14">
        <w:rPr>
          <w:rFonts w:ascii="Arial" w:eastAsia="Arial Unicode MS" w:hAnsi="Arial"/>
          <w:sz w:val="24"/>
          <w:szCs w:val="24"/>
          <w:lang w:eastAsia="ja-JP"/>
        </w:rPr>
        <w:t>)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 xml:space="preserve"> при эксплуатации системы, приведенную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в 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>настоящем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приложении можно использовать там, где не существует 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 xml:space="preserve">соответствующих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национальны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>х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правил</w:t>
      </w:r>
      <w:r w:rsidR="007C4683" w:rsidRPr="00FA6D14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7C4683" w:rsidRPr="00FA6D14" w:rsidRDefault="007C4683" w:rsidP="00886044">
      <w:pPr>
        <w:keepNext/>
        <w:suppressAutoHyphens/>
        <w:spacing w:after="0" w:line="24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7C4683" w:rsidRPr="00FA6D14" w:rsidRDefault="007C4683" w:rsidP="007C4683">
      <w:pPr>
        <w:keepNext/>
        <w:suppressAutoHyphens/>
        <w:spacing w:after="0" w:line="240" w:lineRule="auto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pacing w:val="20"/>
          <w:sz w:val="24"/>
          <w:szCs w:val="24"/>
          <w:lang w:eastAsia="ja-JP"/>
        </w:rPr>
        <w:t>Таблица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D.1 – Внутренни</w:t>
      </w:r>
      <w:r w:rsidR="00701237" w:rsidRPr="00FA6D14">
        <w:rPr>
          <w:rFonts w:ascii="Arial" w:eastAsia="Arial Unicode MS" w:hAnsi="Arial"/>
          <w:sz w:val="24"/>
          <w:szCs w:val="24"/>
          <w:lang w:eastAsia="ja-JP"/>
        </w:rPr>
        <w:t>е проверки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при эксплуатации</w:t>
      </w:r>
      <w:r w:rsidR="0004753A" w:rsidRPr="00FA6D14">
        <w:rPr>
          <w:rFonts w:ascii="Arial" w:eastAsia="Arial Unicode MS" w:hAnsi="Arial"/>
          <w:sz w:val="24"/>
          <w:szCs w:val="24"/>
          <w:lang w:eastAsia="ja-JP"/>
        </w:rPr>
        <w:t xml:space="preserve"> (сервис-контроль)</w:t>
      </w:r>
    </w:p>
    <w:tbl>
      <w:tblPr>
        <w:tblW w:w="97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2270"/>
        <w:gridCol w:w="1487"/>
        <w:gridCol w:w="1496"/>
        <w:gridCol w:w="1487"/>
        <w:gridCol w:w="1506"/>
      </w:tblGrid>
      <w:tr w:rsidR="005F719A" w:rsidRPr="005F719A" w:rsidTr="00516A73">
        <w:trPr>
          <w:trHeight w:val="562"/>
        </w:trPr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F719A">
              <w:rPr>
                <w:rFonts w:ascii="Arial" w:hAnsi="Arial" w:cs="Arial"/>
                <w:bCs/>
              </w:rPr>
              <w:t xml:space="preserve">Пункт </w:t>
            </w:r>
          </w:p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bCs/>
              </w:rPr>
              <w:t>настоящего приложения</w:t>
            </w:r>
          </w:p>
        </w:tc>
        <w:tc>
          <w:tcPr>
            <w:tcW w:w="37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</w:rPr>
              <w:t>Контроль</w:t>
            </w:r>
          </w:p>
        </w:tc>
        <w:tc>
          <w:tcPr>
            <w:tcW w:w="44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bCs/>
              </w:rPr>
              <w:t>Испытание</w:t>
            </w:r>
          </w:p>
        </w:tc>
      </w:tr>
      <w:tr w:rsidR="005F719A" w:rsidRPr="005F719A" w:rsidTr="00516A73">
        <w:trPr>
          <w:trHeight w:val="227"/>
        </w:trPr>
        <w:tc>
          <w:tcPr>
            <w:tcW w:w="153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F719A">
              <w:rPr>
                <w:rFonts w:ascii="Arial" w:hAnsi="Arial" w:cs="Arial"/>
                <w:bCs/>
              </w:rPr>
              <w:t xml:space="preserve">Внешний </w:t>
            </w:r>
          </w:p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bCs/>
              </w:rPr>
              <w:t>визуальный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bCs/>
              </w:rPr>
              <w:t>Коррозия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bCs/>
              </w:rPr>
              <w:t>Испытание давлением системы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  <w:bCs/>
              </w:rPr>
              <w:t>Обнаруж</w:t>
            </w:r>
            <w:r w:rsidRPr="005F719A">
              <w:rPr>
                <w:rFonts w:ascii="Arial" w:hAnsi="Arial" w:cs="Arial"/>
                <w:bCs/>
              </w:rPr>
              <w:t>е</w:t>
            </w:r>
            <w:r w:rsidRPr="005F719A">
              <w:rPr>
                <w:rFonts w:ascii="Arial" w:hAnsi="Arial" w:cs="Arial"/>
                <w:bCs/>
              </w:rPr>
              <w:t>ние утечек хладагента</w:t>
            </w:r>
            <w:r w:rsidRPr="005F719A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F719A">
              <w:rPr>
                <w:rFonts w:ascii="Arial" w:hAnsi="Arial" w:cs="Arial"/>
                <w:bCs/>
                <w:vertAlign w:val="superscript"/>
                <w:lang w:val="en-US"/>
              </w:rPr>
              <w:t>a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bCs/>
              </w:rPr>
              <w:t>Устройства безопасности</w:t>
            </w:r>
          </w:p>
        </w:tc>
      </w:tr>
      <w:tr w:rsidR="005F719A" w:rsidRPr="005F719A" w:rsidTr="00516A73">
        <w:trPr>
          <w:trHeight w:val="227"/>
        </w:trPr>
        <w:tc>
          <w:tcPr>
            <w:tcW w:w="1531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</w:rPr>
              <w:t xml:space="preserve">См. ГОСТ </w:t>
            </w:r>
            <w:r w:rsidRPr="005F719A">
              <w:rPr>
                <w:rFonts w:ascii="Arial" w:hAnsi="Arial" w:cs="Arial"/>
                <w:lang w:val="en-US"/>
              </w:rPr>
              <w:t>EN</w:t>
            </w:r>
            <w:r w:rsidRPr="005F719A">
              <w:rPr>
                <w:rFonts w:ascii="Arial" w:hAnsi="Arial" w:cs="Arial"/>
              </w:rPr>
              <w:t xml:space="preserve"> 378-2:2016, </w:t>
            </w:r>
            <w:hyperlink w:anchor="bookmark25" w:history="1">
              <w:r w:rsidRPr="005F719A">
                <w:rPr>
                  <w:rFonts w:ascii="Arial" w:hAnsi="Arial" w:cs="Arial"/>
                </w:rPr>
                <w:t xml:space="preserve">Приложение </w:t>
              </w:r>
              <w:r w:rsidRPr="005F719A">
                <w:rPr>
                  <w:rFonts w:ascii="Arial" w:hAnsi="Arial" w:cs="Arial"/>
                  <w:lang w:val="en-US"/>
                </w:rPr>
                <w:t>A</w:t>
              </w:r>
            </w:hyperlink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</w:rPr>
              <w:t xml:space="preserve">См. </w:t>
            </w:r>
            <w:hyperlink w:anchor="bookmark37" w:history="1">
              <w:r w:rsidRPr="005F719A">
                <w:rPr>
                  <w:rFonts w:ascii="Arial" w:hAnsi="Arial" w:cs="Arial"/>
                </w:rPr>
                <w:t>прил</w:t>
              </w:r>
              <w:r w:rsidRPr="005F719A">
                <w:rPr>
                  <w:rFonts w:ascii="Arial" w:hAnsi="Arial" w:cs="Arial"/>
                </w:rPr>
                <w:t>о</w:t>
              </w:r>
              <w:r w:rsidRPr="005F719A">
                <w:rPr>
                  <w:rFonts w:ascii="Arial" w:hAnsi="Arial" w:cs="Arial"/>
                </w:rPr>
                <w:t>жение</w:t>
              </w:r>
              <w:r w:rsidRPr="005F719A">
                <w:rPr>
                  <w:rFonts w:ascii="Arial" w:hAnsi="Arial" w:cs="Arial"/>
                  <w:lang w:val="en-US"/>
                </w:rPr>
                <w:t xml:space="preserve"> E</w:t>
              </w:r>
            </w:hyperlink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</w:rPr>
              <w:t>Проверка</w:t>
            </w:r>
          </w:p>
        </w:tc>
      </w:tr>
      <w:tr w:rsidR="005F719A" w:rsidRPr="005F719A" w:rsidTr="00516A73">
        <w:trPr>
          <w:trHeight w:val="227"/>
        </w:trPr>
        <w:tc>
          <w:tcPr>
            <w:tcW w:w="15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  <w:lang w:val="en-US"/>
              </w:rPr>
              <w:t>D.2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4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4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4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5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F719A" w:rsidRPr="005F719A" w:rsidTr="00516A73">
        <w:trPr>
          <w:trHeight w:val="22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48049D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hyperlink w:anchor="bookmark33" w:history="1">
              <w:r w:rsidR="005F719A" w:rsidRPr="005F719A">
                <w:rPr>
                  <w:rFonts w:ascii="Arial" w:hAnsi="Arial" w:cs="Arial"/>
                  <w:lang w:val="en-US"/>
                </w:rPr>
                <w:t>D.3</w:t>
              </w:r>
            </w:hyperlink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F719A" w:rsidRPr="005F719A" w:rsidTr="00516A73">
        <w:trPr>
          <w:trHeight w:val="22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48049D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hyperlink w:anchor="bookmark34" w:history="1">
              <w:r w:rsidR="005F719A" w:rsidRPr="005F719A">
                <w:rPr>
                  <w:rFonts w:ascii="Arial" w:hAnsi="Arial" w:cs="Arial"/>
                  <w:lang w:val="en-US"/>
                </w:rPr>
                <w:t>D.4</w:t>
              </w:r>
            </w:hyperlink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lang w:val="en-US"/>
              </w:rPr>
              <w:t xml:space="preserve">X </w:t>
            </w:r>
            <w:r w:rsidRPr="005F719A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19A" w:rsidRPr="005F719A" w:rsidTr="00516A73">
        <w:trPr>
          <w:trHeight w:val="22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48049D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hyperlink w:anchor="bookmark35" w:history="1">
              <w:r w:rsidR="005F719A" w:rsidRPr="005F719A">
                <w:rPr>
                  <w:rFonts w:ascii="Arial" w:hAnsi="Arial" w:cs="Arial"/>
                  <w:lang w:val="en-US"/>
                </w:rPr>
                <w:t>D.5</w:t>
              </w:r>
            </w:hyperlink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19A" w:rsidRPr="005F719A" w:rsidTr="00516A73">
        <w:trPr>
          <w:trHeight w:val="22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lang w:val="en-US"/>
              </w:rPr>
              <w:t>D.6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</w:tr>
      <w:tr w:rsidR="005F719A" w:rsidRPr="005F719A" w:rsidTr="00516A73">
        <w:trPr>
          <w:trHeight w:val="22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48049D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hyperlink w:anchor="bookmark36" w:history="1">
              <w:r w:rsidR="005F719A" w:rsidRPr="005F719A">
                <w:rPr>
                  <w:rFonts w:ascii="Arial" w:hAnsi="Arial" w:cs="Arial"/>
                  <w:lang w:val="en-US"/>
                </w:rPr>
                <w:t>D.7</w:t>
              </w:r>
            </w:hyperlink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719A">
              <w:rPr>
                <w:rFonts w:ascii="Arial" w:hAnsi="Arial" w:cs="Arial"/>
                <w:lang w:val="en-US"/>
              </w:rPr>
              <w:t>X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719A" w:rsidRPr="005F719A" w:rsidTr="00516A73">
        <w:trPr>
          <w:trHeight w:val="227"/>
        </w:trPr>
        <w:tc>
          <w:tcPr>
            <w:tcW w:w="9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19A">
              <w:rPr>
                <w:rFonts w:ascii="Arial" w:hAnsi="Arial" w:cs="Arial"/>
                <w:position w:val="12"/>
                <w:sz w:val="18"/>
                <w:szCs w:val="18"/>
                <w:lang w:val="en-US"/>
              </w:rPr>
              <w:t>a</w:t>
            </w:r>
            <w:r w:rsidRPr="005F719A">
              <w:rPr>
                <w:rFonts w:ascii="Arial" w:hAnsi="Arial" w:cs="Arial"/>
                <w:sz w:val="20"/>
                <w:szCs w:val="20"/>
              </w:rPr>
              <w:t xml:space="preserve">  На стороне низкого давления системы, давление доводят до избыточного </w:t>
            </w:r>
          </w:p>
          <w:p w:rsidR="005F719A" w:rsidRPr="005F719A" w:rsidRDefault="005F719A" w:rsidP="005F7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5F719A">
              <w:rPr>
                <w:rFonts w:ascii="Arial" w:hAnsi="Arial" w:cs="Arial"/>
                <w:position w:val="12"/>
                <w:sz w:val="18"/>
                <w:szCs w:val="18"/>
                <w:lang w:val="en-US"/>
              </w:rPr>
              <w:t>b</w:t>
            </w:r>
            <w:r w:rsidRPr="005F719A">
              <w:rPr>
                <w:rFonts w:ascii="Arial" w:hAnsi="Arial" w:cs="Arial"/>
                <w:sz w:val="20"/>
                <w:szCs w:val="20"/>
              </w:rPr>
              <w:t xml:space="preserve">  Не</w:t>
            </w:r>
            <w:proofErr w:type="gramEnd"/>
            <w:r w:rsidRPr="005F719A">
              <w:rPr>
                <w:rFonts w:ascii="Arial" w:hAnsi="Arial" w:cs="Arial"/>
                <w:sz w:val="20"/>
                <w:szCs w:val="20"/>
              </w:rPr>
              <w:t xml:space="preserve"> для нового оборудования.</w:t>
            </w:r>
          </w:p>
        </w:tc>
      </w:tr>
    </w:tbl>
    <w:p w:rsidR="00E94422" w:rsidRDefault="00E94422" w:rsidP="005F719A">
      <w:pPr>
        <w:keepNext/>
        <w:suppressAutoHyphens/>
        <w:spacing w:after="0" w:line="360" w:lineRule="auto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5F719A" w:rsidRDefault="005F719A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5F719A" w:rsidRPr="00FA6D14" w:rsidRDefault="005F719A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7C4683" w:rsidRPr="00FA6D14" w:rsidRDefault="007C4683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6044" w:rsidRDefault="00701237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proofErr w:type="gramStart"/>
      <w:r w:rsidRPr="00FA6D14">
        <w:rPr>
          <w:rFonts w:ascii="Arial" w:eastAsia="Arial Unicode MS" w:hAnsi="Arial"/>
          <w:sz w:val="24"/>
          <w:szCs w:val="24"/>
          <w:lang w:val="en-US" w:eastAsia="ja-JP"/>
        </w:rPr>
        <w:t>D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.2 </w:t>
      </w:r>
      <w:r w:rsidR="0004753A" w:rsidRPr="00FA6D14">
        <w:rPr>
          <w:rFonts w:ascii="Arial" w:eastAsia="Arial Unicode MS" w:hAnsi="Arial"/>
          <w:sz w:val="24"/>
          <w:szCs w:val="24"/>
          <w:lang w:eastAsia="ja-JP"/>
        </w:rPr>
        <w:t>Сервис-контроль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проводят после </w:t>
      </w:r>
      <w:r w:rsidR="00F255ED" w:rsidRPr="00FA6D14">
        <w:rPr>
          <w:rFonts w:ascii="Arial" w:eastAsia="Arial Unicode MS" w:hAnsi="Arial"/>
          <w:sz w:val="24"/>
          <w:szCs w:val="24"/>
          <w:lang w:eastAsia="ja-JP"/>
        </w:rPr>
        <w:t xml:space="preserve">завершения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>работы</w:t>
      </w:r>
      <w:r w:rsidR="00F255ED" w:rsidRPr="00FA6D14">
        <w:rPr>
          <w:rFonts w:ascii="Arial" w:eastAsia="Arial Unicode MS" w:hAnsi="Arial"/>
          <w:sz w:val="24"/>
          <w:szCs w:val="24"/>
          <w:lang w:eastAsia="ja-JP"/>
        </w:rPr>
        <w:t>,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или</w:t>
      </w:r>
      <w:r w:rsidR="00F255ED" w:rsidRPr="00FA6D14">
        <w:rPr>
          <w:rFonts w:ascii="Arial" w:eastAsia="Arial Unicode MS" w:hAnsi="Arial"/>
          <w:sz w:val="24"/>
          <w:szCs w:val="24"/>
          <w:lang w:eastAsia="ja-JP"/>
        </w:rPr>
        <w:t>,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когда </w:t>
      </w:r>
      <w:r w:rsidR="00F255ED" w:rsidRPr="00FA6D14">
        <w:rPr>
          <w:rFonts w:ascii="Arial" w:eastAsia="Arial Unicode MS" w:hAnsi="Arial"/>
          <w:sz w:val="24"/>
          <w:szCs w:val="24"/>
          <w:lang w:eastAsia="ja-JP"/>
        </w:rPr>
        <w:t>происходит смена назначения и применения</w:t>
      </w:r>
      <w:r w:rsidRPr="00701237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F255ED">
        <w:rPr>
          <w:rFonts w:ascii="Arial" w:eastAsia="Arial Unicode MS" w:hAnsi="Arial"/>
          <w:sz w:val="24"/>
          <w:szCs w:val="24"/>
          <w:lang w:eastAsia="ja-JP"/>
        </w:rPr>
        <w:t>системы</w:t>
      </w:r>
      <w:r w:rsidRPr="00701237">
        <w:rPr>
          <w:rFonts w:ascii="Arial" w:eastAsia="Arial Unicode MS" w:hAnsi="Arial"/>
          <w:sz w:val="24"/>
          <w:szCs w:val="24"/>
          <w:lang w:eastAsia="ja-JP"/>
        </w:rPr>
        <w:t>, или п</w:t>
      </w:r>
      <w:r w:rsidR="00F255ED">
        <w:rPr>
          <w:rFonts w:ascii="Arial" w:eastAsia="Arial Unicode MS" w:hAnsi="Arial"/>
          <w:sz w:val="24"/>
          <w:szCs w:val="24"/>
          <w:lang w:eastAsia="ja-JP"/>
        </w:rPr>
        <w:t>ри переходе на другой хладагент, работающий</w:t>
      </w:r>
      <w:r w:rsidRPr="00701237">
        <w:rPr>
          <w:rFonts w:ascii="Arial" w:eastAsia="Arial Unicode MS" w:hAnsi="Arial"/>
          <w:sz w:val="24"/>
          <w:szCs w:val="24"/>
          <w:lang w:eastAsia="ja-JP"/>
        </w:rPr>
        <w:t xml:space="preserve"> при более высоком давлении, или после остановки более</w:t>
      </w:r>
      <w:r w:rsidR="00F255ED">
        <w:rPr>
          <w:rFonts w:ascii="Arial" w:eastAsia="Arial Unicode MS" w:hAnsi="Arial"/>
          <w:sz w:val="24"/>
          <w:szCs w:val="24"/>
          <w:lang w:eastAsia="ja-JP"/>
        </w:rPr>
        <w:t>,</w:t>
      </w:r>
      <w:r w:rsidRPr="00701237">
        <w:rPr>
          <w:rFonts w:ascii="Arial" w:eastAsia="Arial Unicode MS" w:hAnsi="Arial"/>
          <w:sz w:val="24"/>
          <w:szCs w:val="24"/>
          <w:lang w:eastAsia="ja-JP"/>
        </w:rPr>
        <w:t xml:space="preserve"> чем на два года.</w:t>
      </w:r>
      <w:proofErr w:type="gramEnd"/>
      <w:r w:rsidRPr="00701237">
        <w:rPr>
          <w:rFonts w:ascii="Arial" w:eastAsia="Arial Unicode MS" w:hAnsi="Arial"/>
          <w:sz w:val="24"/>
          <w:szCs w:val="24"/>
          <w:lang w:eastAsia="ja-JP"/>
        </w:rPr>
        <w:t xml:space="preserve"> Компоненты, которые не </w:t>
      </w:r>
      <w:proofErr w:type="gramStart"/>
      <w:r w:rsidRPr="00701237">
        <w:rPr>
          <w:rFonts w:ascii="Arial" w:eastAsia="Arial Unicode MS" w:hAnsi="Arial"/>
          <w:sz w:val="24"/>
          <w:szCs w:val="24"/>
          <w:lang w:eastAsia="ja-JP"/>
        </w:rPr>
        <w:t>соответствуют</w:t>
      </w:r>
      <w:r w:rsidR="00F255ED">
        <w:rPr>
          <w:rFonts w:ascii="Arial" w:eastAsia="Arial Unicode MS" w:hAnsi="Arial"/>
          <w:sz w:val="24"/>
          <w:szCs w:val="24"/>
          <w:lang w:eastAsia="ja-JP"/>
        </w:rPr>
        <w:t xml:space="preserve"> требованиям</w:t>
      </w:r>
      <w:r w:rsidRPr="00701237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F255ED">
        <w:rPr>
          <w:rFonts w:ascii="Arial" w:eastAsia="Arial Unicode MS" w:hAnsi="Arial"/>
          <w:sz w:val="24"/>
          <w:szCs w:val="24"/>
          <w:lang w:eastAsia="ja-JP"/>
        </w:rPr>
        <w:t>должны</w:t>
      </w:r>
      <w:proofErr w:type="gramEnd"/>
      <w:r w:rsidR="00F255ED">
        <w:rPr>
          <w:rFonts w:ascii="Arial" w:eastAsia="Arial Unicode MS" w:hAnsi="Arial"/>
          <w:sz w:val="24"/>
          <w:szCs w:val="24"/>
          <w:lang w:eastAsia="ja-JP"/>
        </w:rPr>
        <w:t xml:space="preserve"> быть заменены</w:t>
      </w:r>
      <w:r w:rsidRPr="00701237">
        <w:rPr>
          <w:rFonts w:ascii="Arial" w:eastAsia="Arial Unicode MS" w:hAnsi="Arial"/>
          <w:sz w:val="24"/>
          <w:szCs w:val="24"/>
          <w:lang w:eastAsia="ja-JP"/>
        </w:rPr>
        <w:t xml:space="preserve">. </w:t>
      </w:r>
      <w:proofErr w:type="gramStart"/>
      <w:r w:rsidRPr="00701237">
        <w:rPr>
          <w:rFonts w:ascii="Arial" w:eastAsia="Arial Unicode MS" w:hAnsi="Arial"/>
          <w:sz w:val="24"/>
          <w:szCs w:val="24"/>
          <w:lang w:eastAsia="ja-JP"/>
        </w:rPr>
        <w:t xml:space="preserve">Испытательные давления выше </w:t>
      </w:r>
      <w:r w:rsidR="00F255ED">
        <w:rPr>
          <w:rFonts w:ascii="Arial" w:eastAsia="Arial Unicode MS" w:hAnsi="Arial"/>
          <w:sz w:val="24"/>
          <w:szCs w:val="24"/>
          <w:lang w:eastAsia="ja-JP"/>
        </w:rPr>
        <w:t>проектных</w:t>
      </w:r>
      <w:r w:rsidRPr="00701237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F255ED">
        <w:rPr>
          <w:rFonts w:ascii="Arial" w:eastAsia="Arial Unicode MS" w:hAnsi="Arial"/>
          <w:sz w:val="24"/>
          <w:szCs w:val="24"/>
          <w:lang w:eastAsia="ja-JP"/>
        </w:rPr>
        <w:t xml:space="preserve">для </w:t>
      </w:r>
      <w:r w:rsidR="00F255ED" w:rsidRPr="00701237">
        <w:rPr>
          <w:rFonts w:ascii="Arial" w:eastAsia="Arial Unicode MS" w:hAnsi="Arial"/>
          <w:sz w:val="24"/>
          <w:szCs w:val="24"/>
          <w:lang w:eastAsia="ja-JP"/>
        </w:rPr>
        <w:t>соответствующи</w:t>
      </w:r>
      <w:r w:rsidR="00F255ED">
        <w:rPr>
          <w:rFonts w:ascii="Arial" w:eastAsia="Arial Unicode MS" w:hAnsi="Arial"/>
          <w:sz w:val="24"/>
          <w:szCs w:val="24"/>
          <w:lang w:eastAsia="ja-JP"/>
        </w:rPr>
        <w:t>х компонентов не применяют.</w:t>
      </w:r>
      <w:proofErr w:type="gramEnd"/>
    </w:p>
    <w:p w:rsidR="0004753A" w:rsidRDefault="0004753A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04753A">
        <w:rPr>
          <w:rFonts w:ascii="Arial" w:eastAsia="Arial Unicode MS" w:hAnsi="Arial"/>
          <w:sz w:val="24"/>
          <w:szCs w:val="24"/>
          <w:lang w:eastAsia="ja-JP"/>
        </w:rPr>
        <w:t xml:space="preserve">D.3 </w:t>
      </w:r>
      <w:r>
        <w:rPr>
          <w:rFonts w:ascii="Arial" w:eastAsia="Arial Unicode MS" w:hAnsi="Arial"/>
          <w:sz w:val="24"/>
          <w:szCs w:val="24"/>
          <w:lang w:eastAsia="ja-JP"/>
        </w:rPr>
        <w:t>Сервис-контроль</w:t>
      </w:r>
      <w:r w:rsidRPr="0004753A">
        <w:rPr>
          <w:rFonts w:ascii="Arial" w:eastAsia="Arial Unicode MS" w:hAnsi="Arial"/>
          <w:sz w:val="24"/>
          <w:szCs w:val="24"/>
          <w:lang w:eastAsia="ja-JP"/>
        </w:rPr>
        <w:t xml:space="preserve"> провод</w:t>
      </w:r>
      <w:r>
        <w:rPr>
          <w:rFonts w:ascii="Arial" w:eastAsia="Arial Unicode MS" w:hAnsi="Arial"/>
          <w:sz w:val="24"/>
          <w:szCs w:val="24"/>
          <w:lang w:eastAsia="ja-JP"/>
        </w:rPr>
        <w:t>ят</w:t>
      </w:r>
      <w:r w:rsidRPr="0004753A">
        <w:rPr>
          <w:rFonts w:ascii="Arial" w:eastAsia="Arial Unicode MS" w:hAnsi="Arial"/>
          <w:sz w:val="24"/>
          <w:szCs w:val="24"/>
          <w:lang w:eastAsia="ja-JP"/>
        </w:rPr>
        <w:t xml:space="preserve"> после ремонта или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при </w:t>
      </w:r>
      <w:r w:rsidRPr="0004753A">
        <w:rPr>
          <w:rFonts w:ascii="Arial" w:eastAsia="Arial Unicode MS" w:hAnsi="Arial"/>
          <w:sz w:val="24"/>
          <w:szCs w:val="24"/>
          <w:lang w:eastAsia="ja-JP"/>
        </w:rPr>
        <w:t>значительных изменени</w:t>
      </w:r>
      <w:r>
        <w:rPr>
          <w:rFonts w:ascii="Arial" w:eastAsia="Arial Unicode MS" w:hAnsi="Arial"/>
          <w:sz w:val="24"/>
          <w:szCs w:val="24"/>
          <w:lang w:eastAsia="ja-JP"/>
        </w:rPr>
        <w:t>ях</w:t>
      </w:r>
      <w:r w:rsidRPr="0004753A">
        <w:rPr>
          <w:rFonts w:ascii="Arial" w:eastAsia="Arial Unicode MS" w:hAnsi="Arial"/>
          <w:sz w:val="24"/>
          <w:szCs w:val="24"/>
          <w:lang w:eastAsia="ja-JP"/>
        </w:rPr>
        <w:t xml:space="preserve"> или расширени</w:t>
      </w:r>
      <w:r>
        <w:rPr>
          <w:rFonts w:ascii="Arial" w:eastAsia="Arial Unicode MS" w:hAnsi="Arial"/>
          <w:sz w:val="24"/>
          <w:szCs w:val="24"/>
          <w:lang w:eastAsia="ja-JP"/>
        </w:rPr>
        <w:t>ях</w:t>
      </w:r>
      <w:r w:rsidRPr="0004753A">
        <w:rPr>
          <w:rFonts w:ascii="Arial" w:eastAsia="Arial Unicode MS" w:hAnsi="Arial"/>
          <w:sz w:val="24"/>
          <w:szCs w:val="24"/>
          <w:lang w:eastAsia="ja-JP"/>
        </w:rPr>
        <w:t xml:space="preserve"> систем</w:t>
      </w:r>
      <w:r>
        <w:rPr>
          <w:rFonts w:ascii="Arial" w:eastAsia="Arial Unicode MS" w:hAnsi="Arial"/>
          <w:sz w:val="24"/>
          <w:szCs w:val="24"/>
          <w:lang w:eastAsia="ja-JP"/>
        </w:rPr>
        <w:t>ы</w:t>
      </w:r>
      <w:r w:rsidRPr="0004753A">
        <w:rPr>
          <w:rFonts w:ascii="Arial" w:eastAsia="Arial Unicode MS" w:hAnsi="Arial"/>
          <w:sz w:val="24"/>
          <w:szCs w:val="24"/>
          <w:lang w:eastAsia="ja-JP"/>
        </w:rPr>
        <w:t xml:space="preserve"> или компонентов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04753A" w:rsidRDefault="0004753A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6044" w:rsidRPr="00375C43" w:rsidRDefault="0004753A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lang w:eastAsia="ja-JP"/>
        </w:rPr>
      </w:pPr>
      <w:r w:rsidRPr="00E538D4">
        <w:rPr>
          <w:rFonts w:ascii="Arial" w:eastAsia="Arial Unicode MS" w:hAnsi="Arial"/>
          <w:spacing w:val="20"/>
          <w:lang w:eastAsia="ja-JP"/>
        </w:rPr>
        <w:t>Примечание</w:t>
      </w:r>
      <w:r w:rsidRPr="00E538D4">
        <w:rPr>
          <w:rFonts w:ascii="Arial" w:eastAsia="Arial Unicode MS" w:hAnsi="Arial"/>
          <w:lang w:eastAsia="ja-JP"/>
        </w:rPr>
        <w:t xml:space="preserve"> –</w:t>
      </w:r>
      <w:r w:rsidR="00375C43">
        <w:rPr>
          <w:rFonts w:ascii="Arial" w:eastAsia="Arial Unicode MS" w:hAnsi="Arial"/>
          <w:lang w:eastAsia="ja-JP"/>
        </w:rPr>
        <w:t xml:space="preserve"> </w:t>
      </w:r>
      <w:r w:rsidRPr="00375C43">
        <w:rPr>
          <w:rFonts w:ascii="Arial" w:eastAsia="Arial Unicode MS" w:hAnsi="Arial"/>
          <w:lang w:eastAsia="ja-JP"/>
        </w:rPr>
        <w:t>Испытани</w:t>
      </w:r>
      <w:r w:rsidR="00375C43">
        <w:rPr>
          <w:rFonts w:ascii="Arial" w:eastAsia="Arial Unicode MS" w:hAnsi="Arial"/>
          <w:lang w:eastAsia="ja-JP"/>
        </w:rPr>
        <w:t>я</w:t>
      </w:r>
      <w:r w:rsidR="00375C43" w:rsidRPr="00375C43">
        <w:rPr>
          <w:rFonts w:ascii="Arial" w:eastAsia="Arial Unicode MS" w:hAnsi="Arial"/>
          <w:lang w:eastAsia="ja-JP"/>
        </w:rPr>
        <w:t xml:space="preserve"> и проверки</w:t>
      </w:r>
      <w:r w:rsidRPr="00375C43">
        <w:rPr>
          <w:rFonts w:ascii="Arial" w:eastAsia="Arial Unicode MS" w:hAnsi="Arial"/>
          <w:lang w:eastAsia="ja-JP"/>
        </w:rPr>
        <w:t xml:space="preserve"> должн</w:t>
      </w:r>
      <w:r w:rsidR="00375C43" w:rsidRPr="00375C43">
        <w:rPr>
          <w:rFonts w:ascii="Arial" w:eastAsia="Arial Unicode MS" w:hAnsi="Arial"/>
          <w:lang w:eastAsia="ja-JP"/>
        </w:rPr>
        <w:t>ы</w:t>
      </w:r>
      <w:r w:rsidRPr="00375C43">
        <w:rPr>
          <w:rFonts w:ascii="Arial" w:eastAsia="Arial Unicode MS" w:hAnsi="Arial"/>
          <w:lang w:eastAsia="ja-JP"/>
        </w:rPr>
        <w:t xml:space="preserve"> быть </w:t>
      </w:r>
      <w:r w:rsidR="00375C43" w:rsidRPr="00375C43">
        <w:rPr>
          <w:rFonts w:ascii="Arial" w:eastAsia="Arial Unicode MS" w:hAnsi="Arial"/>
          <w:lang w:eastAsia="ja-JP"/>
        </w:rPr>
        <w:t>проведены</w:t>
      </w:r>
      <w:r w:rsidRPr="00375C43">
        <w:rPr>
          <w:rFonts w:ascii="Arial" w:eastAsia="Arial Unicode MS" w:hAnsi="Arial"/>
          <w:lang w:eastAsia="ja-JP"/>
        </w:rPr>
        <w:t xml:space="preserve"> только</w:t>
      </w:r>
      <w:r w:rsidR="00375C43" w:rsidRPr="00375C43">
        <w:rPr>
          <w:rFonts w:ascii="Arial" w:eastAsia="Arial Unicode MS" w:hAnsi="Arial"/>
          <w:lang w:eastAsia="ja-JP"/>
        </w:rPr>
        <w:t xml:space="preserve"> применительно</w:t>
      </w:r>
      <w:r w:rsidRPr="00375C43">
        <w:rPr>
          <w:rFonts w:ascii="Arial" w:eastAsia="Arial Unicode MS" w:hAnsi="Arial"/>
          <w:lang w:eastAsia="ja-JP"/>
        </w:rPr>
        <w:t xml:space="preserve"> </w:t>
      </w:r>
      <w:r w:rsidR="00375C43" w:rsidRPr="00375C43">
        <w:rPr>
          <w:rFonts w:ascii="Arial" w:eastAsia="Arial Unicode MS" w:hAnsi="Arial"/>
          <w:lang w:eastAsia="ja-JP"/>
        </w:rPr>
        <w:t>к затрагиваемым (</w:t>
      </w:r>
      <w:r w:rsidRPr="00375C43">
        <w:rPr>
          <w:rFonts w:ascii="Arial" w:eastAsia="Arial Unicode MS" w:hAnsi="Arial"/>
          <w:lang w:eastAsia="ja-JP"/>
        </w:rPr>
        <w:t xml:space="preserve">заменяемым, </w:t>
      </w:r>
      <w:r w:rsidR="00375C43">
        <w:rPr>
          <w:rFonts w:ascii="Arial" w:eastAsia="Arial Unicode MS" w:hAnsi="Arial"/>
          <w:lang w:eastAsia="ja-JP"/>
        </w:rPr>
        <w:t xml:space="preserve">добавляемым, </w:t>
      </w:r>
      <w:r w:rsidRPr="00375C43">
        <w:rPr>
          <w:rFonts w:ascii="Arial" w:eastAsia="Arial Unicode MS" w:hAnsi="Arial"/>
          <w:lang w:eastAsia="ja-JP"/>
        </w:rPr>
        <w:t>отремонтированным и т.</w:t>
      </w:r>
      <w:r w:rsidR="00375C43" w:rsidRPr="00375C43">
        <w:rPr>
          <w:rFonts w:ascii="Arial" w:eastAsia="Arial Unicode MS" w:hAnsi="Arial"/>
          <w:lang w:eastAsia="ja-JP"/>
        </w:rPr>
        <w:t>п</w:t>
      </w:r>
      <w:r w:rsidRPr="00375C43">
        <w:rPr>
          <w:rFonts w:ascii="Arial" w:eastAsia="Arial Unicode MS" w:hAnsi="Arial"/>
          <w:lang w:eastAsia="ja-JP"/>
        </w:rPr>
        <w:t>.</w:t>
      </w:r>
      <w:r w:rsidR="00375C43" w:rsidRPr="00375C43">
        <w:rPr>
          <w:rFonts w:ascii="Arial" w:eastAsia="Arial Unicode MS" w:hAnsi="Arial"/>
          <w:lang w:eastAsia="ja-JP"/>
        </w:rPr>
        <w:t>)</w:t>
      </w:r>
      <w:r w:rsidRPr="00375C43">
        <w:rPr>
          <w:rFonts w:ascii="Arial" w:eastAsia="Arial Unicode MS" w:hAnsi="Arial"/>
          <w:lang w:eastAsia="ja-JP"/>
        </w:rPr>
        <w:t xml:space="preserve"> </w:t>
      </w:r>
      <w:r w:rsidR="00375C43" w:rsidRPr="00375C43">
        <w:rPr>
          <w:rFonts w:ascii="Arial" w:eastAsia="Arial Unicode MS" w:hAnsi="Arial"/>
          <w:lang w:eastAsia="ja-JP"/>
        </w:rPr>
        <w:t>частям.</w:t>
      </w:r>
    </w:p>
    <w:p w:rsidR="00375C43" w:rsidRDefault="00375C43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D.4 Сервис-контроль </w:t>
      </w:r>
      <w:r>
        <w:rPr>
          <w:rFonts w:ascii="Arial" w:eastAsia="Arial Unicode MS" w:hAnsi="Arial"/>
          <w:sz w:val="24"/>
          <w:szCs w:val="24"/>
          <w:lang w:eastAsia="ja-JP"/>
        </w:rPr>
        <w:t>проводят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после переустановки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системы 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>на друг</w:t>
      </w:r>
      <w:r>
        <w:rPr>
          <w:rFonts w:ascii="Arial" w:eastAsia="Arial Unicode MS" w:hAnsi="Arial"/>
          <w:sz w:val="24"/>
          <w:szCs w:val="24"/>
          <w:lang w:eastAsia="ja-JP"/>
        </w:rPr>
        <w:t>ое место.</w:t>
      </w:r>
    </w:p>
    <w:p w:rsidR="00375C43" w:rsidRDefault="00375C43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proofErr w:type="gramStart"/>
      <w:r>
        <w:rPr>
          <w:rFonts w:ascii="Arial" w:eastAsia="Arial Unicode MS" w:hAnsi="Arial"/>
          <w:sz w:val="24"/>
          <w:szCs w:val="24"/>
          <w:lang w:val="en-US" w:eastAsia="ja-JP"/>
        </w:rPr>
        <w:t>D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.5 </w:t>
      </w:r>
      <w:r>
        <w:rPr>
          <w:rFonts w:ascii="Arial" w:eastAsia="Arial Unicode MS" w:hAnsi="Arial"/>
          <w:sz w:val="24"/>
          <w:szCs w:val="24"/>
          <w:lang w:eastAsia="ja-JP"/>
        </w:rPr>
        <w:t>И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спытания на </w:t>
      </w:r>
      <w:r>
        <w:rPr>
          <w:rFonts w:ascii="Arial" w:eastAsia="Arial Unicode MS" w:hAnsi="Arial"/>
          <w:sz w:val="24"/>
          <w:szCs w:val="24"/>
          <w:lang w:eastAsia="ja-JP"/>
        </w:rPr>
        <w:t>утечки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должны быть </w:t>
      </w:r>
      <w:r>
        <w:rPr>
          <w:rFonts w:ascii="Arial" w:eastAsia="Arial Unicode MS" w:hAnsi="Arial"/>
          <w:sz w:val="24"/>
          <w:szCs w:val="24"/>
          <w:lang w:eastAsia="ja-JP"/>
        </w:rPr>
        <w:t>проведены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, если </w:t>
      </w:r>
      <w:r>
        <w:rPr>
          <w:rFonts w:ascii="Arial" w:eastAsia="Arial Unicode MS" w:hAnsi="Arial"/>
          <w:sz w:val="24"/>
          <w:szCs w:val="24"/>
          <w:lang w:eastAsia="ja-JP"/>
        </w:rPr>
        <w:t>имеются основательные предположения их наличия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>.</w:t>
      </w:r>
      <w:proofErr w:type="gramEnd"/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Для целей настоящего пункта, "провер</w:t>
      </w:r>
      <w:r w:rsidR="001B0894">
        <w:rPr>
          <w:rFonts w:ascii="Arial" w:eastAsia="Arial Unicode MS" w:hAnsi="Arial"/>
          <w:sz w:val="24"/>
          <w:szCs w:val="24"/>
          <w:lang w:eastAsia="ja-JP"/>
        </w:rPr>
        <w:t>ка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на утечк</w:t>
      </w:r>
      <w:r w:rsidR="001B0894">
        <w:rPr>
          <w:rFonts w:ascii="Arial" w:eastAsia="Arial Unicode MS" w:hAnsi="Arial"/>
          <w:sz w:val="24"/>
          <w:szCs w:val="24"/>
          <w:lang w:eastAsia="ja-JP"/>
        </w:rPr>
        <w:t>у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>" означает, что оборудование или систем</w:t>
      </w:r>
      <w:r w:rsidR="001B0894">
        <w:rPr>
          <w:rFonts w:ascii="Arial" w:eastAsia="Arial Unicode MS" w:hAnsi="Arial"/>
          <w:sz w:val="24"/>
          <w:szCs w:val="24"/>
          <w:lang w:eastAsia="ja-JP"/>
        </w:rPr>
        <w:t>у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1B0894">
        <w:rPr>
          <w:rFonts w:ascii="Arial" w:eastAsia="Arial Unicode MS" w:hAnsi="Arial"/>
          <w:sz w:val="24"/>
          <w:szCs w:val="24"/>
          <w:lang w:eastAsia="ja-JP"/>
        </w:rPr>
        <w:t>проверяют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в первую очередь </w:t>
      </w:r>
      <w:r w:rsidR="001B0894">
        <w:rPr>
          <w:rFonts w:ascii="Arial" w:eastAsia="Arial Unicode MS" w:hAnsi="Arial"/>
          <w:sz w:val="24"/>
          <w:szCs w:val="24"/>
          <w:lang w:eastAsia="ja-JP"/>
        </w:rPr>
        <w:t>на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1B0894">
        <w:rPr>
          <w:rFonts w:ascii="Arial" w:eastAsia="Arial Unicode MS" w:hAnsi="Arial"/>
          <w:sz w:val="24"/>
          <w:szCs w:val="24"/>
          <w:lang w:eastAsia="ja-JP"/>
        </w:rPr>
        <w:t xml:space="preserve">наличие </w:t>
      </w:r>
      <w:r w:rsidR="001B0894" w:rsidRPr="00375C43">
        <w:rPr>
          <w:rFonts w:ascii="Arial" w:eastAsia="Arial Unicode MS" w:hAnsi="Arial"/>
          <w:sz w:val="24"/>
          <w:szCs w:val="24"/>
          <w:lang w:eastAsia="ja-JP"/>
        </w:rPr>
        <w:t>утече</w:t>
      </w:r>
      <w:r w:rsidR="001B0894">
        <w:rPr>
          <w:rFonts w:ascii="Arial" w:eastAsia="Arial Unicode MS" w:hAnsi="Arial"/>
          <w:sz w:val="24"/>
          <w:szCs w:val="24"/>
          <w:lang w:eastAsia="ja-JP"/>
        </w:rPr>
        <w:t>к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с помощью прямых или косвенных методов измерения, сосредоточив внимание на тех частях оборудования или системы, </w:t>
      </w:r>
      <w:r w:rsidR="001B0894">
        <w:rPr>
          <w:rFonts w:ascii="Arial" w:eastAsia="Arial Unicode MS" w:hAnsi="Arial"/>
          <w:sz w:val="24"/>
          <w:szCs w:val="24"/>
          <w:lang w:eastAsia="ja-JP"/>
        </w:rPr>
        <w:t>где вероятнее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всего</w:t>
      </w:r>
      <w:r w:rsidR="001B0894">
        <w:rPr>
          <w:rFonts w:ascii="Arial" w:eastAsia="Arial Unicode MS" w:hAnsi="Arial"/>
          <w:sz w:val="24"/>
          <w:szCs w:val="24"/>
          <w:lang w:eastAsia="ja-JP"/>
        </w:rPr>
        <w:t xml:space="preserve"> произошла</w:t>
      </w:r>
      <w:r w:rsidRPr="00375C43">
        <w:rPr>
          <w:rFonts w:ascii="Arial" w:eastAsia="Arial Unicode MS" w:hAnsi="Arial"/>
          <w:sz w:val="24"/>
          <w:szCs w:val="24"/>
          <w:lang w:eastAsia="ja-JP"/>
        </w:rPr>
        <w:t xml:space="preserve"> утечка.</w:t>
      </w:r>
    </w:p>
    <w:p w:rsidR="001B0894" w:rsidRPr="001B0894" w:rsidRDefault="001B089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1B0894">
        <w:rPr>
          <w:rFonts w:ascii="Arial" w:eastAsia="Arial Unicode MS" w:hAnsi="Arial"/>
          <w:sz w:val="24"/>
          <w:szCs w:val="24"/>
          <w:lang w:eastAsia="ja-JP"/>
        </w:rPr>
        <w:t xml:space="preserve">Частота проверки </w:t>
      </w:r>
      <w:r>
        <w:rPr>
          <w:rFonts w:ascii="Arial" w:eastAsia="Arial Unicode MS" w:hAnsi="Arial"/>
          <w:sz w:val="24"/>
          <w:szCs w:val="24"/>
          <w:lang w:eastAsia="ja-JP"/>
        </w:rPr>
        <w:t>для систем установлена на следующем уровне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>:</w:t>
      </w:r>
    </w:p>
    <w:p w:rsidR="001B0894" w:rsidRPr="001B0894" w:rsidRDefault="001B089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1B0894">
        <w:rPr>
          <w:rFonts w:ascii="Arial" w:eastAsia="Arial Unicode MS" w:hAnsi="Arial"/>
          <w:sz w:val="24"/>
          <w:szCs w:val="24"/>
          <w:lang w:eastAsia="ja-JP"/>
        </w:rPr>
        <w:t xml:space="preserve">- </w:t>
      </w:r>
      <w:r>
        <w:rPr>
          <w:rFonts w:ascii="Arial" w:eastAsia="Arial Unicode MS" w:hAnsi="Arial"/>
          <w:sz w:val="24"/>
          <w:szCs w:val="24"/>
          <w:lang w:eastAsia="ja-JP"/>
        </w:rPr>
        <w:t>о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>дин раз в 12 месяцев для систем с</w:t>
      </w:r>
      <w:r>
        <w:rPr>
          <w:rFonts w:ascii="Arial" w:eastAsia="Arial Unicode MS" w:hAnsi="Arial"/>
          <w:sz w:val="24"/>
          <w:szCs w:val="24"/>
          <w:lang w:eastAsia="ja-JP"/>
        </w:rPr>
        <w:t>одержащих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 xml:space="preserve"> 3 кг или более хладагента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, </w:t>
      </w:r>
      <w:r w:rsidR="00E94422">
        <w:rPr>
          <w:rFonts w:ascii="Arial" w:eastAsia="Arial Unicode MS" w:hAnsi="Arial"/>
          <w:sz w:val="24"/>
          <w:szCs w:val="24"/>
          <w:lang w:eastAsia="ja-JP"/>
        </w:rPr>
        <w:t xml:space="preserve">за </w:t>
      </w:r>
      <w:r w:rsidR="005F719A">
        <w:rPr>
          <w:rFonts w:ascii="Arial" w:eastAsia="Arial Unicode MS" w:hAnsi="Arial"/>
          <w:sz w:val="24"/>
          <w:szCs w:val="24"/>
          <w:lang w:eastAsia="ja-JP"/>
        </w:rPr>
        <w:t>исключением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>для герметичных систем, содержащих менее 6 кг;</w:t>
      </w:r>
    </w:p>
    <w:p w:rsidR="001B0894" w:rsidRPr="001B0894" w:rsidRDefault="001B089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1B0894">
        <w:rPr>
          <w:rFonts w:ascii="Arial" w:eastAsia="Arial Unicode MS" w:hAnsi="Arial"/>
          <w:sz w:val="24"/>
          <w:szCs w:val="24"/>
          <w:lang w:eastAsia="ja-JP"/>
        </w:rPr>
        <w:t xml:space="preserve">- </w:t>
      </w:r>
      <w:r>
        <w:rPr>
          <w:rFonts w:ascii="Arial" w:eastAsia="Arial Unicode MS" w:hAnsi="Arial"/>
          <w:sz w:val="24"/>
          <w:szCs w:val="24"/>
          <w:lang w:eastAsia="ja-JP"/>
        </w:rPr>
        <w:t>о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 xml:space="preserve">дин раз в шесть месяцев для </w:t>
      </w:r>
      <w:r w:rsidR="00E94422">
        <w:rPr>
          <w:rFonts w:ascii="Arial" w:eastAsia="Arial Unicode MS" w:hAnsi="Arial"/>
          <w:sz w:val="24"/>
          <w:szCs w:val="24"/>
          <w:lang w:eastAsia="ja-JP"/>
        </w:rPr>
        <w:t>систем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>, содержащих 30</w:t>
      </w:r>
      <w:r w:rsidR="00E94422">
        <w:rPr>
          <w:rFonts w:ascii="Arial" w:eastAsia="Arial Unicode MS" w:hAnsi="Arial"/>
          <w:sz w:val="24"/>
          <w:szCs w:val="24"/>
          <w:lang w:eastAsia="ja-JP"/>
        </w:rPr>
        <w:t xml:space="preserve"> кг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 xml:space="preserve"> и более хладагента;</w:t>
      </w:r>
    </w:p>
    <w:p w:rsidR="001B0894" w:rsidRDefault="001B089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1B0894">
        <w:rPr>
          <w:rFonts w:ascii="Arial" w:eastAsia="Arial Unicode MS" w:hAnsi="Arial"/>
          <w:sz w:val="24"/>
          <w:szCs w:val="24"/>
          <w:lang w:eastAsia="ja-JP"/>
        </w:rPr>
        <w:t xml:space="preserve">- </w:t>
      </w:r>
      <w:r w:rsidR="00E94422">
        <w:rPr>
          <w:rFonts w:ascii="Arial" w:eastAsia="Arial Unicode MS" w:hAnsi="Arial"/>
          <w:sz w:val="24"/>
          <w:szCs w:val="24"/>
          <w:lang w:eastAsia="ja-JP"/>
        </w:rPr>
        <w:t>о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 xml:space="preserve">дин раз в три месяца для </w:t>
      </w:r>
      <w:r w:rsidR="00E94422">
        <w:rPr>
          <w:rFonts w:ascii="Arial" w:eastAsia="Arial Unicode MS" w:hAnsi="Arial"/>
          <w:sz w:val="24"/>
          <w:szCs w:val="24"/>
          <w:lang w:eastAsia="ja-JP"/>
        </w:rPr>
        <w:t>систем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>, содержащих 300</w:t>
      </w:r>
      <w:r w:rsidR="00E94422">
        <w:rPr>
          <w:rFonts w:ascii="Arial" w:eastAsia="Arial Unicode MS" w:hAnsi="Arial"/>
          <w:sz w:val="24"/>
          <w:szCs w:val="24"/>
          <w:lang w:eastAsia="ja-JP"/>
        </w:rPr>
        <w:t xml:space="preserve"> кг</w:t>
      </w:r>
      <w:r w:rsidRPr="001B0894">
        <w:rPr>
          <w:rFonts w:ascii="Arial" w:eastAsia="Arial Unicode MS" w:hAnsi="Arial"/>
          <w:sz w:val="24"/>
          <w:szCs w:val="24"/>
          <w:lang w:eastAsia="ja-JP"/>
        </w:rPr>
        <w:t xml:space="preserve"> и более хладагента</w:t>
      </w:r>
      <w:r w:rsidR="00E94422"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E94422" w:rsidRDefault="00E94422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eastAsia="ja-JP"/>
        </w:rPr>
        <w:t>Отремонтированные места</w:t>
      </w:r>
      <w:r w:rsidRPr="00E94422">
        <w:rPr>
          <w:rFonts w:ascii="Arial" w:eastAsia="Arial Unicode MS" w:hAnsi="Arial"/>
          <w:sz w:val="24"/>
          <w:szCs w:val="24"/>
          <w:lang w:eastAsia="ja-JP"/>
        </w:rPr>
        <w:t xml:space="preserve"> должны быть проверены в течение одного месяца после </w:t>
      </w:r>
      <w:r>
        <w:rPr>
          <w:rFonts w:ascii="Arial" w:eastAsia="Arial Unicode MS" w:hAnsi="Arial"/>
          <w:sz w:val="24"/>
          <w:szCs w:val="24"/>
          <w:lang w:eastAsia="ja-JP"/>
        </w:rPr>
        <w:t>устранения утечки</w:t>
      </w:r>
      <w:r w:rsidRPr="00E94422">
        <w:rPr>
          <w:rFonts w:ascii="Arial" w:eastAsia="Arial Unicode MS" w:hAnsi="Arial"/>
          <w:sz w:val="24"/>
          <w:szCs w:val="24"/>
          <w:lang w:eastAsia="ja-JP"/>
        </w:rPr>
        <w:t xml:space="preserve"> для того, чтобы </w:t>
      </w:r>
      <w:r>
        <w:rPr>
          <w:rFonts w:ascii="Arial" w:eastAsia="Arial Unicode MS" w:hAnsi="Arial"/>
          <w:sz w:val="24"/>
          <w:szCs w:val="24"/>
          <w:lang w:eastAsia="ja-JP"/>
        </w:rPr>
        <w:t xml:space="preserve">подтвердить, что </w:t>
      </w:r>
      <w:r w:rsidRPr="00E94422">
        <w:rPr>
          <w:rFonts w:ascii="Arial" w:eastAsia="Arial Unicode MS" w:hAnsi="Arial"/>
          <w:sz w:val="24"/>
          <w:szCs w:val="24"/>
          <w:lang w:eastAsia="ja-JP"/>
        </w:rPr>
        <w:t>ремонт был эффективным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E94422" w:rsidRDefault="00DB5138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eastAsia="ja-JP"/>
        </w:rPr>
        <w:t>Операторы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196D7F">
        <w:rPr>
          <w:rFonts w:ascii="Arial" w:eastAsia="Arial Unicode MS" w:hAnsi="Arial"/>
          <w:sz w:val="24"/>
          <w:szCs w:val="24"/>
          <w:lang w:eastAsia="ja-JP"/>
        </w:rPr>
        <w:t>систем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>, содержащ</w:t>
      </w:r>
      <w:r w:rsidR="00196D7F">
        <w:rPr>
          <w:rFonts w:ascii="Arial" w:eastAsia="Arial Unicode MS" w:hAnsi="Arial"/>
          <w:sz w:val="24"/>
          <w:szCs w:val="24"/>
          <w:lang w:eastAsia="ja-JP"/>
        </w:rPr>
        <w:t>их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 xml:space="preserve"> 3 кг или более хладагента, должны вести учет количества и </w:t>
      </w:r>
      <w:r w:rsidR="00196D7F">
        <w:rPr>
          <w:rFonts w:ascii="Arial" w:eastAsia="Arial Unicode MS" w:hAnsi="Arial"/>
          <w:sz w:val="24"/>
          <w:szCs w:val="24"/>
          <w:lang w:eastAsia="ja-JP"/>
        </w:rPr>
        <w:t>качества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196D7F">
        <w:rPr>
          <w:rFonts w:ascii="Arial" w:eastAsia="Arial Unicode MS" w:hAnsi="Arial"/>
          <w:sz w:val="24"/>
          <w:szCs w:val="24"/>
          <w:lang w:eastAsia="ja-JP"/>
        </w:rPr>
        <w:t xml:space="preserve">применяемого 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>хладагента</w:t>
      </w:r>
      <w:r w:rsidR="00196D7F">
        <w:rPr>
          <w:rFonts w:ascii="Arial" w:eastAsia="Arial Unicode MS" w:hAnsi="Arial"/>
          <w:sz w:val="24"/>
          <w:szCs w:val="24"/>
          <w:lang w:eastAsia="ja-JP"/>
        </w:rPr>
        <w:t>. Должно быть зарегистрировано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 xml:space="preserve"> любое количество добавленн</w:t>
      </w:r>
      <w:r w:rsidR="00196D7F">
        <w:rPr>
          <w:rFonts w:ascii="Arial" w:eastAsia="Arial Unicode MS" w:hAnsi="Arial"/>
          <w:sz w:val="24"/>
          <w:szCs w:val="24"/>
          <w:lang w:eastAsia="ja-JP"/>
        </w:rPr>
        <w:t>ого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 xml:space="preserve"> и извлеченного</w:t>
      </w:r>
      <w:r w:rsidR="00196D7F">
        <w:rPr>
          <w:rFonts w:ascii="Arial" w:eastAsia="Arial Unicode MS" w:hAnsi="Arial"/>
          <w:sz w:val="24"/>
          <w:szCs w:val="24"/>
          <w:lang w:eastAsia="ja-JP"/>
        </w:rPr>
        <w:t xml:space="preserve"> хладагента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 xml:space="preserve"> во время </w:t>
      </w:r>
      <w:r w:rsidR="00196D7F">
        <w:rPr>
          <w:rFonts w:ascii="Arial" w:eastAsia="Arial Unicode MS" w:hAnsi="Arial"/>
          <w:sz w:val="24"/>
          <w:szCs w:val="24"/>
          <w:lang w:eastAsia="ja-JP"/>
        </w:rPr>
        <w:t xml:space="preserve">проведения 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>технического обслуживания</w:t>
      </w:r>
      <w:r w:rsidR="00196D7F">
        <w:rPr>
          <w:rFonts w:ascii="Arial" w:eastAsia="Arial Unicode MS" w:hAnsi="Arial"/>
          <w:sz w:val="24"/>
          <w:szCs w:val="24"/>
          <w:lang w:eastAsia="ja-JP"/>
        </w:rPr>
        <w:t xml:space="preserve"> и ремонта; такие данные регистрируют также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 xml:space="preserve"> и </w:t>
      </w:r>
      <w:r w:rsidR="00196D7F">
        <w:rPr>
          <w:rFonts w:ascii="Arial" w:eastAsia="Arial Unicode MS" w:hAnsi="Arial"/>
          <w:sz w:val="24"/>
          <w:szCs w:val="24"/>
          <w:lang w:eastAsia="ja-JP"/>
        </w:rPr>
        <w:t xml:space="preserve">при 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>окончательно</w:t>
      </w:r>
      <w:r w:rsidR="00196D7F">
        <w:rPr>
          <w:rFonts w:ascii="Arial" w:eastAsia="Arial Unicode MS" w:hAnsi="Arial"/>
          <w:sz w:val="24"/>
          <w:szCs w:val="24"/>
          <w:lang w:eastAsia="ja-JP"/>
        </w:rPr>
        <w:t>м</w:t>
      </w:r>
      <w:r w:rsidR="00E94422" w:rsidRPr="00E94422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="00196D7F">
        <w:rPr>
          <w:rFonts w:ascii="Arial" w:eastAsia="Arial Unicode MS" w:hAnsi="Arial"/>
          <w:sz w:val="24"/>
          <w:szCs w:val="24"/>
          <w:lang w:eastAsia="ja-JP"/>
        </w:rPr>
        <w:t>извлечении.</w:t>
      </w:r>
    </w:p>
    <w:p w:rsidR="00DB5138" w:rsidRDefault="00DB5138" w:rsidP="005F719A">
      <w:pPr>
        <w:keepNext/>
        <w:suppressAutoHyphens/>
        <w:spacing w:after="0" w:line="360" w:lineRule="auto"/>
        <w:ind w:firstLine="709"/>
        <w:jc w:val="both"/>
        <w:outlineLvl w:val="1"/>
      </w:pPr>
      <w:r>
        <w:rPr>
          <w:rFonts w:ascii="Arial" w:eastAsia="Arial Unicode MS" w:hAnsi="Arial"/>
          <w:sz w:val="24"/>
          <w:szCs w:val="24"/>
          <w:lang w:eastAsia="ja-JP"/>
        </w:rPr>
        <w:t>Операторам</w:t>
      </w:r>
      <w:r w:rsidR="00196D7F" w:rsidRPr="00196D7F">
        <w:rPr>
          <w:rFonts w:ascii="Arial" w:eastAsia="Arial Unicode MS" w:hAnsi="Arial"/>
          <w:sz w:val="24"/>
          <w:szCs w:val="24"/>
          <w:lang w:eastAsia="ja-JP"/>
        </w:rPr>
        <w:t xml:space="preserve"> систем, содержащ</w:t>
      </w:r>
      <w:r w:rsidR="00196D7F">
        <w:rPr>
          <w:rFonts w:ascii="Arial" w:eastAsia="Arial Unicode MS" w:hAnsi="Arial"/>
          <w:sz w:val="24"/>
          <w:szCs w:val="24"/>
          <w:lang w:eastAsia="ja-JP"/>
        </w:rPr>
        <w:t>их</w:t>
      </w:r>
      <w:r w:rsidR="00196D7F" w:rsidRPr="00196D7F">
        <w:rPr>
          <w:rFonts w:ascii="Arial" w:eastAsia="Arial Unicode MS" w:hAnsi="Arial"/>
          <w:sz w:val="24"/>
          <w:szCs w:val="24"/>
          <w:lang w:eastAsia="ja-JP"/>
        </w:rPr>
        <w:t xml:space="preserve"> 300 кг или более хладагента, </w:t>
      </w:r>
      <w:r w:rsidR="00196D7F">
        <w:rPr>
          <w:rFonts w:ascii="Arial" w:eastAsia="Arial Unicode MS" w:hAnsi="Arial"/>
          <w:sz w:val="24"/>
          <w:szCs w:val="24"/>
          <w:lang w:eastAsia="ja-JP"/>
        </w:rPr>
        <w:t>следует</w:t>
      </w:r>
      <w:r w:rsidR="00196D7F" w:rsidRPr="00196D7F">
        <w:rPr>
          <w:rFonts w:ascii="Arial" w:eastAsia="Arial Unicode MS" w:hAnsi="Arial"/>
          <w:sz w:val="24"/>
          <w:szCs w:val="24"/>
          <w:lang w:eastAsia="ja-JP"/>
        </w:rPr>
        <w:t xml:space="preserve"> установить </w:t>
      </w:r>
      <w:r w:rsidRPr="00196D7F">
        <w:rPr>
          <w:rFonts w:ascii="Arial" w:eastAsia="Arial Unicode MS" w:hAnsi="Arial"/>
          <w:sz w:val="24"/>
          <w:szCs w:val="24"/>
          <w:lang w:eastAsia="ja-JP"/>
        </w:rPr>
        <w:t>систем</w:t>
      </w:r>
      <w:r>
        <w:rPr>
          <w:rFonts w:ascii="Arial" w:eastAsia="Arial Unicode MS" w:hAnsi="Arial"/>
          <w:sz w:val="24"/>
          <w:szCs w:val="24"/>
          <w:lang w:eastAsia="ja-JP"/>
        </w:rPr>
        <w:t>у</w:t>
      </w:r>
      <w:r w:rsidRPr="00196D7F">
        <w:rPr>
          <w:rFonts w:ascii="Arial" w:eastAsia="Arial Unicode MS" w:hAnsi="Arial"/>
          <w:sz w:val="24"/>
          <w:szCs w:val="24"/>
          <w:lang w:eastAsia="ja-JP"/>
        </w:rPr>
        <w:t xml:space="preserve"> индикации </w:t>
      </w:r>
      <w:r w:rsidR="00196D7F" w:rsidRPr="00196D7F">
        <w:rPr>
          <w:rFonts w:ascii="Arial" w:eastAsia="Arial Unicode MS" w:hAnsi="Arial"/>
          <w:sz w:val="24"/>
          <w:szCs w:val="24"/>
          <w:lang w:eastAsia="ja-JP"/>
        </w:rPr>
        <w:t>утеч</w:t>
      </w:r>
      <w:r>
        <w:rPr>
          <w:rFonts w:ascii="Arial" w:eastAsia="Arial Unicode MS" w:hAnsi="Arial"/>
          <w:sz w:val="24"/>
          <w:szCs w:val="24"/>
          <w:lang w:eastAsia="ja-JP"/>
        </w:rPr>
        <w:t>ек.</w:t>
      </w:r>
      <w:r w:rsidRPr="00DB5138"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Такую систему индикации</w:t>
      </w:r>
      <w:r w:rsidRPr="00DB5138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следует проверять</w:t>
      </w:r>
      <w:r w:rsidRPr="00DB5138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не реже, чем</w:t>
      </w:r>
      <w:r w:rsidRPr="00DB5138">
        <w:rPr>
          <w:rFonts w:ascii="Arial" w:eastAsia="Arial Unicode MS" w:hAnsi="Arial"/>
          <w:sz w:val="24"/>
          <w:szCs w:val="24"/>
          <w:lang w:eastAsia="ja-JP"/>
        </w:rPr>
        <w:t xml:space="preserve"> один раз в 12 месяцев, чтобы </w:t>
      </w:r>
      <w:r>
        <w:rPr>
          <w:rFonts w:ascii="Arial" w:eastAsia="Arial Unicode MS" w:hAnsi="Arial"/>
          <w:sz w:val="24"/>
          <w:szCs w:val="24"/>
          <w:lang w:eastAsia="ja-JP"/>
        </w:rPr>
        <w:t>поддерживать</w:t>
      </w:r>
      <w:r w:rsidRPr="00DB5138">
        <w:rPr>
          <w:rFonts w:ascii="Arial" w:eastAsia="Arial Unicode MS" w:hAnsi="Arial"/>
          <w:sz w:val="24"/>
          <w:szCs w:val="24"/>
          <w:lang w:eastAsia="ja-JP"/>
        </w:rPr>
        <w:t xml:space="preserve"> их надлежащее функционирование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  <w:r w:rsidRPr="00DB5138">
        <w:t xml:space="preserve"> </w:t>
      </w:r>
    </w:p>
    <w:p w:rsidR="00DB5138" w:rsidRDefault="00DB5138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DB5138">
        <w:rPr>
          <w:rFonts w:ascii="Arial" w:eastAsia="Arial Unicode MS" w:hAnsi="Arial"/>
          <w:sz w:val="24"/>
          <w:szCs w:val="24"/>
          <w:lang w:eastAsia="ja-JP"/>
        </w:rPr>
        <w:t>Если система индикации утеч</w:t>
      </w:r>
      <w:r>
        <w:rPr>
          <w:rFonts w:ascii="Arial" w:eastAsia="Arial Unicode MS" w:hAnsi="Arial"/>
          <w:sz w:val="24"/>
          <w:szCs w:val="24"/>
          <w:lang w:eastAsia="ja-JP"/>
        </w:rPr>
        <w:t>ек установлена</w:t>
      </w:r>
      <w:r w:rsidRPr="00DB5138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>
        <w:rPr>
          <w:rFonts w:ascii="Arial" w:eastAsia="Arial Unicode MS" w:hAnsi="Arial"/>
          <w:sz w:val="24"/>
          <w:szCs w:val="24"/>
          <w:lang w:eastAsia="ja-JP"/>
        </w:rPr>
        <w:t>«на</w:t>
      </w:r>
      <w:r w:rsidRPr="00DB5138">
        <w:rPr>
          <w:rFonts w:ascii="Arial" w:eastAsia="Arial Unicode MS" w:hAnsi="Arial"/>
          <w:sz w:val="24"/>
          <w:szCs w:val="24"/>
          <w:lang w:eastAsia="ja-JP"/>
        </w:rPr>
        <w:t xml:space="preserve"> месте</w:t>
      </w:r>
      <w:r>
        <w:rPr>
          <w:rFonts w:ascii="Arial" w:eastAsia="Arial Unicode MS" w:hAnsi="Arial"/>
          <w:sz w:val="24"/>
          <w:szCs w:val="24"/>
          <w:lang w:eastAsia="ja-JP"/>
        </w:rPr>
        <w:t>»</w:t>
      </w:r>
      <w:r w:rsidRPr="00DB5138">
        <w:rPr>
          <w:rFonts w:ascii="Arial" w:eastAsia="Arial Unicode MS" w:hAnsi="Arial"/>
          <w:sz w:val="24"/>
          <w:szCs w:val="24"/>
          <w:lang w:eastAsia="ja-JP"/>
        </w:rPr>
        <w:t>, частот</w:t>
      </w:r>
      <w:r>
        <w:rPr>
          <w:rFonts w:ascii="Arial" w:eastAsia="Arial Unicode MS" w:hAnsi="Arial"/>
          <w:sz w:val="24"/>
          <w:szCs w:val="24"/>
          <w:lang w:eastAsia="ja-JP"/>
        </w:rPr>
        <w:t>у</w:t>
      </w:r>
      <w:r w:rsidRPr="00DB5138">
        <w:rPr>
          <w:rFonts w:ascii="Arial" w:eastAsia="Arial Unicode MS" w:hAnsi="Arial"/>
          <w:sz w:val="24"/>
          <w:szCs w:val="24"/>
          <w:lang w:eastAsia="ja-JP"/>
        </w:rPr>
        <w:t xml:space="preserve"> проверок, </w:t>
      </w:r>
      <w:r>
        <w:rPr>
          <w:rFonts w:ascii="Arial" w:eastAsia="Arial Unicode MS" w:hAnsi="Arial"/>
          <w:sz w:val="24"/>
          <w:szCs w:val="24"/>
          <w:lang w:eastAsia="ja-JP"/>
        </w:rPr>
        <w:t>увеличивают</w:t>
      </w:r>
      <w:r w:rsidRPr="00DB5138">
        <w:rPr>
          <w:rFonts w:ascii="Arial" w:eastAsia="Arial Unicode MS" w:hAnsi="Arial"/>
          <w:sz w:val="24"/>
          <w:szCs w:val="24"/>
          <w:lang w:eastAsia="ja-JP"/>
        </w:rPr>
        <w:t xml:space="preserve"> вдвое</w:t>
      </w:r>
      <w:r>
        <w:rPr>
          <w:rFonts w:ascii="Arial" w:eastAsia="Arial Unicode MS" w:hAnsi="Arial"/>
          <w:sz w:val="24"/>
          <w:szCs w:val="24"/>
          <w:lang w:eastAsia="ja-JP"/>
        </w:rPr>
        <w:t>.</w:t>
      </w:r>
    </w:p>
    <w:p w:rsidR="00DB5138" w:rsidRPr="00FA6D14" w:rsidRDefault="00800D2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Высокая скорость утечки недопустима. Следует предпринимать меры для ликвидации любых обнаруженных утечек.</w:t>
      </w:r>
    </w:p>
    <w:p w:rsidR="00E94422" w:rsidRPr="00FA6D14" w:rsidRDefault="00196D7F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 </w:t>
      </w:r>
    </w:p>
    <w:p w:rsidR="00800D2C" w:rsidRPr="00FA6D14" w:rsidRDefault="00800D2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pacing w:val="20"/>
          <w:lang w:eastAsia="ja-JP"/>
        </w:rPr>
        <w:t>Примечание</w:t>
      </w:r>
      <w:r w:rsidRPr="00FA6D14">
        <w:rPr>
          <w:rFonts w:ascii="Arial" w:eastAsia="Arial Unicode MS" w:hAnsi="Arial"/>
          <w:lang w:eastAsia="ja-JP"/>
        </w:rPr>
        <w:t xml:space="preserve"> – Детекторы (датчики) хладагента не являются индикаторами утечки, поскольку они не указывают на место утечки.</w:t>
      </w:r>
    </w:p>
    <w:p w:rsidR="00800D2C" w:rsidRPr="00FA6D14" w:rsidRDefault="00800D2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D.6 Устройства безопасности проверяют «на месте»: ежегодно для устройств безопасного переключения (см. 5.3.3), сигналов опасности и сигнализации; каждые пять лет для устрой</w:t>
      </w:r>
      <w:proofErr w:type="gramStart"/>
      <w:r w:rsidRPr="00FA6D14">
        <w:rPr>
          <w:rFonts w:ascii="Arial" w:eastAsia="Arial Unicode MS" w:hAnsi="Arial"/>
          <w:sz w:val="24"/>
          <w:szCs w:val="24"/>
          <w:lang w:eastAsia="ja-JP"/>
        </w:rPr>
        <w:t>ств сбр</w:t>
      </w:r>
      <w:proofErr w:type="gramEnd"/>
      <w:r w:rsidRPr="00FA6D14">
        <w:rPr>
          <w:rFonts w:ascii="Arial" w:eastAsia="Arial Unicode MS" w:hAnsi="Arial"/>
          <w:sz w:val="24"/>
          <w:szCs w:val="24"/>
          <w:lang w:eastAsia="ja-JP"/>
        </w:rPr>
        <w:t>оса давления во внешнюю среду.</w:t>
      </w:r>
    </w:p>
    <w:p w:rsidR="00800D2C" w:rsidRPr="005F719A" w:rsidRDefault="00800D2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FA6D14">
        <w:rPr>
          <w:rFonts w:ascii="Arial" w:eastAsia="Arial Unicode MS" w:hAnsi="Arial"/>
          <w:sz w:val="24"/>
          <w:szCs w:val="24"/>
          <w:lang w:eastAsia="ja-JP"/>
        </w:rPr>
        <w:t>D.7</w:t>
      </w:r>
      <w:r w:rsidR="00261CCA" w:rsidRPr="00FA6D14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FA6D14">
        <w:rPr>
          <w:rFonts w:ascii="Arial" w:eastAsia="Arial Unicode MS" w:hAnsi="Arial"/>
          <w:sz w:val="24"/>
          <w:szCs w:val="24"/>
          <w:lang w:eastAsia="ja-JP"/>
        </w:rPr>
        <w:t xml:space="preserve">Клапаны безопасности, </w:t>
      </w:r>
      <w:r w:rsidRPr="005F719A">
        <w:rPr>
          <w:rFonts w:ascii="Arial" w:eastAsia="Arial Unicode MS" w:hAnsi="Arial"/>
          <w:sz w:val="24"/>
          <w:szCs w:val="24"/>
          <w:lang w:eastAsia="ja-JP"/>
        </w:rPr>
        <w:t>разрывны</w:t>
      </w:r>
      <w:r w:rsidR="00261CCA" w:rsidRPr="005F719A">
        <w:rPr>
          <w:rFonts w:ascii="Arial" w:eastAsia="Arial Unicode MS" w:hAnsi="Arial"/>
          <w:sz w:val="24"/>
          <w:szCs w:val="24"/>
          <w:lang w:eastAsia="ja-JP"/>
        </w:rPr>
        <w:t>е</w:t>
      </w:r>
      <w:r w:rsidRPr="005F719A">
        <w:rPr>
          <w:rFonts w:ascii="Arial" w:eastAsia="Arial Unicode MS" w:hAnsi="Arial"/>
          <w:sz w:val="24"/>
          <w:szCs w:val="24"/>
          <w:lang w:eastAsia="ja-JP"/>
        </w:rPr>
        <w:t xml:space="preserve"> мембран</w:t>
      </w:r>
      <w:r w:rsidR="00261CCA" w:rsidRPr="005F719A">
        <w:rPr>
          <w:rFonts w:ascii="Arial" w:eastAsia="Arial Unicode MS" w:hAnsi="Arial"/>
          <w:sz w:val="24"/>
          <w:szCs w:val="24"/>
          <w:lang w:eastAsia="ja-JP"/>
        </w:rPr>
        <w:t>ы</w:t>
      </w:r>
      <w:r w:rsidRPr="005F719A">
        <w:rPr>
          <w:rFonts w:ascii="Arial" w:eastAsia="Arial Unicode MS" w:hAnsi="Arial"/>
          <w:sz w:val="24"/>
          <w:szCs w:val="24"/>
          <w:lang w:eastAsia="ja-JP"/>
        </w:rPr>
        <w:t xml:space="preserve"> и плавкие пробки проверя</w:t>
      </w:r>
      <w:r w:rsidR="00261CCA" w:rsidRPr="005F719A">
        <w:rPr>
          <w:rFonts w:ascii="Arial" w:eastAsia="Arial Unicode MS" w:hAnsi="Arial"/>
          <w:sz w:val="24"/>
          <w:szCs w:val="24"/>
          <w:lang w:eastAsia="ja-JP"/>
        </w:rPr>
        <w:t>ют</w:t>
      </w:r>
      <w:r w:rsidRPr="005F719A">
        <w:rPr>
          <w:rFonts w:ascii="Arial" w:eastAsia="Arial Unicode MS" w:hAnsi="Arial"/>
          <w:sz w:val="24"/>
          <w:szCs w:val="24"/>
          <w:lang w:eastAsia="ja-JP"/>
        </w:rPr>
        <w:t xml:space="preserve"> визуально в соответствии с 5.2.5, 5.2.7.2 и 5.2.7.3 </w:t>
      </w:r>
      <w:r w:rsidR="00261CCA" w:rsidRPr="005F719A">
        <w:rPr>
          <w:rFonts w:ascii="Arial" w:eastAsia="Arial Unicode MS" w:hAnsi="Arial"/>
          <w:sz w:val="24"/>
          <w:szCs w:val="24"/>
          <w:lang w:eastAsia="ja-JP"/>
        </w:rPr>
        <w:t xml:space="preserve">ГОСТ     </w:t>
      </w:r>
      <w:r w:rsidR="005F719A" w:rsidRPr="005F719A">
        <w:rPr>
          <w:rFonts w:ascii="Arial" w:eastAsia="Arial Unicode MS" w:hAnsi="Arial"/>
          <w:sz w:val="24"/>
          <w:szCs w:val="24"/>
          <w:lang w:val="en-US" w:eastAsia="ja-JP"/>
        </w:rPr>
        <w:t>EN</w:t>
      </w:r>
      <w:r w:rsidR="005F719A" w:rsidRPr="005F719A">
        <w:rPr>
          <w:rFonts w:ascii="Arial" w:eastAsia="Arial Unicode MS" w:hAnsi="Arial"/>
          <w:sz w:val="24"/>
          <w:szCs w:val="24"/>
          <w:lang w:eastAsia="ja-JP"/>
        </w:rPr>
        <w:t xml:space="preserve"> 378-2:2016</w:t>
      </w:r>
      <w:r w:rsidR="00261CCA" w:rsidRPr="005F719A">
        <w:rPr>
          <w:rFonts w:ascii="Arial" w:eastAsia="Arial Unicode MS" w:hAnsi="Arial"/>
          <w:sz w:val="24"/>
          <w:szCs w:val="24"/>
          <w:lang w:eastAsia="ja-JP"/>
        </w:rPr>
        <w:t xml:space="preserve"> </w:t>
      </w:r>
      <w:r w:rsidRPr="005F719A">
        <w:rPr>
          <w:rFonts w:ascii="Arial" w:eastAsia="Arial Unicode MS" w:hAnsi="Arial"/>
          <w:sz w:val="24"/>
          <w:szCs w:val="24"/>
          <w:lang w:eastAsia="ja-JP"/>
        </w:rPr>
        <w:t>и испыт</w:t>
      </w:r>
      <w:r w:rsidR="00261CCA" w:rsidRPr="005F719A">
        <w:rPr>
          <w:rFonts w:ascii="Arial" w:eastAsia="Arial Unicode MS" w:hAnsi="Arial"/>
          <w:sz w:val="24"/>
          <w:szCs w:val="24"/>
          <w:lang w:eastAsia="ja-JP"/>
        </w:rPr>
        <w:t>ывают</w:t>
      </w:r>
      <w:r w:rsidRPr="005F719A">
        <w:rPr>
          <w:rFonts w:ascii="Arial" w:eastAsia="Arial Unicode MS" w:hAnsi="Arial"/>
          <w:sz w:val="24"/>
          <w:szCs w:val="24"/>
          <w:lang w:eastAsia="ja-JP"/>
        </w:rPr>
        <w:t xml:space="preserve"> на </w:t>
      </w:r>
      <w:r w:rsidR="00261CCA" w:rsidRPr="005F719A">
        <w:rPr>
          <w:rFonts w:ascii="Arial" w:eastAsia="Arial Unicode MS" w:hAnsi="Arial"/>
          <w:sz w:val="24"/>
          <w:szCs w:val="24"/>
          <w:lang w:eastAsia="ja-JP"/>
        </w:rPr>
        <w:t>утечки</w:t>
      </w:r>
      <w:r w:rsidRPr="005F719A">
        <w:rPr>
          <w:rFonts w:ascii="Arial" w:eastAsia="Arial Unicode MS" w:hAnsi="Arial"/>
          <w:sz w:val="24"/>
          <w:szCs w:val="24"/>
          <w:lang w:eastAsia="ja-JP"/>
        </w:rPr>
        <w:t xml:space="preserve"> в соответствии с D.5.</w:t>
      </w:r>
    </w:p>
    <w:p w:rsidR="00261CCA" w:rsidRDefault="00261CCA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5F719A">
        <w:rPr>
          <w:rFonts w:ascii="Arial" w:eastAsia="Arial Unicode MS" w:hAnsi="Arial"/>
          <w:sz w:val="24"/>
          <w:szCs w:val="24"/>
          <w:lang w:eastAsia="ja-JP"/>
        </w:rPr>
        <w:t>D.8</w:t>
      </w:r>
      <w:proofErr w:type="gramStart"/>
      <w:r w:rsidRPr="005F719A">
        <w:rPr>
          <w:rFonts w:ascii="Arial" w:eastAsia="Arial Unicode MS" w:hAnsi="Arial"/>
          <w:sz w:val="24"/>
          <w:szCs w:val="24"/>
          <w:lang w:eastAsia="ja-JP"/>
        </w:rPr>
        <w:t xml:space="preserve"> Д</w:t>
      </w:r>
      <w:proofErr w:type="gramEnd"/>
      <w:r w:rsidRPr="005F719A">
        <w:rPr>
          <w:rFonts w:ascii="Arial" w:eastAsia="Arial Unicode MS" w:hAnsi="Arial"/>
          <w:sz w:val="24"/>
          <w:szCs w:val="24"/>
          <w:lang w:eastAsia="ja-JP"/>
        </w:rPr>
        <w:t>ля моноблочных и автономны</w:t>
      </w:r>
      <w:r w:rsidR="005F719A">
        <w:rPr>
          <w:rFonts w:ascii="Arial" w:eastAsia="Arial Unicode MS" w:hAnsi="Arial"/>
          <w:sz w:val="24"/>
          <w:szCs w:val="24"/>
          <w:lang w:eastAsia="ja-JP"/>
        </w:rPr>
        <w:t>х</w:t>
      </w:r>
      <w:r w:rsidRPr="005F719A">
        <w:rPr>
          <w:rFonts w:ascii="Arial" w:eastAsia="Arial Unicode MS" w:hAnsi="Arial"/>
          <w:sz w:val="24"/>
          <w:szCs w:val="24"/>
          <w:lang w:eastAsia="ja-JP"/>
        </w:rPr>
        <w:t xml:space="preserve"> систем (см. ГОСТ </w:t>
      </w:r>
      <w:r w:rsidR="005F719A" w:rsidRPr="005F719A">
        <w:rPr>
          <w:rFonts w:ascii="Arial" w:eastAsia="Arial Unicode MS" w:hAnsi="Arial"/>
          <w:sz w:val="24"/>
          <w:szCs w:val="24"/>
          <w:lang w:eastAsia="ja-JP"/>
        </w:rPr>
        <w:t>EN 378-1:2016</w:t>
      </w:r>
      <w:r w:rsidRPr="005F719A">
        <w:rPr>
          <w:rFonts w:ascii="Arial" w:eastAsia="Arial Unicode MS" w:hAnsi="Arial"/>
          <w:sz w:val="24"/>
          <w:szCs w:val="24"/>
          <w:lang w:eastAsia="ja-JP"/>
        </w:rPr>
        <w:t>), сервис-контроль проводят после проведенного ремонта. Если очевидна потеря хладагента, всю систему испытывают на утечку.</w:t>
      </w:r>
    </w:p>
    <w:p w:rsidR="00800D2C" w:rsidRDefault="00800D2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00D2C" w:rsidRPr="0004753A" w:rsidRDefault="00800D2C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6044" w:rsidRPr="000C6598" w:rsidRDefault="0088604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6044" w:rsidRPr="000C6598" w:rsidRDefault="0088604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261CCA" w:rsidRDefault="00261CCA" w:rsidP="005F719A">
      <w:pPr>
        <w:spacing w:after="0" w:line="360" w:lineRule="auto"/>
        <w:rPr>
          <w:rFonts w:ascii="Arial" w:eastAsia="Arial Unicode MS" w:hAnsi="Arial"/>
          <w:sz w:val="24"/>
          <w:szCs w:val="24"/>
          <w:lang w:eastAsia="ja-JP"/>
        </w:rPr>
      </w:pPr>
      <w:r>
        <w:rPr>
          <w:rFonts w:ascii="Arial" w:eastAsia="Arial Unicode MS" w:hAnsi="Arial"/>
          <w:sz w:val="24"/>
          <w:szCs w:val="24"/>
          <w:lang w:eastAsia="ja-JP"/>
        </w:rPr>
        <w:br w:type="page"/>
      </w:r>
    </w:p>
    <w:p w:rsidR="00886044" w:rsidRPr="000C6598" w:rsidRDefault="00886044" w:rsidP="00886044">
      <w:pPr>
        <w:keepNext/>
        <w:suppressAutoHyphens/>
        <w:spacing w:after="0" w:line="24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261CCA" w:rsidRPr="00261CCA" w:rsidRDefault="00261CCA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  <w:r w:rsidRPr="00482C6E">
        <w:rPr>
          <w:rFonts w:ascii="Arial" w:eastAsia="Arial Unicode MS" w:hAnsi="Arial"/>
          <w:b/>
          <w:sz w:val="28"/>
          <w:szCs w:val="28"/>
          <w:lang w:eastAsia="ja-JP"/>
        </w:rPr>
        <w:t xml:space="preserve">Приложение </w:t>
      </w:r>
      <w:r>
        <w:rPr>
          <w:rFonts w:ascii="Arial" w:eastAsia="Arial Unicode MS" w:hAnsi="Arial"/>
          <w:b/>
          <w:sz w:val="28"/>
          <w:szCs w:val="28"/>
          <w:lang w:val="en-US" w:eastAsia="ja-JP"/>
        </w:rPr>
        <w:t>E</w:t>
      </w:r>
    </w:p>
    <w:p w:rsidR="00261CCA" w:rsidRDefault="00261CCA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  <w:r w:rsidRPr="00482C6E">
        <w:rPr>
          <w:rFonts w:ascii="Arial" w:eastAsia="Arial Unicode MS" w:hAnsi="Arial"/>
          <w:b/>
          <w:sz w:val="28"/>
          <w:szCs w:val="28"/>
          <w:lang w:eastAsia="ja-JP"/>
        </w:rPr>
        <w:t>(справочное)</w:t>
      </w:r>
    </w:p>
    <w:p w:rsidR="00261CCA" w:rsidRDefault="00261CCA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</w:p>
    <w:p w:rsidR="00886044" w:rsidRPr="00620BEB" w:rsidRDefault="00620BEB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  <w:r w:rsidRPr="00620BEB">
        <w:rPr>
          <w:rFonts w:ascii="Arial" w:eastAsia="Arial Unicode MS" w:hAnsi="Arial"/>
          <w:b/>
          <w:sz w:val="28"/>
          <w:szCs w:val="28"/>
          <w:lang w:eastAsia="ja-JP"/>
        </w:rPr>
        <w:t>Руководство по ремонту оборудования, использующего воспламеняющиеся хладагенты</w:t>
      </w:r>
    </w:p>
    <w:p w:rsidR="00A10D22" w:rsidRDefault="00A10D22" w:rsidP="005F719A">
      <w:pPr>
        <w:keepNext/>
        <w:suppressAutoHyphens/>
        <w:spacing w:after="0" w:line="360" w:lineRule="auto"/>
        <w:jc w:val="center"/>
        <w:outlineLvl w:val="1"/>
        <w:rPr>
          <w:rFonts w:ascii="Arial" w:eastAsia="Arial Unicode MS" w:hAnsi="Arial"/>
          <w:b/>
          <w:sz w:val="28"/>
          <w:szCs w:val="28"/>
          <w:lang w:eastAsia="ja-JP"/>
        </w:rPr>
      </w:pP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b/>
          <w:sz w:val="24"/>
          <w:szCs w:val="24"/>
          <w:lang w:eastAsia="ja-JP"/>
        </w:rPr>
        <w:t>Е.1 Общие требования к оборудованию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В руководство по эксплуатации включают, как минимум, следующую информацию: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предупреждение о том, что вскрытие холодильного контура или снятие защитных кожухов оборудования разрешено только компетентному персоналу, прошедшему обучение правилам обращения и условиям использования горючих хладагентов;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порядок действий в процессе штатной эксплуатации системы, включая запуск системы и ее остановку;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порядок действий в процессе планового технического обслуживания и ремонта системы, включая меры безопасности при вскрытии контура, удалении защитных кожухов системы в целом и ее элементов;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указания по вопросам испытаний систем безопасности оборудования и элементов;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перечень возможных рисков при работах во взрывоопасной атмосфере и меры предосторожности;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информацию о рабочих процедурах и мерах для предотвращения в максимально возможной степени опасности утечки горючих хладагентов в атмосферу;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ссылки на национальные нормативно-технические документы (нормы и правила) для работ во взрывоопасной атмосфере (например, EN 1127-1).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b/>
          <w:sz w:val="24"/>
          <w:szCs w:val="24"/>
          <w:lang w:eastAsia="ja-JP"/>
        </w:rPr>
        <w:t>Е.2 Ремонт электрооборудования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Е.2.1 Ремонт электрооборудования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При ремонте электрооборудования проводят эксплуатационные испытания, в ходе которых определяют влияние на электрооборудование старения, износа и механических нагрузок таких элементов как компрессор или вентилятор.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Е.2.2 Ремонт герметичных элементов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Перед вскрытием герметичных элементов напряжение электропитания этих элементов должно быть автоматически отключено. Если при проведении ремонтных работ нет необходимости отключать соответствующее электрооборудование, следует осуществлять непрерывный контроль концентрации паров хладагента в воздухе рабочей зоны для того, чтобы иметь возможность предупредить персонал о потенциально опасной ситуации.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lang w:eastAsia="ja-JP"/>
        </w:rPr>
      </w:pPr>
      <w:r w:rsidRPr="00620BEB">
        <w:rPr>
          <w:rFonts w:ascii="Arial" w:eastAsia="Arial Unicode MS" w:hAnsi="Arial"/>
          <w:spacing w:val="26"/>
          <w:lang w:eastAsia="ja-JP"/>
        </w:rPr>
        <w:t>Примечание</w:t>
      </w:r>
      <w:r w:rsidRPr="00620BEB">
        <w:rPr>
          <w:rFonts w:ascii="Arial" w:eastAsia="Arial Unicode MS" w:hAnsi="Arial"/>
          <w:lang w:eastAsia="ja-JP"/>
        </w:rPr>
        <w:t xml:space="preserve"> - Оборудование для контроля концентрации паров хладагента в воздухе рабочей зоны калибруют применительно к конкретному хладагенту и настраивают на выдачу сигнала тревоги при концентрации, составляющей 20% от НКПВ для данного хладагента.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Каждый раз по окончании ремонта проверяют соответствие изоляции и защиты электропроводки и электрических соединений требованиям национальных нормативно-технических документов. Провода и кабели проверяют на отсутствие повреждений.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При обнаружении дефекта, способного снизить надежность работы холодильной системы и/или привести к возникновению опасной ситуации, эксплуатация холодильной установки запрещена.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Е.2.3 Ремонт элементов во взрывобезопасном исполнении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Любой элемент электрооборудования постоянной индуктивности или емкости устанавливают в электрической цепи холодильной системы только после того, как убедятся, что при использовании данного хладагента напряжение и ток в цепи не превысят максимально допустимых значений для данного элемента.</w:t>
      </w:r>
    </w:p>
    <w:p w:rsid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Единственным типом элементов электрооборудования, разрешенным для работы во взрывоопасной атмосфере, считают элементы во взрывобезопасном исполнении. Все элементы электрооборудования приборов, систем и агрегатов, используемых при испытаниях холодильных систем, также должны иметь взрывобезопасное исполнение.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b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b/>
          <w:sz w:val="24"/>
          <w:szCs w:val="24"/>
          <w:lang w:eastAsia="ja-JP"/>
        </w:rPr>
        <w:t>Е.3 Ремонт холодильных систем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Перед началом работ с холодильным контуром принимают следующие меры предосторожности: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получают разрешение на производство огневых работ (при необходимости);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обеспечивают отсутствие в рабочей зоне горючих материалов и источников воспламенения;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обеспечивают наличие подходящих средств пожаротушения;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до начала работ с холодильным контуром или работ по сварке и пайке обеспечивают наличие в рабочей зоне надлежащей вентиляции;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обеспечивают использование таких детекторов утечек и установленных соответствующим образом стационарных сре</w:t>
      </w:r>
      <w:proofErr w:type="gramStart"/>
      <w:r w:rsidRPr="00620BEB">
        <w:rPr>
          <w:rFonts w:ascii="Arial" w:eastAsia="Arial Unicode MS" w:hAnsi="Arial"/>
          <w:sz w:val="24"/>
          <w:szCs w:val="24"/>
          <w:lang w:eastAsia="ja-JP"/>
        </w:rPr>
        <w:t>дств дл</w:t>
      </w:r>
      <w:proofErr w:type="gramEnd"/>
      <w:r w:rsidRPr="00620BEB">
        <w:rPr>
          <w:rFonts w:ascii="Arial" w:eastAsia="Arial Unicode MS" w:hAnsi="Arial"/>
          <w:sz w:val="24"/>
          <w:szCs w:val="24"/>
          <w:lang w:eastAsia="ja-JP"/>
        </w:rPr>
        <w:t>я обнаружения утечек, которые имеют взрывобезопасное исполнение и оснащены защитой против искрения;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подбирают надлежащим образом подготовленный и обученный персонал для выполнения работ.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Примечание - Если позволяет оборудование, рекомендуется полностью демонтировать холодильную систему с того места, где она была размещена, и перевезти ее в мастерскую, где ремонт может быть осуществлен с соблюдением всех необходимых мер безопасности.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Перед началом работ с холодильной системой выполняют следующие процедуры: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a) извлекают хладагент из контура (до достижения давлением в контуре заданной величины остаточного давления);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b) продувают контур инертным газом (например, азотом);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 xml:space="preserve">c) </w:t>
      </w:r>
      <w:proofErr w:type="spellStart"/>
      <w:r w:rsidRPr="00620BEB">
        <w:rPr>
          <w:rFonts w:ascii="Arial" w:eastAsia="Arial Unicode MS" w:hAnsi="Arial"/>
          <w:sz w:val="24"/>
          <w:szCs w:val="24"/>
          <w:lang w:eastAsia="ja-JP"/>
        </w:rPr>
        <w:t>вакуумируют</w:t>
      </w:r>
      <w:proofErr w:type="spellEnd"/>
      <w:r w:rsidRPr="00620BEB">
        <w:rPr>
          <w:rFonts w:ascii="Arial" w:eastAsia="Arial Unicode MS" w:hAnsi="Arial"/>
          <w:sz w:val="24"/>
          <w:szCs w:val="24"/>
          <w:lang w:eastAsia="ja-JP"/>
        </w:rPr>
        <w:t xml:space="preserve"> контур до остаточного давления не более 30 кПа (или 0,03 МПа) абсолютных;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d) вновь продувают контур инертным газом (например, азотом);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e) вскрывают контур.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Перед началом и во время работ, сопровождаемых высокой температурой воздуха в рабочей зоне, рекомендуется с помощью соответствующего детектора хладагента контролировать атмосферу рабочей зоны с тем, чтобы предупредить работающих о потенциальной опасности воспламенения.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При удалении из системы компрессоров или компрессорных масел необходимо обеспечить отсутствие растворенного в масле горючего хладагента.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При извлечении хладагента используют только такое оборудование, которое предназначено для работы с горючими хладагентами.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Если национальные нормативно-технические документы допускают сброс хладагента в атмосферу, необходимо обеспечить безопасность такого сброса, используя, например, гибкий шланг, через который хладагент будет выходить наружу в безопасном месте. При этом следует сбрасывать хладагент таким образом, чтобы ни при каких обстоятельствах не допустить образования взрывоопасной концентрации горючих хладагентов в непосредственной близости от источника воспламенения или проникновения хладагента внутрь помещений.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При работах с промежуточными системами теплоноситель в обязательном порядке проверяют на наличие в нем хладагента.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После проведения ремонтных работ проверяют работоспособность предохранительных устройств, таких, например, как детекторы хладагента и системы механической вентиляции, и результаты проверки отражают в журнале учета технического состояния холодильной системы.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Все неразборчивые или отсутствующие надписи на табличках элементов холодильных систем должны быть восстановлены или заменены.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Для поиска утечек запрещено использовать любой источник открытого пламени.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Е.4 Требования к подготовке персонала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Если при проведении технического обслуживания и ремонта требуется привлекать персонал других специальностей, работы следует выполнять под наблюдением лица, имеющего специальную подготовку для работы с горючими хладагентами. Любые физические лица, выполняющие работы по техническому обслуживанию и эксплуатации холодильной системы или ее составных частей, должны быть проверены на знание требований стандарта EN 13313.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Персонал, выполняющий работы на холодильных системах, использующих горючие хладагенты, должен пройти обучение и получить соответствующие знания по правилам обращения с горючими хладагентами. Персонал должен знать: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законодательство, правила и стандарты в области работы с горючими хладагентами;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- подробные правила и практические навыки обращения с горючими хладагентами, средствами индивидуальной защиты, меры по предотвращению утечек, правила обращения с тарой, содержащей горючие хладагенты, правила заправки, контроля утечек, извлечения хладагентов и утилизации хладагентов и оборудования.</w:t>
      </w:r>
    </w:p>
    <w:p w:rsidR="00620BEB" w:rsidRPr="00620BEB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Лица, ответственные за эксплуатацию и обслуживание холодильной системы, должны быть способны понимать и применять на практике требования настоящего стандарта.</w:t>
      </w:r>
    </w:p>
    <w:p w:rsidR="00A10D22" w:rsidRPr="00A10D22" w:rsidRDefault="00620BEB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  <w:r w:rsidRPr="00620BEB">
        <w:rPr>
          <w:rFonts w:ascii="Arial" w:eastAsia="Arial Unicode MS" w:hAnsi="Arial"/>
          <w:sz w:val="24"/>
          <w:szCs w:val="24"/>
          <w:lang w:eastAsia="ja-JP"/>
        </w:rPr>
        <w:t>Для обеспечения этой способности может быть необходимо регулярное повышение квалификации.</w:t>
      </w:r>
    </w:p>
    <w:p w:rsidR="00A10D22" w:rsidRPr="00A10D22" w:rsidRDefault="00A10D22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A10D22" w:rsidRPr="00A10D22" w:rsidRDefault="00A10D22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6044" w:rsidRPr="00A10D22" w:rsidRDefault="00886044" w:rsidP="005F719A">
      <w:pPr>
        <w:keepNext/>
        <w:suppressAutoHyphens/>
        <w:spacing w:after="0" w:line="36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6044" w:rsidRPr="00A10D22" w:rsidRDefault="00886044" w:rsidP="00A10D22">
      <w:pPr>
        <w:keepNext/>
        <w:suppressAutoHyphens/>
        <w:spacing w:after="0" w:line="24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6044" w:rsidRPr="00A10D22" w:rsidRDefault="00886044" w:rsidP="00A10D22">
      <w:pPr>
        <w:keepNext/>
        <w:suppressAutoHyphens/>
        <w:spacing w:after="0" w:line="24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p w:rsidR="00886044" w:rsidRPr="00A10D22" w:rsidRDefault="00886044" w:rsidP="00A10D22">
      <w:pPr>
        <w:keepNext/>
        <w:suppressAutoHyphens/>
        <w:spacing w:after="0" w:line="240" w:lineRule="auto"/>
        <w:ind w:firstLine="709"/>
        <w:jc w:val="both"/>
        <w:outlineLvl w:val="1"/>
        <w:rPr>
          <w:rFonts w:ascii="Arial" w:eastAsia="Arial Unicode MS" w:hAnsi="Arial"/>
          <w:sz w:val="24"/>
          <w:szCs w:val="24"/>
          <w:lang w:eastAsia="ja-JP"/>
        </w:rPr>
      </w:pPr>
    </w:p>
    <w:bookmarkEnd w:id="5"/>
    <w:p w:rsidR="00AA2080" w:rsidRDefault="00AA208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867BA9" w:rsidRPr="003A76F4" w:rsidRDefault="00867BA9" w:rsidP="00867B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76F4">
        <w:rPr>
          <w:rFonts w:ascii="Arial" w:hAnsi="Arial" w:cs="Arial"/>
          <w:b/>
          <w:sz w:val="28"/>
          <w:szCs w:val="28"/>
        </w:rPr>
        <w:t>Приложение ДА</w:t>
      </w:r>
    </w:p>
    <w:p w:rsidR="00867BA9" w:rsidRPr="003A76F4" w:rsidRDefault="00867BA9" w:rsidP="00867B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A76F4">
        <w:rPr>
          <w:rFonts w:ascii="Arial" w:hAnsi="Arial" w:cs="Arial"/>
          <w:sz w:val="28"/>
          <w:szCs w:val="28"/>
        </w:rPr>
        <w:t>(справочное)</w:t>
      </w:r>
    </w:p>
    <w:p w:rsidR="00867BA9" w:rsidRPr="003A76F4" w:rsidRDefault="00867BA9" w:rsidP="00867B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67BA9" w:rsidRPr="003A76F4" w:rsidRDefault="00867BA9" w:rsidP="00867B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76F4">
        <w:rPr>
          <w:rFonts w:ascii="Arial" w:hAnsi="Arial" w:cs="Arial"/>
          <w:b/>
          <w:sz w:val="28"/>
          <w:szCs w:val="28"/>
        </w:rPr>
        <w:t xml:space="preserve">Сведения о соответствии межгосударственных стандартов </w:t>
      </w:r>
    </w:p>
    <w:p w:rsidR="00867BA9" w:rsidRPr="003A76F4" w:rsidRDefault="00867BA9" w:rsidP="00867B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76F4">
        <w:rPr>
          <w:rFonts w:ascii="Arial" w:hAnsi="Arial" w:cs="Arial"/>
          <w:b/>
          <w:sz w:val="28"/>
          <w:szCs w:val="28"/>
        </w:rPr>
        <w:t xml:space="preserve">ссылочным международным стандартам </w:t>
      </w:r>
    </w:p>
    <w:p w:rsidR="00867BA9" w:rsidRPr="003A76F4" w:rsidRDefault="00867BA9" w:rsidP="00867B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67BA9" w:rsidRPr="003A76F4" w:rsidRDefault="00867BA9" w:rsidP="00867BA9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  <w:r w:rsidRPr="003A76F4">
        <w:rPr>
          <w:rFonts w:ascii="Arial" w:hAnsi="Arial" w:cs="Arial"/>
          <w:spacing w:val="30"/>
          <w:sz w:val="24"/>
          <w:szCs w:val="24"/>
        </w:rPr>
        <w:t>Таблица</w:t>
      </w:r>
      <w:r w:rsidRPr="003A76F4">
        <w:rPr>
          <w:rFonts w:ascii="Arial" w:hAnsi="Arial" w:cs="Arial"/>
          <w:sz w:val="24"/>
          <w:szCs w:val="24"/>
        </w:rPr>
        <w:t xml:space="preserve"> ДА.1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706"/>
        <w:gridCol w:w="4707"/>
      </w:tblGrid>
      <w:tr w:rsidR="00A717A3" w:rsidRPr="00B6164D" w:rsidTr="00516A73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717A3" w:rsidRPr="004536B3" w:rsidRDefault="00A717A3" w:rsidP="00516A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6B3">
              <w:rPr>
                <w:rFonts w:ascii="Arial" w:hAnsi="Arial" w:cs="Arial"/>
                <w:sz w:val="24"/>
                <w:szCs w:val="24"/>
              </w:rPr>
              <w:t xml:space="preserve">Обозначение ссылочного межгосударственного стандарта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717A3" w:rsidRPr="004536B3" w:rsidRDefault="00A717A3" w:rsidP="00516A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6B3">
              <w:rPr>
                <w:rFonts w:ascii="Arial" w:hAnsi="Arial" w:cs="Arial"/>
                <w:sz w:val="24"/>
                <w:szCs w:val="24"/>
              </w:rPr>
              <w:t xml:space="preserve">Степень </w:t>
            </w:r>
          </w:p>
          <w:p w:rsidR="00A717A3" w:rsidRPr="004536B3" w:rsidRDefault="00A717A3" w:rsidP="00516A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6B3">
              <w:rPr>
                <w:rFonts w:ascii="Arial" w:hAnsi="Arial" w:cs="Arial"/>
                <w:sz w:val="24"/>
                <w:szCs w:val="24"/>
              </w:rPr>
              <w:t>соответствия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717A3" w:rsidRPr="004536B3" w:rsidRDefault="00A717A3" w:rsidP="00516A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6B3">
              <w:rPr>
                <w:rFonts w:ascii="Arial" w:hAnsi="Arial" w:cs="Arial"/>
                <w:sz w:val="24"/>
                <w:szCs w:val="24"/>
              </w:rPr>
              <w:t>Обозначение и наименование ссыло</w:t>
            </w:r>
            <w:r w:rsidRPr="004536B3">
              <w:rPr>
                <w:rFonts w:ascii="Arial" w:hAnsi="Arial" w:cs="Arial"/>
                <w:sz w:val="24"/>
                <w:szCs w:val="24"/>
              </w:rPr>
              <w:t>ч</w:t>
            </w:r>
            <w:r w:rsidRPr="004536B3">
              <w:rPr>
                <w:rFonts w:ascii="Arial" w:hAnsi="Arial" w:cs="Arial"/>
                <w:sz w:val="24"/>
                <w:szCs w:val="24"/>
              </w:rPr>
              <w:t xml:space="preserve">ного международного стандарта </w:t>
            </w:r>
          </w:p>
        </w:tc>
      </w:tr>
      <w:tr w:rsidR="00A717A3" w:rsidRPr="00B6164D" w:rsidTr="00516A73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3" w:rsidRPr="004536B3" w:rsidRDefault="00A717A3" w:rsidP="00A717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36B3">
              <w:rPr>
                <w:rFonts w:ascii="Arial" w:hAnsi="Arial" w:cs="Arial"/>
                <w:color w:val="000000"/>
                <w:sz w:val="24"/>
                <w:szCs w:val="24"/>
              </w:rPr>
              <w:t>ГОСТ      (</w:t>
            </w:r>
            <w:r w:rsidRPr="00A717A3">
              <w:rPr>
                <w:rFonts w:ascii="Arial" w:hAnsi="Arial" w:cs="Arial"/>
                <w:color w:val="000000"/>
                <w:sz w:val="24"/>
                <w:szCs w:val="24"/>
              </w:rPr>
              <w:t>EN 378-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717A3">
              <w:rPr>
                <w:rFonts w:ascii="Arial" w:hAnsi="Arial" w:cs="Arial"/>
                <w:color w:val="000000"/>
                <w:sz w:val="24"/>
                <w:szCs w:val="24"/>
              </w:rPr>
              <w:t>:2016</w:t>
            </w:r>
            <w:r w:rsidRPr="004536B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A3" w:rsidRPr="004536B3" w:rsidRDefault="00A717A3" w:rsidP="00516A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6B3">
              <w:rPr>
                <w:rFonts w:ascii="Arial" w:hAnsi="Arial" w:cs="Arial"/>
                <w:sz w:val="24"/>
                <w:szCs w:val="24"/>
                <w:lang w:val="en-US"/>
              </w:rPr>
              <w:t>MOD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3" w:rsidRPr="004536B3" w:rsidRDefault="00A717A3" w:rsidP="00A717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17A3">
              <w:rPr>
                <w:rFonts w:ascii="Arial" w:hAnsi="Arial" w:cs="Arial"/>
                <w:sz w:val="24"/>
                <w:szCs w:val="24"/>
              </w:rPr>
              <w:t>EN 378-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717A3">
              <w:rPr>
                <w:rFonts w:ascii="Arial" w:hAnsi="Arial" w:cs="Arial"/>
                <w:sz w:val="24"/>
                <w:szCs w:val="24"/>
              </w:rPr>
              <w:t>:2016</w:t>
            </w:r>
            <w:r w:rsidRPr="004536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536B3">
              <w:rPr>
                <w:rFonts w:ascii="Arial" w:hAnsi="Arial" w:cs="Arial"/>
                <w:sz w:val="24"/>
                <w:szCs w:val="24"/>
              </w:rPr>
              <w:t>Холодильные системы и тепловые насосы. Требования бе</w:t>
            </w:r>
            <w:r w:rsidRPr="004536B3">
              <w:rPr>
                <w:rFonts w:ascii="Arial" w:hAnsi="Arial" w:cs="Arial"/>
                <w:sz w:val="24"/>
                <w:szCs w:val="24"/>
              </w:rPr>
              <w:t>з</w:t>
            </w:r>
            <w:r w:rsidRPr="004536B3">
              <w:rPr>
                <w:rFonts w:ascii="Arial" w:hAnsi="Arial" w:cs="Arial"/>
                <w:sz w:val="24"/>
                <w:szCs w:val="24"/>
              </w:rPr>
              <w:t>опасности и охраны окружающей ср</w:t>
            </w:r>
            <w:r w:rsidRPr="004536B3">
              <w:rPr>
                <w:rFonts w:ascii="Arial" w:hAnsi="Arial" w:cs="Arial"/>
                <w:sz w:val="24"/>
                <w:szCs w:val="24"/>
              </w:rPr>
              <w:t>е</w:t>
            </w:r>
            <w:r w:rsidRPr="004536B3">
              <w:rPr>
                <w:rFonts w:ascii="Arial" w:hAnsi="Arial" w:cs="Arial"/>
                <w:sz w:val="24"/>
                <w:szCs w:val="24"/>
              </w:rPr>
              <w:t>ды. Часть 1. Определения, классиф</w:t>
            </w:r>
            <w:r w:rsidRPr="004536B3">
              <w:rPr>
                <w:rFonts w:ascii="Arial" w:hAnsi="Arial" w:cs="Arial"/>
                <w:sz w:val="24"/>
                <w:szCs w:val="24"/>
              </w:rPr>
              <w:t>и</w:t>
            </w:r>
            <w:r w:rsidRPr="004536B3">
              <w:rPr>
                <w:rFonts w:ascii="Arial" w:hAnsi="Arial" w:cs="Arial"/>
                <w:sz w:val="24"/>
                <w:szCs w:val="24"/>
              </w:rPr>
              <w:t>кация и критерии выбора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717A3" w:rsidRPr="00B6164D" w:rsidTr="00516A73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3" w:rsidRPr="004536B3" w:rsidRDefault="00A717A3" w:rsidP="00A717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36B3">
              <w:rPr>
                <w:rFonts w:ascii="Arial" w:hAnsi="Arial" w:cs="Arial"/>
                <w:color w:val="000000"/>
                <w:sz w:val="24"/>
                <w:szCs w:val="24"/>
              </w:rPr>
              <w:t>ГОСТ      (</w:t>
            </w:r>
            <w:r w:rsidRPr="00A717A3">
              <w:rPr>
                <w:rFonts w:ascii="Arial" w:hAnsi="Arial" w:cs="Arial"/>
                <w:color w:val="000000"/>
                <w:sz w:val="24"/>
                <w:szCs w:val="24"/>
              </w:rPr>
              <w:t>EN 378-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A717A3">
              <w:rPr>
                <w:rFonts w:ascii="Arial" w:hAnsi="Arial" w:cs="Arial"/>
                <w:color w:val="000000"/>
                <w:sz w:val="24"/>
                <w:szCs w:val="24"/>
              </w:rPr>
              <w:t>:2016</w:t>
            </w:r>
            <w:r w:rsidRPr="004536B3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A3" w:rsidRPr="004536B3" w:rsidRDefault="00A717A3" w:rsidP="00516A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6B3">
              <w:rPr>
                <w:rFonts w:ascii="Arial" w:hAnsi="Arial" w:cs="Arial"/>
                <w:sz w:val="24"/>
                <w:szCs w:val="24"/>
                <w:lang w:val="en-US"/>
              </w:rPr>
              <w:t>MOD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3" w:rsidRPr="004536B3" w:rsidRDefault="00A717A3" w:rsidP="00A717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17A3">
              <w:rPr>
                <w:rFonts w:ascii="Arial" w:hAnsi="Arial" w:cs="Arial"/>
                <w:sz w:val="24"/>
                <w:szCs w:val="24"/>
              </w:rPr>
              <w:t>EN 378-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A717A3">
              <w:rPr>
                <w:rFonts w:ascii="Arial" w:hAnsi="Arial" w:cs="Arial"/>
                <w:sz w:val="24"/>
                <w:szCs w:val="24"/>
              </w:rPr>
              <w:t xml:space="preserve">:2016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536B3">
              <w:rPr>
                <w:rFonts w:ascii="Arial" w:hAnsi="Arial" w:cs="Arial"/>
                <w:sz w:val="24"/>
                <w:szCs w:val="24"/>
              </w:rPr>
              <w:t>Холодильные системы и тепловые насосы. Требования бе</w:t>
            </w:r>
            <w:r w:rsidRPr="004536B3">
              <w:rPr>
                <w:rFonts w:ascii="Arial" w:hAnsi="Arial" w:cs="Arial"/>
                <w:sz w:val="24"/>
                <w:szCs w:val="24"/>
              </w:rPr>
              <w:t>з</w:t>
            </w:r>
            <w:r w:rsidRPr="004536B3">
              <w:rPr>
                <w:rFonts w:ascii="Arial" w:hAnsi="Arial" w:cs="Arial"/>
                <w:sz w:val="24"/>
                <w:szCs w:val="24"/>
              </w:rPr>
              <w:t>опасности и охраны окружающей ср</w:t>
            </w:r>
            <w:r w:rsidRPr="004536B3">
              <w:rPr>
                <w:rFonts w:ascii="Arial" w:hAnsi="Arial" w:cs="Arial"/>
                <w:sz w:val="24"/>
                <w:szCs w:val="24"/>
              </w:rPr>
              <w:t>е</w:t>
            </w:r>
            <w:r w:rsidRPr="004536B3">
              <w:rPr>
                <w:rFonts w:ascii="Arial" w:hAnsi="Arial" w:cs="Arial"/>
                <w:sz w:val="24"/>
                <w:szCs w:val="24"/>
              </w:rPr>
              <w:t>ды. Часть 4. Эксплуатация, технич</w:t>
            </w:r>
            <w:r w:rsidRPr="004536B3">
              <w:rPr>
                <w:rFonts w:ascii="Arial" w:hAnsi="Arial" w:cs="Arial"/>
                <w:sz w:val="24"/>
                <w:szCs w:val="24"/>
              </w:rPr>
              <w:t>е</w:t>
            </w:r>
            <w:r w:rsidRPr="004536B3">
              <w:rPr>
                <w:rFonts w:ascii="Arial" w:hAnsi="Arial" w:cs="Arial"/>
                <w:sz w:val="24"/>
                <w:szCs w:val="24"/>
              </w:rPr>
              <w:t>ское обслуживание, ремонт и восст</w:t>
            </w:r>
            <w:r w:rsidRPr="004536B3">
              <w:rPr>
                <w:rFonts w:ascii="Arial" w:hAnsi="Arial" w:cs="Arial"/>
                <w:sz w:val="24"/>
                <w:szCs w:val="24"/>
              </w:rPr>
              <w:t>а</w:t>
            </w:r>
            <w:r w:rsidRPr="004536B3">
              <w:rPr>
                <w:rFonts w:ascii="Arial" w:hAnsi="Arial" w:cs="Arial"/>
                <w:sz w:val="24"/>
                <w:szCs w:val="24"/>
              </w:rPr>
              <w:t>новление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717A3" w:rsidRPr="00B6164D" w:rsidTr="00516A73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3" w:rsidRPr="004536B3" w:rsidRDefault="00A717A3" w:rsidP="00A717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719A">
              <w:rPr>
                <w:rFonts w:ascii="Arial" w:hAnsi="Arial" w:cs="Arial"/>
                <w:color w:val="000000"/>
                <w:sz w:val="24"/>
                <w:szCs w:val="24"/>
              </w:rPr>
              <w:t>ГОСТ ISO 11650-2017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A3" w:rsidRPr="004536B3" w:rsidRDefault="00A717A3" w:rsidP="00516A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17A3"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3" w:rsidRPr="004536B3" w:rsidRDefault="00A717A3" w:rsidP="00A717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17A3">
              <w:rPr>
                <w:rFonts w:ascii="Arial" w:hAnsi="Arial" w:cs="Arial"/>
                <w:sz w:val="24"/>
                <w:szCs w:val="24"/>
              </w:rPr>
              <w:t>ISO 11650:1999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17A3">
              <w:rPr>
                <w:rFonts w:ascii="Arial" w:hAnsi="Arial" w:cs="Arial"/>
                <w:sz w:val="24"/>
                <w:szCs w:val="24"/>
              </w:rPr>
              <w:t>Оборудование для р</w:t>
            </w:r>
            <w:r w:rsidRPr="00A717A3">
              <w:rPr>
                <w:rFonts w:ascii="Arial" w:hAnsi="Arial" w:cs="Arial"/>
                <w:sz w:val="24"/>
                <w:szCs w:val="24"/>
              </w:rPr>
              <w:t>е</w:t>
            </w:r>
            <w:r w:rsidRPr="00A717A3">
              <w:rPr>
                <w:rFonts w:ascii="Arial" w:hAnsi="Arial" w:cs="Arial"/>
                <w:sz w:val="24"/>
                <w:szCs w:val="24"/>
              </w:rPr>
              <w:t>куперации и/или повторного использ</w:t>
            </w:r>
            <w:r w:rsidRPr="00A717A3">
              <w:rPr>
                <w:rFonts w:ascii="Arial" w:hAnsi="Arial" w:cs="Arial"/>
                <w:sz w:val="24"/>
                <w:szCs w:val="24"/>
              </w:rPr>
              <w:t>о</w:t>
            </w:r>
            <w:r w:rsidRPr="00A717A3">
              <w:rPr>
                <w:rFonts w:ascii="Arial" w:hAnsi="Arial" w:cs="Arial"/>
                <w:sz w:val="24"/>
                <w:szCs w:val="24"/>
              </w:rPr>
              <w:t>вания хладагента. Эксплуатационные характеристики</w:t>
            </w:r>
          </w:p>
        </w:tc>
      </w:tr>
      <w:tr w:rsidR="00A717A3" w:rsidRPr="00B6164D" w:rsidTr="00516A73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3" w:rsidRPr="004536B3" w:rsidRDefault="00A717A3" w:rsidP="00516A7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36B3">
              <w:rPr>
                <w:rFonts w:ascii="Arial" w:hAnsi="Arial" w:cs="Arial"/>
                <w:color w:val="000000"/>
                <w:sz w:val="24"/>
                <w:szCs w:val="24"/>
              </w:rPr>
              <w:t>ГОСТ IEC 60335-2-104-2013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A3" w:rsidRPr="004536B3" w:rsidRDefault="00A717A3" w:rsidP="00516A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6B3"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3" w:rsidRPr="004536B3" w:rsidRDefault="00A717A3" w:rsidP="00516A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36B3">
              <w:rPr>
                <w:rFonts w:ascii="Arial" w:hAnsi="Arial" w:cs="Arial"/>
                <w:sz w:val="24"/>
                <w:szCs w:val="24"/>
              </w:rPr>
              <w:t xml:space="preserve">IEC 60335-2-104(2003)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536B3">
              <w:rPr>
                <w:rFonts w:ascii="Arial" w:hAnsi="Arial" w:cs="Arial"/>
                <w:sz w:val="24"/>
                <w:szCs w:val="24"/>
              </w:rPr>
              <w:t>Бытовые и аналогичные электрические приборы. Безопасность. Часть 2-104. Дополн</w:t>
            </w:r>
            <w:r w:rsidRPr="004536B3">
              <w:rPr>
                <w:rFonts w:ascii="Arial" w:hAnsi="Arial" w:cs="Arial"/>
                <w:sz w:val="24"/>
                <w:szCs w:val="24"/>
              </w:rPr>
              <w:t>и</w:t>
            </w:r>
            <w:r w:rsidRPr="004536B3">
              <w:rPr>
                <w:rFonts w:ascii="Arial" w:hAnsi="Arial" w:cs="Arial"/>
                <w:sz w:val="24"/>
                <w:szCs w:val="24"/>
              </w:rPr>
              <w:t>тельные требования к устройствам, предназначенным для восстановления и/или рециркуляции хладагентов в оборудовании для кондиционирования воздуха и холодильном оборудовании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717A3" w:rsidRPr="00B6164D" w:rsidTr="00516A73"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A3" w:rsidRPr="004536B3" w:rsidRDefault="00A717A3" w:rsidP="00516A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717A3" w:rsidRPr="004536B3" w:rsidRDefault="00A717A3" w:rsidP="00516A73">
            <w:pPr>
              <w:spacing w:after="0" w:line="240" w:lineRule="auto"/>
              <w:ind w:firstLine="426"/>
              <w:rPr>
                <w:rFonts w:ascii="Arial" w:hAnsi="Arial" w:cs="Arial"/>
              </w:rPr>
            </w:pPr>
            <w:r w:rsidRPr="004536B3">
              <w:rPr>
                <w:rFonts w:ascii="Arial" w:hAnsi="Arial" w:cs="Arial"/>
                <w:spacing w:val="20"/>
              </w:rPr>
              <w:t>Примечание</w:t>
            </w:r>
            <w:r w:rsidRPr="004536B3">
              <w:rPr>
                <w:rFonts w:ascii="Arial" w:hAnsi="Arial" w:cs="Arial"/>
              </w:rPr>
              <w:t xml:space="preserve"> – В настоящей таблице использовано следующее условное обознач</w:t>
            </w:r>
            <w:r w:rsidRPr="004536B3">
              <w:rPr>
                <w:rFonts w:ascii="Arial" w:hAnsi="Arial" w:cs="Arial"/>
              </w:rPr>
              <w:t>е</w:t>
            </w:r>
            <w:r w:rsidRPr="004536B3">
              <w:rPr>
                <w:rFonts w:ascii="Arial" w:hAnsi="Arial" w:cs="Arial"/>
              </w:rPr>
              <w:t>ния степени соответствия стандартов:</w:t>
            </w:r>
          </w:p>
          <w:p w:rsidR="00A717A3" w:rsidRPr="004536B3" w:rsidRDefault="00A717A3" w:rsidP="00516A73">
            <w:pPr>
              <w:spacing w:after="0" w:line="240" w:lineRule="auto"/>
              <w:ind w:firstLine="426"/>
              <w:rPr>
                <w:rFonts w:ascii="Arial" w:hAnsi="Arial" w:cs="Arial"/>
              </w:rPr>
            </w:pPr>
            <w:r w:rsidRPr="004536B3">
              <w:rPr>
                <w:rFonts w:ascii="Arial" w:hAnsi="Arial" w:cs="Arial"/>
              </w:rPr>
              <w:t xml:space="preserve">- </w:t>
            </w:r>
            <w:r w:rsidRPr="004536B3">
              <w:rPr>
                <w:rFonts w:ascii="Arial" w:hAnsi="Arial" w:cs="Arial"/>
                <w:lang w:val="en-US"/>
              </w:rPr>
              <w:t>IDT</w:t>
            </w:r>
            <w:r w:rsidRPr="004536B3">
              <w:rPr>
                <w:rFonts w:ascii="Arial" w:hAnsi="Arial" w:cs="Arial"/>
              </w:rPr>
              <w:t xml:space="preserve"> – идентичны</w:t>
            </w:r>
            <w:r>
              <w:rPr>
                <w:rFonts w:ascii="Arial" w:hAnsi="Arial" w:cs="Arial"/>
              </w:rPr>
              <w:t>е</w:t>
            </w:r>
            <w:r w:rsidRPr="004536B3">
              <w:rPr>
                <w:rFonts w:ascii="Arial" w:hAnsi="Arial" w:cs="Arial"/>
              </w:rPr>
              <w:t xml:space="preserve"> стандарт</w:t>
            </w:r>
            <w:r>
              <w:rPr>
                <w:rFonts w:ascii="Arial" w:hAnsi="Arial" w:cs="Arial"/>
              </w:rPr>
              <w:t>ы</w:t>
            </w:r>
            <w:r w:rsidRPr="004536B3">
              <w:rPr>
                <w:rFonts w:ascii="Arial" w:hAnsi="Arial" w:cs="Arial"/>
              </w:rPr>
              <w:t>;</w:t>
            </w:r>
          </w:p>
          <w:p w:rsidR="00A717A3" w:rsidRPr="004536B3" w:rsidRDefault="00A717A3" w:rsidP="00516A73">
            <w:pPr>
              <w:spacing w:after="0" w:line="240" w:lineRule="auto"/>
              <w:ind w:firstLine="426"/>
              <w:rPr>
                <w:rFonts w:ascii="Arial" w:hAnsi="Arial" w:cs="Arial"/>
              </w:rPr>
            </w:pPr>
            <w:r w:rsidRPr="004536B3">
              <w:rPr>
                <w:rFonts w:ascii="Arial" w:hAnsi="Arial" w:cs="Arial"/>
              </w:rPr>
              <w:t xml:space="preserve">- </w:t>
            </w:r>
            <w:r w:rsidRPr="004536B3">
              <w:rPr>
                <w:rFonts w:ascii="Arial" w:hAnsi="Arial" w:cs="Arial"/>
                <w:lang w:val="en-US"/>
              </w:rPr>
              <w:t>MOD</w:t>
            </w:r>
            <w:r w:rsidRPr="004536B3">
              <w:rPr>
                <w:rFonts w:ascii="Arial" w:hAnsi="Arial" w:cs="Arial"/>
              </w:rPr>
              <w:t xml:space="preserve"> – модифицированные стандарты.</w:t>
            </w:r>
          </w:p>
          <w:p w:rsidR="00A717A3" w:rsidRPr="004536B3" w:rsidRDefault="00A717A3" w:rsidP="00516A73">
            <w:pPr>
              <w:spacing w:after="0" w:line="240" w:lineRule="auto"/>
              <w:ind w:firstLine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5272" w:rsidRPr="009B5272" w:rsidRDefault="009B5272" w:rsidP="009B5272">
      <w:pPr>
        <w:spacing w:after="0" w:line="240" w:lineRule="auto"/>
        <w:rPr>
          <w:rFonts w:ascii="Arial" w:hAnsi="Arial" w:cs="Arial"/>
          <w:bCs/>
          <w:color w:val="000000"/>
        </w:rPr>
      </w:pPr>
    </w:p>
    <w:p w:rsidR="00AA2080" w:rsidRPr="00034A27" w:rsidRDefault="00AA2080" w:rsidP="00AA2080">
      <w:pPr>
        <w:keepNext/>
        <w:keepLines/>
        <w:pageBreakBefore/>
        <w:spacing w:before="480" w:after="0"/>
        <w:jc w:val="center"/>
        <w:outlineLvl w:val="0"/>
        <w:rPr>
          <w:rFonts w:ascii="Arial" w:eastAsia="MS Mincho" w:hAnsi="Arial"/>
          <w:b/>
          <w:sz w:val="28"/>
          <w:szCs w:val="20"/>
          <w:lang w:val="en-US" w:eastAsia="ja-JP"/>
        </w:rPr>
      </w:pPr>
      <w:r w:rsidRPr="009B5272">
        <w:rPr>
          <w:rFonts w:ascii="Arial" w:eastAsia="MS Mincho" w:hAnsi="Arial"/>
          <w:b/>
          <w:sz w:val="28"/>
          <w:szCs w:val="20"/>
          <w:lang w:eastAsia="ja-JP"/>
        </w:rPr>
        <w:t>Библиография</w:t>
      </w:r>
    </w:p>
    <w:p w:rsidR="00AA2080" w:rsidRPr="00DC6D05" w:rsidRDefault="00AA2080" w:rsidP="00AA20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A2080" w:rsidRPr="00DC6D05" w:rsidRDefault="00AA2080" w:rsidP="00AA2080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A2080" w:rsidRPr="00C23670" w:rsidRDefault="00AA2080" w:rsidP="00AA2080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67BA9">
        <w:rPr>
          <w:rFonts w:ascii="Arial" w:hAnsi="Arial" w:cs="Arial"/>
          <w:sz w:val="24"/>
          <w:szCs w:val="24"/>
          <w:lang w:val="en-US"/>
        </w:rPr>
        <w:t>[</w:t>
      </w:r>
      <w:r w:rsidR="005F719A" w:rsidRPr="005F719A">
        <w:rPr>
          <w:rFonts w:ascii="Arial" w:hAnsi="Arial" w:cs="Arial"/>
          <w:sz w:val="24"/>
          <w:szCs w:val="24"/>
          <w:lang w:val="en-US"/>
        </w:rPr>
        <w:t>1</w:t>
      </w:r>
      <w:r w:rsidRPr="00867BA9">
        <w:rPr>
          <w:rFonts w:ascii="Arial" w:hAnsi="Arial" w:cs="Arial"/>
          <w:sz w:val="24"/>
          <w:szCs w:val="24"/>
          <w:lang w:val="en-US"/>
        </w:rPr>
        <w:t>]</w:t>
      </w:r>
      <w:r w:rsidRPr="00867BA9">
        <w:rPr>
          <w:rFonts w:ascii="Arial" w:hAnsi="Arial" w:cs="Arial"/>
          <w:sz w:val="24"/>
          <w:szCs w:val="24"/>
          <w:lang w:val="en-US"/>
        </w:rPr>
        <w:tab/>
      </w:r>
      <w:r w:rsidRPr="00AA2080">
        <w:rPr>
          <w:rFonts w:ascii="Arial" w:hAnsi="Arial" w:cs="Arial"/>
          <w:sz w:val="24"/>
          <w:szCs w:val="24"/>
          <w:lang w:val="en-US"/>
        </w:rPr>
        <w:t xml:space="preserve">AHRI 700: 2011, </w:t>
      </w:r>
      <w:r w:rsidRPr="00AA2080">
        <w:rPr>
          <w:rFonts w:ascii="Arial" w:hAnsi="Arial" w:cs="Arial"/>
          <w:i/>
          <w:iCs/>
          <w:sz w:val="24"/>
          <w:szCs w:val="24"/>
          <w:lang w:val="en-US"/>
        </w:rPr>
        <w:t>Specifications for Fluorocarbon Refrigerants</w:t>
      </w:r>
    </w:p>
    <w:p w:rsidR="00AA2080" w:rsidRPr="00C23670" w:rsidRDefault="00AA2080" w:rsidP="00AA2080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A2080" w:rsidRDefault="00AA2080" w:rsidP="00AA2080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lang w:val="en-US"/>
        </w:rPr>
      </w:pPr>
      <w:r w:rsidRPr="00867BA9">
        <w:rPr>
          <w:rFonts w:ascii="Arial" w:hAnsi="Arial" w:cs="Arial"/>
          <w:sz w:val="24"/>
          <w:szCs w:val="24"/>
          <w:lang w:val="en-US"/>
        </w:rPr>
        <w:t>[</w:t>
      </w:r>
      <w:r w:rsidR="005F719A" w:rsidRPr="005F719A">
        <w:rPr>
          <w:rFonts w:ascii="Arial" w:hAnsi="Arial" w:cs="Arial"/>
          <w:sz w:val="24"/>
          <w:szCs w:val="24"/>
          <w:lang w:val="en-US"/>
        </w:rPr>
        <w:t>2</w:t>
      </w:r>
      <w:r w:rsidRPr="00867BA9">
        <w:rPr>
          <w:rFonts w:ascii="Arial" w:hAnsi="Arial" w:cs="Arial"/>
          <w:sz w:val="24"/>
          <w:szCs w:val="24"/>
          <w:lang w:val="en-US"/>
        </w:rPr>
        <w:t>]</w:t>
      </w:r>
      <w:r w:rsidRPr="00867BA9">
        <w:rPr>
          <w:rFonts w:ascii="Arial" w:hAnsi="Arial" w:cs="Arial"/>
          <w:sz w:val="24"/>
          <w:szCs w:val="24"/>
          <w:lang w:val="en-US"/>
        </w:rPr>
        <w:tab/>
      </w:r>
      <w:r w:rsidRPr="00AA2080">
        <w:rPr>
          <w:rFonts w:ascii="Arial" w:hAnsi="Arial" w:cs="Arial"/>
          <w:sz w:val="24"/>
          <w:szCs w:val="24"/>
          <w:lang w:val="en-US"/>
        </w:rPr>
        <w:t>AHRI Guideline N</w:t>
      </w:r>
      <w:r w:rsidRPr="00AA2080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Pr="00AA2080">
        <w:rPr>
          <w:rFonts w:ascii="Arial" w:hAnsi="Arial" w:cs="Arial"/>
          <w:i/>
          <w:iCs/>
          <w:sz w:val="24"/>
          <w:szCs w:val="24"/>
          <w:lang w:val="en-US"/>
        </w:rPr>
        <w:t>Assignment of Refrigerant Container Colors</w:t>
      </w:r>
    </w:p>
    <w:p w:rsidR="00AA2080" w:rsidRPr="00F30B25" w:rsidRDefault="00AA2080" w:rsidP="00AA2080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16C22" w:rsidRPr="00867BA9" w:rsidRDefault="00F16C22" w:rsidP="00F16C22">
      <w:pPr>
        <w:tabs>
          <w:tab w:val="left" w:pos="660"/>
        </w:tabs>
        <w:spacing w:after="240" w:line="230" w:lineRule="atLeast"/>
        <w:ind w:left="660" w:hanging="660"/>
        <w:jc w:val="both"/>
        <w:rPr>
          <w:rFonts w:ascii="Arial" w:eastAsia="MS Mincho" w:hAnsi="Arial" w:cs="Arial"/>
          <w:sz w:val="24"/>
          <w:szCs w:val="24"/>
          <w:lang w:val="en-GB" w:eastAsia="ja-JP"/>
        </w:rPr>
      </w:pPr>
    </w:p>
    <w:p w:rsidR="009B5272" w:rsidRPr="000871F4" w:rsidRDefault="009B5272" w:rsidP="009B5272">
      <w:pPr>
        <w:spacing w:after="0" w:line="240" w:lineRule="auto"/>
        <w:rPr>
          <w:rFonts w:ascii="Arial" w:hAnsi="Arial" w:cs="Arial"/>
          <w:bCs/>
          <w:color w:val="000000"/>
          <w:lang w:val="en-US"/>
        </w:rPr>
      </w:pPr>
    </w:p>
    <w:p w:rsidR="009B5272" w:rsidRPr="000871F4" w:rsidRDefault="009B5272" w:rsidP="009B52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lang w:val="en-US"/>
        </w:rPr>
      </w:pPr>
    </w:p>
    <w:p w:rsidR="009B5272" w:rsidRPr="000871F4" w:rsidRDefault="009B5272" w:rsidP="009B527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0871F4">
        <w:rPr>
          <w:lang w:val="en-US"/>
        </w:rPr>
        <w:br w:type="page"/>
      </w:r>
    </w:p>
    <w:p w:rsidR="009B5272" w:rsidRPr="000871F4" w:rsidRDefault="009B5272" w:rsidP="009B52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B5272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AB4664" wp14:editId="30B86A9B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6057900" cy="0"/>
                <wp:effectExtent l="0" t="0" r="19050" b="19050"/>
                <wp:wrapNone/>
                <wp:docPr id="293" name="Прямая соединительная 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19C911" id="Прямая соединительная линия 29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76.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"/>
            </w:pict>
          </mc:Fallback>
        </mc:AlternateContent>
      </w:r>
    </w:p>
    <w:p w:rsidR="009B5272" w:rsidRPr="000871F4" w:rsidRDefault="009B5272" w:rsidP="009B52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lang w:val="en-US"/>
        </w:rPr>
      </w:pPr>
    </w:p>
    <w:p w:rsidR="00170BF6" w:rsidRPr="005C7A30" w:rsidRDefault="009B5272" w:rsidP="00170BF6">
      <w:pPr>
        <w:spacing w:after="0"/>
        <w:rPr>
          <w:rFonts w:ascii="Arial" w:hAnsi="Arial" w:cs="Arial"/>
        </w:rPr>
      </w:pPr>
      <w:r w:rsidRPr="009B5272">
        <w:rPr>
          <w:rFonts w:ascii="Arial" w:hAnsi="Arial" w:cs="Arial"/>
        </w:rPr>
        <w:t>УДК</w:t>
      </w:r>
      <w:r w:rsidRPr="00AE62E8">
        <w:rPr>
          <w:rFonts w:ascii="Arial" w:hAnsi="Arial" w:cs="Arial"/>
        </w:rPr>
        <w:t xml:space="preserve"> 6</w:t>
      </w:r>
      <w:r w:rsidR="005C7A30" w:rsidRPr="00AE62E8">
        <w:rPr>
          <w:rFonts w:ascii="Arial" w:hAnsi="Arial" w:cs="Arial"/>
        </w:rPr>
        <w:t>21</w:t>
      </w:r>
      <w:r w:rsidRPr="00AE62E8">
        <w:rPr>
          <w:rFonts w:ascii="Arial" w:hAnsi="Arial" w:cs="Arial"/>
        </w:rPr>
        <w:t>.</w:t>
      </w:r>
      <w:r w:rsidR="005C7A30" w:rsidRPr="00AE62E8">
        <w:rPr>
          <w:rFonts w:ascii="Arial" w:hAnsi="Arial" w:cs="Arial"/>
        </w:rPr>
        <w:t>56/57</w:t>
      </w:r>
      <w:r w:rsidRPr="00AE62E8">
        <w:rPr>
          <w:rFonts w:ascii="Arial" w:hAnsi="Arial" w:cs="Arial"/>
        </w:rPr>
        <w:t xml:space="preserve">:006.354                 </w:t>
      </w:r>
      <w:r w:rsidRPr="009B5272">
        <w:rPr>
          <w:rFonts w:ascii="Arial" w:hAnsi="Arial" w:cs="Arial"/>
        </w:rPr>
        <w:t>МКС</w:t>
      </w:r>
      <w:r w:rsidRPr="00AE62E8">
        <w:rPr>
          <w:rFonts w:ascii="Arial" w:hAnsi="Arial" w:cs="Arial"/>
        </w:rPr>
        <w:t xml:space="preserve">  2</w:t>
      </w:r>
      <w:r w:rsidR="005C7A30" w:rsidRPr="00AE62E8">
        <w:rPr>
          <w:rFonts w:ascii="Arial" w:hAnsi="Arial" w:cs="Arial"/>
        </w:rPr>
        <w:t>7</w:t>
      </w:r>
      <w:r w:rsidRPr="00AE62E8">
        <w:rPr>
          <w:rFonts w:ascii="Arial" w:hAnsi="Arial" w:cs="Arial"/>
        </w:rPr>
        <w:t>.</w:t>
      </w:r>
      <w:r w:rsidR="005C7A30" w:rsidRPr="00AE62E8">
        <w:rPr>
          <w:rFonts w:ascii="Arial" w:hAnsi="Arial" w:cs="Arial"/>
        </w:rPr>
        <w:t>080</w:t>
      </w:r>
      <w:r w:rsidRPr="00AE62E8">
        <w:rPr>
          <w:rFonts w:ascii="Arial" w:hAnsi="Arial" w:cs="Arial"/>
        </w:rPr>
        <w:t>;  27.</w:t>
      </w:r>
      <w:r w:rsidR="005C7A30" w:rsidRPr="00AE62E8">
        <w:rPr>
          <w:rFonts w:ascii="Arial" w:hAnsi="Arial" w:cs="Arial"/>
        </w:rPr>
        <w:t>200</w:t>
      </w:r>
      <w:r w:rsidRPr="00AE62E8">
        <w:rPr>
          <w:rFonts w:ascii="Arial" w:hAnsi="Arial" w:cs="Arial"/>
        </w:rPr>
        <w:t xml:space="preserve">                          </w:t>
      </w:r>
    </w:p>
    <w:p w:rsidR="005C7A30" w:rsidRPr="005C7A30" w:rsidRDefault="005C7A30" w:rsidP="005C7A30">
      <w:pPr>
        <w:spacing w:after="0"/>
        <w:ind w:firstLine="7088"/>
        <w:rPr>
          <w:rFonts w:ascii="Arial" w:hAnsi="Arial" w:cs="Arial"/>
        </w:rPr>
      </w:pPr>
    </w:p>
    <w:p w:rsidR="009B5272" w:rsidRPr="005C7A30" w:rsidRDefault="009B5272" w:rsidP="005C7A30">
      <w:pPr>
        <w:spacing w:after="0"/>
        <w:jc w:val="both"/>
        <w:rPr>
          <w:rFonts w:ascii="Arial" w:hAnsi="Arial" w:cs="Arial"/>
        </w:rPr>
      </w:pPr>
      <w:proofErr w:type="gramStart"/>
      <w:r w:rsidRPr="009B5272">
        <w:rPr>
          <w:rFonts w:ascii="Arial" w:hAnsi="Arial" w:cs="Arial"/>
        </w:rPr>
        <w:t xml:space="preserve">Ключевые слова: </w:t>
      </w:r>
      <w:r w:rsidR="005C7A30">
        <w:rPr>
          <w:rFonts w:ascii="Arial" w:hAnsi="Arial" w:cs="Arial"/>
        </w:rPr>
        <w:t>холодильная система, тепловой насос, безопасность, окружающая ср</w:t>
      </w:r>
      <w:r w:rsidR="005C7A30">
        <w:rPr>
          <w:rFonts w:ascii="Arial" w:hAnsi="Arial" w:cs="Arial"/>
        </w:rPr>
        <w:t>е</w:t>
      </w:r>
      <w:r w:rsidR="005C7A30">
        <w:rPr>
          <w:rFonts w:ascii="Arial" w:hAnsi="Arial" w:cs="Arial"/>
        </w:rPr>
        <w:t>да, хладагент</w:t>
      </w:r>
      <w:r w:rsidR="00AA2080">
        <w:rPr>
          <w:rFonts w:ascii="Arial" w:hAnsi="Arial" w:cs="Arial"/>
        </w:rPr>
        <w:t>, рекуперация, рециркуляция, утилизация</w:t>
      </w:r>
      <w:proofErr w:type="gramEnd"/>
    </w:p>
    <w:p w:rsidR="009B5272" w:rsidRPr="009B5272" w:rsidRDefault="009B5272" w:rsidP="009B5272">
      <w:pPr>
        <w:rPr>
          <w:rFonts w:ascii="Arial" w:hAnsi="Arial" w:cs="Arial"/>
        </w:rPr>
      </w:pPr>
      <w:r w:rsidRPr="009B527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E94F3" wp14:editId="4F05038C">
                <wp:simplePos x="0" y="0"/>
                <wp:positionH relativeFrom="column">
                  <wp:posOffset>-10613</wp:posOffset>
                </wp:positionH>
                <wp:positionV relativeFrom="paragraph">
                  <wp:posOffset>193040</wp:posOffset>
                </wp:positionV>
                <wp:extent cx="6057900" cy="0"/>
                <wp:effectExtent l="0" t="0" r="19050" b="19050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C95EC5" id="Прямая соединительная линия 29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15.2pt" to="476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"/>
            </w:pict>
          </mc:Fallback>
        </mc:AlternateContent>
      </w:r>
    </w:p>
    <w:p w:rsidR="009B5272" w:rsidRPr="009B5272" w:rsidRDefault="009B5272" w:rsidP="009B5272">
      <w:pPr>
        <w:rPr>
          <w:rFonts w:ascii="Arial" w:hAnsi="Arial" w:cs="Arial"/>
        </w:rPr>
      </w:pPr>
    </w:p>
    <w:p w:rsidR="009B5272" w:rsidRPr="009B5272" w:rsidRDefault="009B5272" w:rsidP="009B5272">
      <w:pPr>
        <w:rPr>
          <w:rFonts w:ascii="Arial" w:hAnsi="Arial" w:cs="Arial"/>
        </w:rPr>
      </w:pPr>
    </w:p>
    <w:p w:rsidR="009B5272" w:rsidRPr="009B5272" w:rsidRDefault="009B5272" w:rsidP="009B5272">
      <w:pPr>
        <w:rPr>
          <w:rFonts w:ascii="Arial" w:hAnsi="Arial" w:cs="Arial"/>
        </w:rPr>
      </w:pPr>
    </w:p>
    <w:p w:rsidR="009B5272" w:rsidRPr="009B5272" w:rsidRDefault="009B5272" w:rsidP="009B5272">
      <w:pPr>
        <w:rPr>
          <w:rFonts w:ascii="Arial" w:hAnsi="Arial" w:cs="Arial"/>
        </w:rPr>
      </w:pPr>
    </w:p>
    <w:p w:rsidR="009B5272" w:rsidRPr="009B5272" w:rsidRDefault="009B5272" w:rsidP="009B5272">
      <w:pPr>
        <w:rPr>
          <w:rFonts w:ascii="Arial" w:hAnsi="Arial" w:cs="Arial"/>
        </w:rPr>
      </w:pPr>
    </w:p>
    <w:p w:rsidR="009B5272" w:rsidRPr="009B5272" w:rsidRDefault="009B5272" w:rsidP="009B5272">
      <w:pPr>
        <w:rPr>
          <w:rFonts w:ascii="Arial" w:hAnsi="Arial" w:cs="Arial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2267"/>
        <w:gridCol w:w="3229"/>
      </w:tblGrid>
      <w:tr w:rsidR="00A8571F" w:rsidTr="00A8571F">
        <w:tc>
          <w:tcPr>
            <w:tcW w:w="4191" w:type="dxa"/>
            <w:hideMark/>
          </w:tcPr>
          <w:p w:rsidR="00A8571F" w:rsidRDefault="00A857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Руководитель разработки проекта стандарта </w:t>
            </w:r>
          </w:p>
          <w:p w:rsidR="00A8571F" w:rsidRDefault="00A857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д.т.н., профессор</w:t>
            </w:r>
          </w:p>
        </w:tc>
        <w:tc>
          <w:tcPr>
            <w:tcW w:w="2267" w:type="dxa"/>
            <w:vAlign w:val="bottom"/>
            <w:hideMark/>
          </w:tcPr>
          <w:p w:rsidR="00A8571F" w:rsidRDefault="00A8571F">
            <w:pPr>
              <w:jc w:val="center"/>
              <w:rPr>
                <w:rFonts w:ascii="Arial" w:hAnsi="Arial" w:cs="Arial"/>
              </w:rPr>
            </w:pPr>
            <w:bookmarkStart w:id="6" w:name="_GoBack"/>
            <w:bookmarkEnd w:id="6"/>
          </w:p>
        </w:tc>
        <w:tc>
          <w:tcPr>
            <w:tcW w:w="3229" w:type="dxa"/>
          </w:tcPr>
          <w:p w:rsidR="00A8571F" w:rsidRDefault="00A8571F">
            <w:pPr>
              <w:rPr>
                <w:rFonts w:ascii="Arial" w:hAnsi="Arial" w:cs="Arial"/>
              </w:rPr>
            </w:pPr>
          </w:p>
          <w:p w:rsidR="00A8571F" w:rsidRDefault="00A85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В.Б. Сапожников</w:t>
            </w:r>
          </w:p>
        </w:tc>
      </w:tr>
    </w:tbl>
    <w:p w:rsidR="009B5272" w:rsidRPr="009B5272" w:rsidRDefault="009B5272" w:rsidP="009B5272">
      <w:pPr>
        <w:rPr>
          <w:rFonts w:ascii="Arial" w:hAnsi="Arial" w:cs="Arial"/>
        </w:rPr>
      </w:pPr>
    </w:p>
    <w:sectPr w:rsidR="009B5272" w:rsidRPr="009B5272" w:rsidSect="007845D7">
      <w:pgSz w:w="11909" w:h="16834" w:code="9"/>
      <w:pgMar w:top="1134" w:right="73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A5" w:rsidRDefault="009703A5" w:rsidP="00CD21FB">
      <w:pPr>
        <w:spacing w:after="0" w:line="240" w:lineRule="auto"/>
      </w:pPr>
      <w:r>
        <w:separator/>
      </w:r>
    </w:p>
  </w:endnote>
  <w:endnote w:type="continuationSeparator" w:id="0">
    <w:p w:rsidR="009703A5" w:rsidRDefault="009703A5" w:rsidP="00CD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 type A (plotter)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16032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516A73" w:rsidRPr="007A2538" w:rsidRDefault="00516A73">
        <w:pPr>
          <w:pStyle w:val="af"/>
          <w:rPr>
            <w:rFonts w:ascii="Arial" w:hAnsi="Arial" w:cs="Arial"/>
            <w:sz w:val="24"/>
            <w:szCs w:val="24"/>
          </w:rPr>
        </w:pPr>
        <w:r w:rsidRPr="007A2538">
          <w:rPr>
            <w:rFonts w:ascii="Arial" w:hAnsi="Arial" w:cs="Arial"/>
            <w:sz w:val="24"/>
            <w:szCs w:val="24"/>
          </w:rPr>
          <w:fldChar w:fldCharType="begin"/>
        </w:r>
        <w:r w:rsidRPr="007A2538">
          <w:rPr>
            <w:rFonts w:ascii="Arial" w:hAnsi="Arial" w:cs="Arial"/>
            <w:sz w:val="24"/>
            <w:szCs w:val="24"/>
          </w:rPr>
          <w:instrText>PAGE   \* MERGEFORMAT</w:instrText>
        </w:r>
        <w:r w:rsidRPr="007A2538">
          <w:rPr>
            <w:rFonts w:ascii="Arial" w:hAnsi="Arial" w:cs="Arial"/>
            <w:sz w:val="24"/>
            <w:szCs w:val="24"/>
          </w:rPr>
          <w:fldChar w:fldCharType="separate"/>
        </w:r>
        <w:r w:rsidR="0048049D">
          <w:rPr>
            <w:rFonts w:ascii="Arial" w:hAnsi="Arial" w:cs="Arial"/>
            <w:noProof/>
            <w:sz w:val="24"/>
            <w:szCs w:val="24"/>
          </w:rPr>
          <w:t>38</w:t>
        </w:r>
        <w:r w:rsidRPr="007A253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516A73" w:rsidRDefault="00516A7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58098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516A73" w:rsidRPr="007A2538" w:rsidRDefault="00516A73">
        <w:pPr>
          <w:pStyle w:val="af"/>
          <w:jc w:val="right"/>
          <w:rPr>
            <w:rFonts w:ascii="Arial" w:hAnsi="Arial" w:cs="Arial"/>
            <w:sz w:val="24"/>
            <w:szCs w:val="24"/>
          </w:rPr>
        </w:pPr>
        <w:r w:rsidRPr="007A2538">
          <w:rPr>
            <w:rFonts w:ascii="Arial" w:hAnsi="Arial" w:cs="Arial"/>
            <w:sz w:val="24"/>
            <w:szCs w:val="24"/>
          </w:rPr>
          <w:fldChar w:fldCharType="begin"/>
        </w:r>
        <w:r w:rsidRPr="007A2538">
          <w:rPr>
            <w:rFonts w:ascii="Arial" w:hAnsi="Arial" w:cs="Arial"/>
            <w:sz w:val="24"/>
            <w:szCs w:val="24"/>
          </w:rPr>
          <w:instrText>PAGE</w:instrText>
        </w:r>
        <w:r w:rsidRPr="007A2538">
          <w:rPr>
            <w:rFonts w:ascii="Arial" w:hAnsi="Arial" w:cs="Arial"/>
            <w:sz w:val="24"/>
            <w:szCs w:val="24"/>
          </w:rPr>
          <w:fldChar w:fldCharType="separate"/>
        </w:r>
        <w:r w:rsidR="0048049D">
          <w:rPr>
            <w:rFonts w:ascii="Arial" w:hAnsi="Arial" w:cs="Arial"/>
            <w:noProof/>
            <w:sz w:val="24"/>
            <w:szCs w:val="24"/>
          </w:rPr>
          <w:t>39</w:t>
        </w:r>
        <w:r w:rsidRPr="007A253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516A73" w:rsidRDefault="00516A7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7254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516A73" w:rsidRPr="007A2538" w:rsidRDefault="00516A73">
        <w:pPr>
          <w:pStyle w:val="af"/>
          <w:jc w:val="right"/>
          <w:rPr>
            <w:rFonts w:ascii="Arial" w:hAnsi="Arial" w:cs="Arial"/>
            <w:sz w:val="24"/>
            <w:szCs w:val="24"/>
          </w:rPr>
        </w:pPr>
        <w:r w:rsidRPr="007A2538">
          <w:rPr>
            <w:rFonts w:ascii="Arial" w:hAnsi="Arial" w:cs="Arial"/>
            <w:sz w:val="24"/>
            <w:szCs w:val="24"/>
          </w:rPr>
          <w:fldChar w:fldCharType="begin"/>
        </w:r>
        <w:r w:rsidRPr="007A2538">
          <w:rPr>
            <w:rFonts w:ascii="Arial" w:hAnsi="Arial" w:cs="Arial"/>
            <w:sz w:val="24"/>
            <w:szCs w:val="24"/>
          </w:rPr>
          <w:instrText>PAGE   \* MERGEFORMAT</w:instrText>
        </w:r>
        <w:r w:rsidRPr="007A2538">
          <w:rPr>
            <w:rFonts w:ascii="Arial" w:hAnsi="Arial" w:cs="Arial"/>
            <w:sz w:val="24"/>
            <w:szCs w:val="24"/>
          </w:rPr>
          <w:fldChar w:fldCharType="separate"/>
        </w:r>
        <w:r w:rsidR="0048049D">
          <w:rPr>
            <w:rFonts w:ascii="Arial" w:hAnsi="Arial" w:cs="Arial"/>
            <w:noProof/>
            <w:sz w:val="24"/>
            <w:szCs w:val="24"/>
          </w:rPr>
          <w:t>1</w:t>
        </w:r>
        <w:r w:rsidRPr="007A253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516A73" w:rsidRDefault="00516A7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A5" w:rsidRDefault="009703A5" w:rsidP="00CD21FB">
      <w:pPr>
        <w:spacing w:after="0" w:line="240" w:lineRule="auto"/>
      </w:pPr>
      <w:r>
        <w:separator/>
      </w:r>
    </w:p>
  </w:footnote>
  <w:footnote w:type="continuationSeparator" w:id="0">
    <w:p w:rsidR="009703A5" w:rsidRDefault="009703A5" w:rsidP="00CD21FB">
      <w:pPr>
        <w:spacing w:after="0" w:line="240" w:lineRule="auto"/>
      </w:pPr>
      <w:r>
        <w:continuationSeparator/>
      </w:r>
    </w:p>
  </w:footnote>
  <w:footnote w:id="1">
    <w:p w:rsidR="00516A73" w:rsidRPr="00105808" w:rsidRDefault="00516A73">
      <w:pPr>
        <w:pStyle w:val="af6"/>
        <w:rPr>
          <w:rFonts w:ascii="Arial" w:hAnsi="Arial" w:cs="Arial"/>
          <w:sz w:val="22"/>
          <w:szCs w:val="22"/>
        </w:rPr>
      </w:pPr>
      <w:r w:rsidRPr="00105808">
        <w:rPr>
          <w:rStyle w:val="af8"/>
          <w:rFonts w:ascii="Arial" w:hAnsi="Arial" w:cs="Arial"/>
          <w:sz w:val="22"/>
          <w:szCs w:val="22"/>
        </w:rPr>
        <w:t>1)</w:t>
      </w:r>
      <w:r w:rsidRPr="00105808">
        <w:rPr>
          <w:rFonts w:ascii="Arial" w:hAnsi="Arial" w:cs="Arial"/>
          <w:sz w:val="22"/>
          <w:szCs w:val="22"/>
        </w:rPr>
        <w:t xml:space="preserve"> 1 бар = 100 кПа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73" w:rsidRPr="00B77D32" w:rsidRDefault="00516A73" w:rsidP="0019222E">
    <w:pPr>
      <w:pStyle w:val="ad"/>
      <w:spacing w:after="0" w:line="240" w:lineRule="auto"/>
      <w:rPr>
        <w:rFonts w:ascii="Arial" w:hAnsi="Arial" w:cs="Arial"/>
      </w:rPr>
    </w:pPr>
    <w:r w:rsidRPr="00B77D32">
      <w:rPr>
        <w:rFonts w:ascii="Arial" w:hAnsi="Arial" w:cs="Arial"/>
        <w:b/>
        <w:sz w:val="24"/>
        <w:szCs w:val="24"/>
      </w:rPr>
      <w:t xml:space="preserve">ГОСТ </w:t>
    </w:r>
    <w:r w:rsidRPr="00B77D32">
      <w:rPr>
        <w:rFonts w:ascii="Arial" w:hAnsi="Arial" w:cs="Arial"/>
        <w:b/>
        <w:i/>
        <w:sz w:val="24"/>
        <w:szCs w:val="24"/>
      </w:rPr>
      <w:t>Проект (</w:t>
    </w:r>
    <w:r w:rsidRPr="00B77D32">
      <w:rPr>
        <w:rFonts w:ascii="Arial" w:hAnsi="Arial" w:cs="Arial"/>
        <w:b/>
        <w:i/>
        <w:sz w:val="24"/>
        <w:szCs w:val="24"/>
        <w:lang w:val="en-US"/>
      </w:rPr>
      <w:t>RU</w:t>
    </w:r>
    <w:r w:rsidRPr="00B77D32">
      <w:rPr>
        <w:rFonts w:ascii="Arial" w:hAnsi="Arial" w:cs="Arial"/>
        <w:b/>
        <w:i/>
        <w:sz w:val="24"/>
        <w:szCs w:val="24"/>
      </w:rPr>
      <w:t>) первая редакция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73" w:rsidRPr="00B77D32" w:rsidRDefault="00516A73" w:rsidP="00BC4FD5">
    <w:pPr>
      <w:pStyle w:val="ad"/>
      <w:spacing w:after="0" w:line="240" w:lineRule="auto"/>
      <w:jc w:val="right"/>
      <w:rPr>
        <w:rFonts w:ascii="Arial" w:hAnsi="Arial" w:cs="Arial"/>
        <w:i/>
      </w:rPr>
    </w:pPr>
    <w:r w:rsidRPr="00B77D32">
      <w:rPr>
        <w:rFonts w:ascii="Arial" w:hAnsi="Arial" w:cs="Arial"/>
        <w:b/>
        <w:sz w:val="24"/>
        <w:szCs w:val="24"/>
      </w:rPr>
      <w:t>ГОСТ</w:t>
    </w:r>
    <w:r w:rsidRPr="00B77D32">
      <w:rPr>
        <w:rFonts w:ascii="Arial" w:hAnsi="Arial" w:cs="Arial"/>
        <w:i/>
        <w:sz w:val="24"/>
        <w:szCs w:val="24"/>
      </w:rPr>
      <w:t xml:space="preserve"> </w:t>
    </w:r>
    <w:r w:rsidRPr="00B77D32">
      <w:rPr>
        <w:rFonts w:ascii="Arial" w:hAnsi="Arial" w:cs="Arial"/>
        <w:b/>
        <w:i/>
        <w:sz w:val="24"/>
        <w:szCs w:val="24"/>
      </w:rPr>
      <w:t>Проект (</w:t>
    </w:r>
    <w:r w:rsidRPr="00B77D32">
      <w:rPr>
        <w:rFonts w:ascii="Arial" w:hAnsi="Arial" w:cs="Arial"/>
        <w:b/>
        <w:i/>
        <w:sz w:val="24"/>
        <w:szCs w:val="24"/>
        <w:lang w:val="en-US"/>
      </w:rPr>
      <w:t>RU</w:t>
    </w:r>
    <w:r w:rsidRPr="00B77D32">
      <w:rPr>
        <w:rFonts w:ascii="Arial" w:hAnsi="Arial" w:cs="Arial"/>
        <w:b/>
        <w:i/>
        <w:sz w:val="24"/>
        <w:szCs w:val="24"/>
      </w:rPr>
      <w:t>) первая редакция</w:t>
    </w:r>
    <w:r w:rsidRPr="00B77D32">
      <w:rPr>
        <w:rFonts w:ascii="Arial" w:hAnsi="Arial" w:cs="Arial"/>
        <w:b/>
        <w:sz w:val="24"/>
        <w:szCs w:val="24"/>
      </w:rPr>
      <w:t xml:space="preserve"> </w:t>
    </w:r>
  </w:p>
  <w:p w:rsidR="00516A73" w:rsidRPr="00B77D32" w:rsidRDefault="00516A73" w:rsidP="00C72F6D">
    <w:pPr>
      <w:pStyle w:val="ad"/>
      <w:spacing w:after="0" w:line="240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73" w:rsidRPr="00446369" w:rsidRDefault="00516A73" w:rsidP="00A72966">
    <w:pPr>
      <w:pStyle w:val="ad"/>
      <w:spacing w:after="0" w:line="240" w:lineRule="auto"/>
      <w:jc w:val="right"/>
      <w:rPr>
        <w:rFonts w:ascii="Arial" w:hAnsi="Arial" w:cs="Arial"/>
        <w:i/>
      </w:rPr>
    </w:pPr>
    <w:r w:rsidRPr="00446369">
      <w:rPr>
        <w:rFonts w:ascii="Arial" w:hAnsi="Arial" w:cs="Arial"/>
        <w:b/>
        <w:sz w:val="24"/>
        <w:szCs w:val="24"/>
      </w:rPr>
      <w:t xml:space="preserve">ГОСТ </w:t>
    </w:r>
    <w:r w:rsidRPr="00446369">
      <w:rPr>
        <w:rFonts w:ascii="Arial" w:hAnsi="Arial" w:cs="Arial"/>
        <w:b/>
        <w:i/>
        <w:sz w:val="24"/>
        <w:szCs w:val="24"/>
      </w:rPr>
      <w:t>Проект (</w:t>
    </w:r>
    <w:r w:rsidRPr="00446369">
      <w:rPr>
        <w:rFonts w:ascii="Arial" w:hAnsi="Arial" w:cs="Arial"/>
        <w:b/>
        <w:i/>
        <w:sz w:val="24"/>
        <w:szCs w:val="24"/>
        <w:lang w:val="en-US"/>
      </w:rPr>
      <w:t>RU</w:t>
    </w:r>
    <w:r w:rsidRPr="00446369">
      <w:rPr>
        <w:rFonts w:ascii="Arial" w:hAnsi="Arial" w:cs="Arial"/>
        <w:b/>
        <w:i/>
        <w:sz w:val="24"/>
        <w:szCs w:val="24"/>
      </w:rPr>
      <w:t>) первая редакция</w:t>
    </w:r>
  </w:p>
  <w:p w:rsidR="00516A73" w:rsidRPr="00446369" w:rsidRDefault="00516A73" w:rsidP="00446369">
    <w:pPr>
      <w:pStyle w:val="ad"/>
      <w:spacing w:after="0"/>
      <w:jc w:val="right"/>
      <w:rPr>
        <w:rFonts w:ascii="Arial" w:hAnsi="Arial" w:cs="Arial"/>
        <w:b/>
        <w:sz w:val="24"/>
        <w:szCs w:val="24"/>
      </w:rPr>
    </w:pPr>
    <w:r w:rsidRPr="00446369">
      <w:rPr>
        <w:rFonts w:ascii="Arial" w:hAnsi="Arial" w:cs="Arial"/>
        <w:b/>
        <w:sz w:val="24"/>
        <w:szCs w:val="24"/>
      </w:rPr>
      <w:t>(</w:t>
    </w:r>
    <w:r>
      <w:rPr>
        <w:rFonts w:ascii="Arial" w:hAnsi="Arial" w:cs="Arial"/>
        <w:b/>
        <w:sz w:val="24"/>
        <w:szCs w:val="24"/>
        <w:lang w:val="en-US"/>
      </w:rPr>
      <w:t>EN</w:t>
    </w:r>
    <w:r w:rsidRPr="00446369">
      <w:rPr>
        <w:rFonts w:ascii="Arial" w:hAnsi="Arial" w:cs="Arial"/>
        <w:b/>
        <w:sz w:val="24"/>
        <w:szCs w:val="24"/>
      </w:rPr>
      <w:t xml:space="preserve"> </w:t>
    </w:r>
    <w:r w:rsidRPr="00AE62E8">
      <w:rPr>
        <w:rFonts w:ascii="Arial" w:hAnsi="Arial" w:cs="Arial"/>
        <w:b/>
        <w:sz w:val="24"/>
        <w:szCs w:val="24"/>
      </w:rPr>
      <w:t>378</w:t>
    </w:r>
    <w:r w:rsidRPr="00446369">
      <w:rPr>
        <w:rFonts w:ascii="Arial" w:hAnsi="Arial" w:cs="Arial"/>
        <w:b/>
        <w:sz w:val="24"/>
        <w:szCs w:val="24"/>
      </w:rPr>
      <w:t>-</w:t>
    </w:r>
    <w:r>
      <w:rPr>
        <w:rFonts w:ascii="Arial" w:hAnsi="Arial" w:cs="Arial"/>
        <w:b/>
        <w:sz w:val="24"/>
        <w:szCs w:val="24"/>
      </w:rPr>
      <w:t>4</w:t>
    </w:r>
    <w:r w:rsidRPr="00446369">
      <w:rPr>
        <w:rFonts w:ascii="Arial" w:hAnsi="Arial" w:cs="Arial"/>
        <w:b/>
        <w:sz w:val="24"/>
        <w:szCs w:val="24"/>
      </w:rPr>
      <w:t>:201</w:t>
    </w:r>
    <w:r w:rsidRPr="00AE62E8">
      <w:rPr>
        <w:rFonts w:ascii="Arial" w:hAnsi="Arial" w:cs="Arial"/>
        <w:b/>
        <w:sz w:val="24"/>
        <w:szCs w:val="24"/>
      </w:rPr>
      <w:t>6</w:t>
    </w:r>
    <w:r w:rsidRPr="00446369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4EEA6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E064191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76AE6B8E"/>
    <w:lvl w:ilvl="0">
      <w:numFmt w:val="bullet"/>
      <w:lvlText w:val="*"/>
      <w:lvlJc w:val="left"/>
    </w:lvl>
  </w:abstractNum>
  <w:abstractNum w:abstractNumId="8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>
    <w:nsid w:val="08A55008"/>
    <w:multiLevelType w:val="multilevel"/>
    <w:tmpl w:val="B4443FA8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  <w:lang w:val="ru-RU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>
    <w:nsid w:val="0E1E3C65"/>
    <w:multiLevelType w:val="singleLevel"/>
    <w:tmpl w:val="9CA040E2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1">
    <w:nsid w:val="10193F2E"/>
    <w:multiLevelType w:val="singleLevel"/>
    <w:tmpl w:val="9CA040E2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2">
    <w:nsid w:val="15286149"/>
    <w:multiLevelType w:val="singleLevel"/>
    <w:tmpl w:val="CF406604"/>
    <w:lvl w:ilvl="0">
      <w:start w:val="1"/>
      <w:numFmt w:val="decimal"/>
      <w:lvlText w:val="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>
    <w:nsid w:val="1AE45EB0"/>
    <w:multiLevelType w:val="singleLevel"/>
    <w:tmpl w:val="CF406604"/>
    <w:lvl w:ilvl="0">
      <w:start w:val="1"/>
      <w:numFmt w:val="decimal"/>
      <w:lvlText w:val="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1D865C8A"/>
    <w:multiLevelType w:val="singleLevel"/>
    <w:tmpl w:val="E5DA8FCA"/>
    <w:lvl w:ilvl="0">
      <w:start w:val="4"/>
      <w:numFmt w:val="decimal"/>
      <w:lvlText w:val="%1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5">
    <w:nsid w:val="21BC4F97"/>
    <w:multiLevelType w:val="singleLevel"/>
    <w:tmpl w:val="3460B696"/>
    <w:lvl w:ilvl="0">
      <w:start w:val="1"/>
      <w:numFmt w:val="decimal"/>
      <w:lvlText w:val="3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6">
    <w:nsid w:val="2EAA6773"/>
    <w:multiLevelType w:val="singleLevel"/>
    <w:tmpl w:val="E2E87BC0"/>
    <w:lvl w:ilvl="0">
      <w:start w:val="1"/>
      <w:numFmt w:val="decimal"/>
      <w:lvlText w:val="7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7">
    <w:nsid w:val="2FD35B3B"/>
    <w:multiLevelType w:val="singleLevel"/>
    <w:tmpl w:val="5B8A4C8A"/>
    <w:lvl w:ilvl="0">
      <w:start w:val="1"/>
      <w:numFmt w:val="decimal"/>
      <w:lvlText w:val="%1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8">
    <w:nsid w:val="30AC7A9D"/>
    <w:multiLevelType w:val="singleLevel"/>
    <w:tmpl w:val="4D8C5B1A"/>
    <w:lvl w:ilvl="0">
      <w:start w:val="1"/>
      <w:numFmt w:val="decimal"/>
      <w:lvlText w:val="8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9">
    <w:nsid w:val="387D4433"/>
    <w:multiLevelType w:val="multilevel"/>
    <w:tmpl w:val="F9DE582C"/>
    <w:lvl w:ilvl="0">
      <w:start w:val="1"/>
      <w:numFmt w:val="bullet"/>
      <w:pStyle w:val="a1"/>
      <w:lvlText w:val=""/>
      <w:lvlJc w:val="left"/>
      <w:pPr>
        <w:ind w:left="400" w:hanging="400"/>
      </w:pPr>
      <w:rPr>
        <w:rFonts w:ascii="Symbol" w:hAnsi="Symbol" w:hint="default"/>
      </w:rPr>
    </w:lvl>
    <w:lvl w:ilvl="1">
      <w:start w:val="1"/>
      <w:numFmt w:val="bullet"/>
      <w:pStyle w:val="20"/>
      <w:lvlText w:val="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pStyle w:val="30"/>
      <w:lvlText w:val=""/>
      <w:lvlJc w:val="left"/>
      <w:pPr>
        <w:ind w:left="1200" w:hanging="400"/>
      </w:pPr>
      <w:rPr>
        <w:rFonts w:ascii="Symbol" w:hAnsi="Symbol" w:hint="default"/>
      </w:rPr>
    </w:lvl>
    <w:lvl w:ilvl="3">
      <w:start w:val="1"/>
      <w:numFmt w:val="bullet"/>
      <w:pStyle w:val="40"/>
      <w:lvlText w:val=""/>
      <w:lvlJc w:val="left"/>
      <w:pPr>
        <w:ind w:left="1600" w:hanging="400"/>
      </w:pPr>
      <w:rPr>
        <w:rFonts w:ascii="Symbol" w:hAnsi="Symbol" w:hint="default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F241293"/>
    <w:multiLevelType w:val="singleLevel"/>
    <w:tmpl w:val="AA5E6B8C"/>
    <w:lvl w:ilvl="0">
      <w:start w:val="6"/>
      <w:numFmt w:val="decimal"/>
      <w:lvlText w:val="%1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21">
    <w:nsid w:val="423A78A2"/>
    <w:multiLevelType w:val="singleLevel"/>
    <w:tmpl w:val="4446B0F6"/>
    <w:lvl w:ilvl="0">
      <w:start w:val="1"/>
      <w:numFmt w:val="decimal"/>
      <w:lvlText w:val="%1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22">
    <w:nsid w:val="43ED1ADB"/>
    <w:multiLevelType w:val="singleLevel"/>
    <w:tmpl w:val="CF406604"/>
    <w:lvl w:ilvl="0">
      <w:start w:val="1"/>
      <w:numFmt w:val="decimal"/>
      <w:lvlText w:val="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3">
    <w:nsid w:val="4850593C"/>
    <w:multiLevelType w:val="singleLevel"/>
    <w:tmpl w:val="1F92AD60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4">
    <w:nsid w:val="4E820DF5"/>
    <w:multiLevelType w:val="singleLevel"/>
    <w:tmpl w:val="CF406604"/>
    <w:lvl w:ilvl="0">
      <w:start w:val="1"/>
      <w:numFmt w:val="decimal"/>
      <w:lvlText w:val="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5">
    <w:nsid w:val="57CA3A2E"/>
    <w:multiLevelType w:val="hybridMultilevel"/>
    <w:tmpl w:val="66F6690A"/>
    <w:lvl w:ilvl="0" w:tplc="80A24A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0B5E53"/>
    <w:multiLevelType w:val="singleLevel"/>
    <w:tmpl w:val="9CA040E2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7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8">
    <w:nsid w:val="63364CC5"/>
    <w:multiLevelType w:val="singleLevel"/>
    <w:tmpl w:val="DC08CF78"/>
    <w:lvl w:ilvl="0">
      <w:start w:val="1"/>
      <w:numFmt w:val="lowerLetter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9">
    <w:nsid w:val="67E76252"/>
    <w:multiLevelType w:val="singleLevel"/>
    <w:tmpl w:val="5B8A4C8A"/>
    <w:lvl w:ilvl="0">
      <w:start w:val="1"/>
      <w:numFmt w:val="decimal"/>
      <w:lvlText w:val="%1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0">
    <w:nsid w:val="6A5D428C"/>
    <w:multiLevelType w:val="singleLevel"/>
    <w:tmpl w:val="870C4578"/>
    <w:lvl w:ilvl="0">
      <w:start w:val="1"/>
      <w:numFmt w:val="decimal"/>
      <w:lvlText w:val="5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31">
    <w:nsid w:val="6A964793"/>
    <w:multiLevelType w:val="singleLevel"/>
    <w:tmpl w:val="9CA040E2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2">
    <w:nsid w:val="6B1E3564"/>
    <w:multiLevelType w:val="singleLevel"/>
    <w:tmpl w:val="5B8A4C8A"/>
    <w:lvl w:ilvl="0">
      <w:start w:val="1"/>
      <w:numFmt w:val="decimal"/>
      <w:lvlText w:val="%1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3">
    <w:nsid w:val="6DA77CA0"/>
    <w:multiLevelType w:val="singleLevel"/>
    <w:tmpl w:val="CF406604"/>
    <w:lvl w:ilvl="0">
      <w:start w:val="1"/>
      <w:numFmt w:val="decimal"/>
      <w:lvlText w:val="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4">
    <w:nsid w:val="78A06339"/>
    <w:multiLevelType w:val="singleLevel"/>
    <w:tmpl w:val="5B8A4C8A"/>
    <w:lvl w:ilvl="0">
      <w:start w:val="1"/>
      <w:numFmt w:val="decimal"/>
      <w:lvlText w:val="%1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5">
    <w:nsid w:val="79F63837"/>
    <w:multiLevelType w:val="singleLevel"/>
    <w:tmpl w:val="9CA040E2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5"/>
  </w:num>
  <w:num w:numId="13">
    <w:abstractNumId w:val="21"/>
  </w:num>
  <w:num w:numId="14">
    <w:abstractNumId w:val="15"/>
  </w:num>
  <w:num w:numId="15">
    <w:abstractNumId w:val="14"/>
  </w:num>
  <w:num w:numId="16">
    <w:abstractNumId w:val="30"/>
  </w:num>
  <w:num w:numId="17">
    <w:abstractNumId w:val="20"/>
  </w:num>
  <w:num w:numId="18">
    <w:abstractNumId w:val="18"/>
  </w:num>
  <w:num w:numId="19">
    <w:abstractNumId w:val="7"/>
    <w:lvlOverride w:ilvl="0">
      <w:lvl w:ilvl="0">
        <w:start w:val="65535"/>
        <w:numFmt w:val="bullet"/>
        <w:lvlText w:val="—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8"/>
  </w:num>
  <w:num w:numId="21">
    <w:abstractNumId w:val="7"/>
    <w:lvlOverride w:ilvl="0">
      <w:lvl w:ilvl="0">
        <w:start w:val="65535"/>
        <w:numFmt w:val="bullet"/>
        <w:lvlText w:val="—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  <w:lvlOverride w:ilvl="0">
      <w:lvl w:ilvl="0">
        <w:start w:val="65535"/>
        <w:numFmt w:val="bullet"/>
        <w:lvlText w:val="—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3"/>
  </w:num>
  <w:num w:numId="24">
    <w:abstractNumId w:val="12"/>
  </w:num>
  <w:num w:numId="25">
    <w:abstractNumId w:val="29"/>
  </w:num>
  <w:num w:numId="26">
    <w:abstractNumId w:val="32"/>
  </w:num>
  <w:num w:numId="27">
    <w:abstractNumId w:val="13"/>
  </w:num>
  <w:num w:numId="28">
    <w:abstractNumId w:val="24"/>
  </w:num>
  <w:num w:numId="29">
    <w:abstractNumId w:val="34"/>
  </w:num>
  <w:num w:numId="30">
    <w:abstractNumId w:val="17"/>
  </w:num>
  <w:num w:numId="31">
    <w:abstractNumId w:val="22"/>
  </w:num>
  <w:num w:numId="32">
    <w:abstractNumId w:val="16"/>
  </w:num>
  <w:num w:numId="33">
    <w:abstractNumId w:val="35"/>
  </w:num>
  <w:num w:numId="34">
    <w:abstractNumId w:val="7"/>
    <w:lvlOverride w:ilvl="0">
      <w:lvl w:ilvl="0">
        <w:start w:val="65535"/>
        <w:numFmt w:val="bullet"/>
        <w:lvlText w:val="—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3"/>
  </w:num>
  <w:num w:numId="36">
    <w:abstractNumId w:val="31"/>
  </w:num>
  <w:num w:numId="37">
    <w:abstractNumId w:val="31"/>
    <w:lvlOverride w:ilvl="0">
      <w:lvl w:ilvl="0">
        <w:start w:val="1"/>
        <w:numFmt w:val="decimal"/>
        <w:lvlText w:val="%1)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6"/>
  </w:num>
  <w:num w:numId="39">
    <w:abstractNumId w:val="11"/>
  </w:num>
  <w:num w:numId="4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ru-RU" w:vendorID="1" w:dllVersion="512" w:checkStyle="1"/>
  <w:proofState w:spelling="clean" w:grammar="clean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2D"/>
    <w:rsid w:val="00000274"/>
    <w:rsid w:val="00001916"/>
    <w:rsid w:val="00001DBE"/>
    <w:rsid w:val="00002F37"/>
    <w:rsid w:val="000033CE"/>
    <w:rsid w:val="00003456"/>
    <w:rsid w:val="0000404D"/>
    <w:rsid w:val="000049A7"/>
    <w:rsid w:val="00010654"/>
    <w:rsid w:val="0001095A"/>
    <w:rsid w:val="00011010"/>
    <w:rsid w:val="00012B89"/>
    <w:rsid w:val="00012FCE"/>
    <w:rsid w:val="00013582"/>
    <w:rsid w:val="00013AFE"/>
    <w:rsid w:val="00013B4F"/>
    <w:rsid w:val="0001494B"/>
    <w:rsid w:val="00014A3F"/>
    <w:rsid w:val="00015FC3"/>
    <w:rsid w:val="00016663"/>
    <w:rsid w:val="00020166"/>
    <w:rsid w:val="0002077F"/>
    <w:rsid w:val="0002268D"/>
    <w:rsid w:val="00024329"/>
    <w:rsid w:val="0002473D"/>
    <w:rsid w:val="00025118"/>
    <w:rsid w:val="000251BD"/>
    <w:rsid w:val="00026476"/>
    <w:rsid w:val="000275D7"/>
    <w:rsid w:val="00030EB2"/>
    <w:rsid w:val="00030EE2"/>
    <w:rsid w:val="00031744"/>
    <w:rsid w:val="00032413"/>
    <w:rsid w:val="000334F3"/>
    <w:rsid w:val="000342C0"/>
    <w:rsid w:val="00034A27"/>
    <w:rsid w:val="00034C4B"/>
    <w:rsid w:val="00034CF4"/>
    <w:rsid w:val="000352E1"/>
    <w:rsid w:val="00035845"/>
    <w:rsid w:val="000362F5"/>
    <w:rsid w:val="000364B5"/>
    <w:rsid w:val="00037AA1"/>
    <w:rsid w:val="000401F3"/>
    <w:rsid w:val="00042607"/>
    <w:rsid w:val="00042DEC"/>
    <w:rsid w:val="0004357E"/>
    <w:rsid w:val="00043D66"/>
    <w:rsid w:val="00044706"/>
    <w:rsid w:val="00045812"/>
    <w:rsid w:val="0004745B"/>
    <w:rsid w:val="0004753A"/>
    <w:rsid w:val="00047C4D"/>
    <w:rsid w:val="000508CA"/>
    <w:rsid w:val="00052979"/>
    <w:rsid w:val="00053B68"/>
    <w:rsid w:val="00053E93"/>
    <w:rsid w:val="00054975"/>
    <w:rsid w:val="00054A2F"/>
    <w:rsid w:val="00060637"/>
    <w:rsid w:val="0006094F"/>
    <w:rsid w:val="00060E53"/>
    <w:rsid w:val="000612B9"/>
    <w:rsid w:val="00061917"/>
    <w:rsid w:val="00062695"/>
    <w:rsid w:val="00062A94"/>
    <w:rsid w:val="00064740"/>
    <w:rsid w:val="00065D6A"/>
    <w:rsid w:val="0006669E"/>
    <w:rsid w:val="00067651"/>
    <w:rsid w:val="0007005B"/>
    <w:rsid w:val="00070A87"/>
    <w:rsid w:val="00070AB4"/>
    <w:rsid w:val="00070FD9"/>
    <w:rsid w:val="00071B34"/>
    <w:rsid w:val="000725BD"/>
    <w:rsid w:val="000742B1"/>
    <w:rsid w:val="00075552"/>
    <w:rsid w:val="00075F39"/>
    <w:rsid w:val="000761CA"/>
    <w:rsid w:val="00076A49"/>
    <w:rsid w:val="000816DE"/>
    <w:rsid w:val="0008289D"/>
    <w:rsid w:val="00082A6D"/>
    <w:rsid w:val="0008565B"/>
    <w:rsid w:val="00085815"/>
    <w:rsid w:val="00085E68"/>
    <w:rsid w:val="000868AE"/>
    <w:rsid w:val="00086CF5"/>
    <w:rsid w:val="00086EDA"/>
    <w:rsid w:val="000871F4"/>
    <w:rsid w:val="00087396"/>
    <w:rsid w:val="00087674"/>
    <w:rsid w:val="00090010"/>
    <w:rsid w:val="000914B0"/>
    <w:rsid w:val="000939EA"/>
    <w:rsid w:val="0009456A"/>
    <w:rsid w:val="0009571B"/>
    <w:rsid w:val="00095DF8"/>
    <w:rsid w:val="00096154"/>
    <w:rsid w:val="000A33FC"/>
    <w:rsid w:val="000A42B0"/>
    <w:rsid w:val="000A532D"/>
    <w:rsid w:val="000A6FED"/>
    <w:rsid w:val="000A7205"/>
    <w:rsid w:val="000B00CB"/>
    <w:rsid w:val="000B0496"/>
    <w:rsid w:val="000B1629"/>
    <w:rsid w:val="000B1DB9"/>
    <w:rsid w:val="000B297F"/>
    <w:rsid w:val="000B3365"/>
    <w:rsid w:val="000B4EEE"/>
    <w:rsid w:val="000B56FE"/>
    <w:rsid w:val="000B5AAE"/>
    <w:rsid w:val="000B6777"/>
    <w:rsid w:val="000B6C40"/>
    <w:rsid w:val="000B6F38"/>
    <w:rsid w:val="000C053D"/>
    <w:rsid w:val="000C230C"/>
    <w:rsid w:val="000C5748"/>
    <w:rsid w:val="000C6029"/>
    <w:rsid w:val="000C6598"/>
    <w:rsid w:val="000C65EB"/>
    <w:rsid w:val="000D0459"/>
    <w:rsid w:val="000D086D"/>
    <w:rsid w:val="000D10B7"/>
    <w:rsid w:val="000D4070"/>
    <w:rsid w:val="000D471A"/>
    <w:rsid w:val="000D5EA7"/>
    <w:rsid w:val="000D611D"/>
    <w:rsid w:val="000D6666"/>
    <w:rsid w:val="000D6F3A"/>
    <w:rsid w:val="000D7297"/>
    <w:rsid w:val="000E0BD2"/>
    <w:rsid w:val="000E40BB"/>
    <w:rsid w:val="000E41E7"/>
    <w:rsid w:val="000E41E9"/>
    <w:rsid w:val="000E4278"/>
    <w:rsid w:val="000E5AC5"/>
    <w:rsid w:val="000E67A7"/>
    <w:rsid w:val="000E7879"/>
    <w:rsid w:val="000E7AB1"/>
    <w:rsid w:val="000F10DE"/>
    <w:rsid w:val="000F141D"/>
    <w:rsid w:val="000F1687"/>
    <w:rsid w:val="000F20E9"/>
    <w:rsid w:val="000F2D0C"/>
    <w:rsid w:val="000F5073"/>
    <w:rsid w:val="000F51C1"/>
    <w:rsid w:val="000F5EC0"/>
    <w:rsid w:val="000F7155"/>
    <w:rsid w:val="001005F7"/>
    <w:rsid w:val="00100A55"/>
    <w:rsid w:val="00100B53"/>
    <w:rsid w:val="00100E6B"/>
    <w:rsid w:val="00101154"/>
    <w:rsid w:val="001020A3"/>
    <w:rsid w:val="00102628"/>
    <w:rsid w:val="001041B0"/>
    <w:rsid w:val="001043C6"/>
    <w:rsid w:val="00104EAD"/>
    <w:rsid w:val="00105808"/>
    <w:rsid w:val="00105845"/>
    <w:rsid w:val="001058C4"/>
    <w:rsid w:val="00105966"/>
    <w:rsid w:val="00106B50"/>
    <w:rsid w:val="00106F41"/>
    <w:rsid w:val="0010775E"/>
    <w:rsid w:val="00111666"/>
    <w:rsid w:val="00111725"/>
    <w:rsid w:val="00111F29"/>
    <w:rsid w:val="00114012"/>
    <w:rsid w:val="00114BBF"/>
    <w:rsid w:val="00116293"/>
    <w:rsid w:val="00116B02"/>
    <w:rsid w:val="00116CBD"/>
    <w:rsid w:val="00117DB6"/>
    <w:rsid w:val="0012026F"/>
    <w:rsid w:val="001202FA"/>
    <w:rsid w:val="00122FB5"/>
    <w:rsid w:val="00123E09"/>
    <w:rsid w:val="001277D2"/>
    <w:rsid w:val="00127B0B"/>
    <w:rsid w:val="001305C4"/>
    <w:rsid w:val="001322F8"/>
    <w:rsid w:val="00132484"/>
    <w:rsid w:val="0013268E"/>
    <w:rsid w:val="00132E32"/>
    <w:rsid w:val="00133DFD"/>
    <w:rsid w:val="001355AC"/>
    <w:rsid w:val="001356D8"/>
    <w:rsid w:val="00136C52"/>
    <w:rsid w:val="001370A4"/>
    <w:rsid w:val="0013755F"/>
    <w:rsid w:val="0014065B"/>
    <w:rsid w:val="00143B33"/>
    <w:rsid w:val="001444CA"/>
    <w:rsid w:val="00145116"/>
    <w:rsid w:val="001459AE"/>
    <w:rsid w:val="00147D72"/>
    <w:rsid w:val="00147E0F"/>
    <w:rsid w:val="0015001B"/>
    <w:rsid w:val="001506E0"/>
    <w:rsid w:val="001513BC"/>
    <w:rsid w:val="00151C59"/>
    <w:rsid w:val="00153298"/>
    <w:rsid w:val="0015348F"/>
    <w:rsid w:val="00154EFA"/>
    <w:rsid w:val="00157084"/>
    <w:rsid w:val="00160462"/>
    <w:rsid w:val="00162938"/>
    <w:rsid w:val="001637A9"/>
    <w:rsid w:val="00164C07"/>
    <w:rsid w:val="0016514F"/>
    <w:rsid w:val="00165838"/>
    <w:rsid w:val="00165C0D"/>
    <w:rsid w:val="00166584"/>
    <w:rsid w:val="001670E0"/>
    <w:rsid w:val="00167AD8"/>
    <w:rsid w:val="00167D49"/>
    <w:rsid w:val="001707D1"/>
    <w:rsid w:val="00170BF6"/>
    <w:rsid w:val="001711B4"/>
    <w:rsid w:val="00171437"/>
    <w:rsid w:val="00171B36"/>
    <w:rsid w:val="00172C6A"/>
    <w:rsid w:val="001731E8"/>
    <w:rsid w:val="0017369A"/>
    <w:rsid w:val="00173AEA"/>
    <w:rsid w:val="00173F68"/>
    <w:rsid w:val="00174CE3"/>
    <w:rsid w:val="001750F1"/>
    <w:rsid w:val="00175425"/>
    <w:rsid w:val="0017639A"/>
    <w:rsid w:val="001778C3"/>
    <w:rsid w:val="001779CB"/>
    <w:rsid w:val="00180A27"/>
    <w:rsid w:val="00180D31"/>
    <w:rsid w:val="0018118C"/>
    <w:rsid w:val="00181FBD"/>
    <w:rsid w:val="0018236D"/>
    <w:rsid w:val="0018375A"/>
    <w:rsid w:val="00184710"/>
    <w:rsid w:val="0018478A"/>
    <w:rsid w:val="0018576D"/>
    <w:rsid w:val="001860BE"/>
    <w:rsid w:val="00186253"/>
    <w:rsid w:val="0018658D"/>
    <w:rsid w:val="00186DB3"/>
    <w:rsid w:val="00187310"/>
    <w:rsid w:val="001905D5"/>
    <w:rsid w:val="0019185A"/>
    <w:rsid w:val="00191A8A"/>
    <w:rsid w:val="00191ACA"/>
    <w:rsid w:val="00192087"/>
    <w:rsid w:val="0019222E"/>
    <w:rsid w:val="00192C80"/>
    <w:rsid w:val="0019336F"/>
    <w:rsid w:val="0019349C"/>
    <w:rsid w:val="001946C6"/>
    <w:rsid w:val="00194DCE"/>
    <w:rsid w:val="00194FF0"/>
    <w:rsid w:val="001966F1"/>
    <w:rsid w:val="00196D7F"/>
    <w:rsid w:val="001971FB"/>
    <w:rsid w:val="00197522"/>
    <w:rsid w:val="001A2B1C"/>
    <w:rsid w:val="001A3126"/>
    <w:rsid w:val="001A378A"/>
    <w:rsid w:val="001A437A"/>
    <w:rsid w:val="001A638F"/>
    <w:rsid w:val="001A6C88"/>
    <w:rsid w:val="001A767C"/>
    <w:rsid w:val="001A7A26"/>
    <w:rsid w:val="001B0894"/>
    <w:rsid w:val="001B126D"/>
    <w:rsid w:val="001B1A03"/>
    <w:rsid w:val="001B2411"/>
    <w:rsid w:val="001B26BE"/>
    <w:rsid w:val="001B39C1"/>
    <w:rsid w:val="001B3EE7"/>
    <w:rsid w:val="001B40FA"/>
    <w:rsid w:val="001B5E06"/>
    <w:rsid w:val="001B5F01"/>
    <w:rsid w:val="001B7252"/>
    <w:rsid w:val="001C0541"/>
    <w:rsid w:val="001C0A30"/>
    <w:rsid w:val="001C1337"/>
    <w:rsid w:val="001C23A5"/>
    <w:rsid w:val="001C28FB"/>
    <w:rsid w:val="001C314A"/>
    <w:rsid w:val="001C3244"/>
    <w:rsid w:val="001C34A1"/>
    <w:rsid w:val="001C3851"/>
    <w:rsid w:val="001C4762"/>
    <w:rsid w:val="001C56EB"/>
    <w:rsid w:val="001C5AA9"/>
    <w:rsid w:val="001C6C0F"/>
    <w:rsid w:val="001C6D1A"/>
    <w:rsid w:val="001C7070"/>
    <w:rsid w:val="001D0436"/>
    <w:rsid w:val="001D0B6E"/>
    <w:rsid w:val="001D0CBF"/>
    <w:rsid w:val="001D1C00"/>
    <w:rsid w:val="001D25B1"/>
    <w:rsid w:val="001D309A"/>
    <w:rsid w:val="001D5EA3"/>
    <w:rsid w:val="001D6D77"/>
    <w:rsid w:val="001E04D6"/>
    <w:rsid w:val="001E118E"/>
    <w:rsid w:val="001E144A"/>
    <w:rsid w:val="001E568C"/>
    <w:rsid w:val="001E7FE9"/>
    <w:rsid w:val="001F277C"/>
    <w:rsid w:val="001F4CDC"/>
    <w:rsid w:val="001F5158"/>
    <w:rsid w:val="001F6FBF"/>
    <w:rsid w:val="00200F5E"/>
    <w:rsid w:val="002013E2"/>
    <w:rsid w:val="002025A6"/>
    <w:rsid w:val="00202C30"/>
    <w:rsid w:val="00202C57"/>
    <w:rsid w:val="00202E3D"/>
    <w:rsid w:val="002047A5"/>
    <w:rsid w:val="002051D0"/>
    <w:rsid w:val="00206040"/>
    <w:rsid w:val="00206458"/>
    <w:rsid w:val="00211BE7"/>
    <w:rsid w:val="00212913"/>
    <w:rsid w:val="00212A39"/>
    <w:rsid w:val="002137F6"/>
    <w:rsid w:val="00213D03"/>
    <w:rsid w:val="00215477"/>
    <w:rsid w:val="00215C37"/>
    <w:rsid w:val="002166AF"/>
    <w:rsid w:val="00216F8E"/>
    <w:rsid w:val="002174FC"/>
    <w:rsid w:val="0022025D"/>
    <w:rsid w:val="00220386"/>
    <w:rsid w:val="002209DD"/>
    <w:rsid w:val="00220BBE"/>
    <w:rsid w:val="00220D9E"/>
    <w:rsid w:val="0022195A"/>
    <w:rsid w:val="002232B7"/>
    <w:rsid w:val="002232D6"/>
    <w:rsid w:val="00223EA1"/>
    <w:rsid w:val="00224FBB"/>
    <w:rsid w:val="00226F56"/>
    <w:rsid w:val="00227512"/>
    <w:rsid w:val="00230A99"/>
    <w:rsid w:val="00230D28"/>
    <w:rsid w:val="0023215E"/>
    <w:rsid w:val="00232ADE"/>
    <w:rsid w:val="00233180"/>
    <w:rsid w:val="00235947"/>
    <w:rsid w:val="00235FF4"/>
    <w:rsid w:val="002364D7"/>
    <w:rsid w:val="00236B05"/>
    <w:rsid w:val="00236BB7"/>
    <w:rsid w:val="002376FB"/>
    <w:rsid w:val="00240B93"/>
    <w:rsid w:val="00240CE4"/>
    <w:rsid w:val="002422D2"/>
    <w:rsid w:val="0024311A"/>
    <w:rsid w:val="002438B5"/>
    <w:rsid w:val="00243998"/>
    <w:rsid w:val="00243E18"/>
    <w:rsid w:val="002440B4"/>
    <w:rsid w:val="00244B30"/>
    <w:rsid w:val="002457E8"/>
    <w:rsid w:val="00245962"/>
    <w:rsid w:val="002465E4"/>
    <w:rsid w:val="00247306"/>
    <w:rsid w:val="00250EC9"/>
    <w:rsid w:val="002520F8"/>
    <w:rsid w:val="00252C07"/>
    <w:rsid w:val="0025350E"/>
    <w:rsid w:val="00253EFA"/>
    <w:rsid w:val="00254E18"/>
    <w:rsid w:val="00256A33"/>
    <w:rsid w:val="00260DCA"/>
    <w:rsid w:val="00261771"/>
    <w:rsid w:val="00261BD8"/>
    <w:rsid w:val="00261CCA"/>
    <w:rsid w:val="00262149"/>
    <w:rsid w:val="0026238E"/>
    <w:rsid w:val="00262D61"/>
    <w:rsid w:val="00262EF2"/>
    <w:rsid w:val="00263BFD"/>
    <w:rsid w:val="0026475C"/>
    <w:rsid w:val="00266BC2"/>
    <w:rsid w:val="00272226"/>
    <w:rsid w:val="00272A85"/>
    <w:rsid w:val="002753B1"/>
    <w:rsid w:val="002760F9"/>
    <w:rsid w:val="0027680E"/>
    <w:rsid w:val="0027682B"/>
    <w:rsid w:val="00277CE7"/>
    <w:rsid w:val="00280946"/>
    <w:rsid w:val="00281C89"/>
    <w:rsid w:val="00283E10"/>
    <w:rsid w:val="002847DC"/>
    <w:rsid w:val="00286F09"/>
    <w:rsid w:val="002871AB"/>
    <w:rsid w:val="00287C9C"/>
    <w:rsid w:val="002903B2"/>
    <w:rsid w:val="0029094B"/>
    <w:rsid w:val="0029136A"/>
    <w:rsid w:val="00291804"/>
    <w:rsid w:val="00291E67"/>
    <w:rsid w:val="002925C2"/>
    <w:rsid w:val="00292ABA"/>
    <w:rsid w:val="00294DB0"/>
    <w:rsid w:val="0029594B"/>
    <w:rsid w:val="002961CC"/>
    <w:rsid w:val="00296258"/>
    <w:rsid w:val="002975B8"/>
    <w:rsid w:val="00297F0D"/>
    <w:rsid w:val="002A0A86"/>
    <w:rsid w:val="002A0D2F"/>
    <w:rsid w:val="002A100A"/>
    <w:rsid w:val="002A1B51"/>
    <w:rsid w:val="002A1DE8"/>
    <w:rsid w:val="002A248A"/>
    <w:rsid w:val="002A2DF2"/>
    <w:rsid w:val="002A5252"/>
    <w:rsid w:val="002A55D9"/>
    <w:rsid w:val="002A573F"/>
    <w:rsid w:val="002A5EA7"/>
    <w:rsid w:val="002A6995"/>
    <w:rsid w:val="002B0379"/>
    <w:rsid w:val="002B1083"/>
    <w:rsid w:val="002B1999"/>
    <w:rsid w:val="002B242E"/>
    <w:rsid w:val="002B2CD5"/>
    <w:rsid w:val="002B2EC0"/>
    <w:rsid w:val="002B2F56"/>
    <w:rsid w:val="002B3358"/>
    <w:rsid w:val="002B3E39"/>
    <w:rsid w:val="002B4363"/>
    <w:rsid w:val="002B44DC"/>
    <w:rsid w:val="002B5760"/>
    <w:rsid w:val="002B6706"/>
    <w:rsid w:val="002B67F2"/>
    <w:rsid w:val="002B6C20"/>
    <w:rsid w:val="002B7085"/>
    <w:rsid w:val="002B7461"/>
    <w:rsid w:val="002C07BD"/>
    <w:rsid w:val="002C08A8"/>
    <w:rsid w:val="002C08D7"/>
    <w:rsid w:val="002C0E49"/>
    <w:rsid w:val="002C1A78"/>
    <w:rsid w:val="002C1F02"/>
    <w:rsid w:val="002C3115"/>
    <w:rsid w:val="002C590A"/>
    <w:rsid w:val="002C5A57"/>
    <w:rsid w:val="002D3629"/>
    <w:rsid w:val="002D3AEB"/>
    <w:rsid w:val="002D590C"/>
    <w:rsid w:val="002D5AA3"/>
    <w:rsid w:val="002D5CEA"/>
    <w:rsid w:val="002D6F43"/>
    <w:rsid w:val="002D6FA8"/>
    <w:rsid w:val="002E4E7A"/>
    <w:rsid w:val="002E68FF"/>
    <w:rsid w:val="002E6C9F"/>
    <w:rsid w:val="002E7562"/>
    <w:rsid w:val="002E78FB"/>
    <w:rsid w:val="002E7CF9"/>
    <w:rsid w:val="002F0031"/>
    <w:rsid w:val="002F08AD"/>
    <w:rsid w:val="002F0A2F"/>
    <w:rsid w:val="002F2538"/>
    <w:rsid w:val="002F2E56"/>
    <w:rsid w:val="002F395B"/>
    <w:rsid w:val="002F4A85"/>
    <w:rsid w:val="002F5662"/>
    <w:rsid w:val="002F596B"/>
    <w:rsid w:val="002F5B0B"/>
    <w:rsid w:val="002F5F26"/>
    <w:rsid w:val="002F665A"/>
    <w:rsid w:val="002F7C44"/>
    <w:rsid w:val="0030080C"/>
    <w:rsid w:val="00303253"/>
    <w:rsid w:val="003070CF"/>
    <w:rsid w:val="00307481"/>
    <w:rsid w:val="00310132"/>
    <w:rsid w:val="00310760"/>
    <w:rsid w:val="00311716"/>
    <w:rsid w:val="00313C5E"/>
    <w:rsid w:val="00314FB2"/>
    <w:rsid w:val="003155E0"/>
    <w:rsid w:val="00315ABF"/>
    <w:rsid w:val="00315C5D"/>
    <w:rsid w:val="00316F4B"/>
    <w:rsid w:val="0031768D"/>
    <w:rsid w:val="00317BC5"/>
    <w:rsid w:val="00320B3C"/>
    <w:rsid w:val="0032193F"/>
    <w:rsid w:val="003223EF"/>
    <w:rsid w:val="00322960"/>
    <w:rsid w:val="00323059"/>
    <w:rsid w:val="00325835"/>
    <w:rsid w:val="0032707D"/>
    <w:rsid w:val="003273E6"/>
    <w:rsid w:val="0033016A"/>
    <w:rsid w:val="003309F9"/>
    <w:rsid w:val="00331814"/>
    <w:rsid w:val="00331907"/>
    <w:rsid w:val="00331FE3"/>
    <w:rsid w:val="00332543"/>
    <w:rsid w:val="00332900"/>
    <w:rsid w:val="00332CF8"/>
    <w:rsid w:val="00333A43"/>
    <w:rsid w:val="003347B2"/>
    <w:rsid w:val="0033527B"/>
    <w:rsid w:val="003353AD"/>
    <w:rsid w:val="00335C77"/>
    <w:rsid w:val="003361C0"/>
    <w:rsid w:val="00336E08"/>
    <w:rsid w:val="00340F5B"/>
    <w:rsid w:val="00340FAD"/>
    <w:rsid w:val="003410A4"/>
    <w:rsid w:val="00342E3C"/>
    <w:rsid w:val="00343820"/>
    <w:rsid w:val="00344258"/>
    <w:rsid w:val="00344E5E"/>
    <w:rsid w:val="0034562F"/>
    <w:rsid w:val="00345886"/>
    <w:rsid w:val="003462EF"/>
    <w:rsid w:val="00346DE8"/>
    <w:rsid w:val="00350707"/>
    <w:rsid w:val="0035089B"/>
    <w:rsid w:val="0035199C"/>
    <w:rsid w:val="003528CA"/>
    <w:rsid w:val="003530D0"/>
    <w:rsid w:val="00353972"/>
    <w:rsid w:val="003558CC"/>
    <w:rsid w:val="00357BC0"/>
    <w:rsid w:val="003603A3"/>
    <w:rsid w:val="00360C36"/>
    <w:rsid w:val="00361F71"/>
    <w:rsid w:val="00363A75"/>
    <w:rsid w:val="003654BE"/>
    <w:rsid w:val="00367549"/>
    <w:rsid w:val="003675F6"/>
    <w:rsid w:val="00367BDE"/>
    <w:rsid w:val="00370C43"/>
    <w:rsid w:val="00371703"/>
    <w:rsid w:val="003717CF"/>
    <w:rsid w:val="003721B2"/>
    <w:rsid w:val="00372279"/>
    <w:rsid w:val="00373C27"/>
    <w:rsid w:val="00373CAD"/>
    <w:rsid w:val="003742A6"/>
    <w:rsid w:val="003742DA"/>
    <w:rsid w:val="00374C9E"/>
    <w:rsid w:val="00375C43"/>
    <w:rsid w:val="003762D6"/>
    <w:rsid w:val="00380749"/>
    <w:rsid w:val="0038201D"/>
    <w:rsid w:val="00384CB9"/>
    <w:rsid w:val="003857C0"/>
    <w:rsid w:val="00385D14"/>
    <w:rsid w:val="00385EFE"/>
    <w:rsid w:val="00386845"/>
    <w:rsid w:val="0038709E"/>
    <w:rsid w:val="00387653"/>
    <w:rsid w:val="00387DED"/>
    <w:rsid w:val="00390265"/>
    <w:rsid w:val="00390A6C"/>
    <w:rsid w:val="00391705"/>
    <w:rsid w:val="00393596"/>
    <w:rsid w:val="00394554"/>
    <w:rsid w:val="00397507"/>
    <w:rsid w:val="00397A02"/>
    <w:rsid w:val="003A1024"/>
    <w:rsid w:val="003A1B27"/>
    <w:rsid w:val="003A22AC"/>
    <w:rsid w:val="003A3B48"/>
    <w:rsid w:val="003A4F19"/>
    <w:rsid w:val="003A6742"/>
    <w:rsid w:val="003B11F5"/>
    <w:rsid w:val="003B1472"/>
    <w:rsid w:val="003B1539"/>
    <w:rsid w:val="003B19D8"/>
    <w:rsid w:val="003B1EB8"/>
    <w:rsid w:val="003B1FAE"/>
    <w:rsid w:val="003B3295"/>
    <w:rsid w:val="003B34F9"/>
    <w:rsid w:val="003B3EDA"/>
    <w:rsid w:val="003B4138"/>
    <w:rsid w:val="003B43FC"/>
    <w:rsid w:val="003B568B"/>
    <w:rsid w:val="003B57DD"/>
    <w:rsid w:val="003C0605"/>
    <w:rsid w:val="003C0F9E"/>
    <w:rsid w:val="003C1432"/>
    <w:rsid w:val="003C17C0"/>
    <w:rsid w:val="003C22B7"/>
    <w:rsid w:val="003C3F7D"/>
    <w:rsid w:val="003C5031"/>
    <w:rsid w:val="003C6520"/>
    <w:rsid w:val="003C696B"/>
    <w:rsid w:val="003C6CCB"/>
    <w:rsid w:val="003D06FC"/>
    <w:rsid w:val="003D2ACB"/>
    <w:rsid w:val="003D3D20"/>
    <w:rsid w:val="003D54AC"/>
    <w:rsid w:val="003D560A"/>
    <w:rsid w:val="003D7A6B"/>
    <w:rsid w:val="003E05D5"/>
    <w:rsid w:val="003E07F2"/>
    <w:rsid w:val="003E1AAD"/>
    <w:rsid w:val="003E2D69"/>
    <w:rsid w:val="003E2DD1"/>
    <w:rsid w:val="003E456C"/>
    <w:rsid w:val="003E460E"/>
    <w:rsid w:val="003E66A4"/>
    <w:rsid w:val="003E706F"/>
    <w:rsid w:val="003E707D"/>
    <w:rsid w:val="003F1A33"/>
    <w:rsid w:val="003F1FD9"/>
    <w:rsid w:val="003F28FB"/>
    <w:rsid w:val="003F2A16"/>
    <w:rsid w:val="003F32D3"/>
    <w:rsid w:val="003F37C8"/>
    <w:rsid w:val="003F38F3"/>
    <w:rsid w:val="003F3C28"/>
    <w:rsid w:val="003F4D34"/>
    <w:rsid w:val="003F57CC"/>
    <w:rsid w:val="003F7892"/>
    <w:rsid w:val="00400894"/>
    <w:rsid w:val="004009AA"/>
    <w:rsid w:val="0040142A"/>
    <w:rsid w:val="004020DE"/>
    <w:rsid w:val="00402A66"/>
    <w:rsid w:val="00403883"/>
    <w:rsid w:val="00404959"/>
    <w:rsid w:val="00404FDA"/>
    <w:rsid w:val="004050F7"/>
    <w:rsid w:val="00406B88"/>
    <w:rsid w:val="0040786E"/>
    <w:rsid w:val="0041037A"/>
    <w:rsid w:val="00411681"/>
    <w:rsid w:val="00411CFD"/>
    <w:rsid w:val="00412392"/>
    <w:rsid w:val="00413DB4"/>
    <w:rsid w:val="00413E0F"/>
    <w:rsid w:val="00413F32"/>
    <w:rsid w:val="004146B9"/>
    <w:rsid w:val="0041605E"/>
    <w:rsid w:val="004164C7"/>
    <w:rsid w:val="00416AB3"/>
    <w:rsid w:val="004179F8"/>
    <w:rsid w:val="00417D7E"/>
    <w:rsid w:val="00420E1F"/>
    <w:rsid w:val="004210CB"/>
    <w:rsid w:val="0042168D"/>
    <w:rsid w:val="00421713"/>
    <w:rsid w:val="00423817"/>
    <w:rsid w:val="00423AEF"/>
    <w:rsid w:val="0042458C"/>
    <w:rsid w:val="00424E33"/>
    <w:rsid w:val="00425670"/>
    <w:rsid w:val="00425A3A"/>
    <w:rsid w:val="004265E9"/>
    <w:rsid w:val="004275AD"/>
    <w:rsid w:val="004277C0"/>
    <w:rsid w:val="00427B11"/>
    <w:rsid w:val="00427DAB"/>
    <w:rsid w:val="004300DD"/>
    <w:rsid w:val="004304F8"/>
    <w:rsid w:val="00430B72"/>
    <w:rsid w:val="004310A2"/>
    <w:rsid w:val="00432180"/>
    <w:rsid w:val="00433454"/>
    <w:rsid w:val="004344F8"/>
    <w:rsid w:val="00435A97"/>
    <w:rsid w:val="004372E0"/>
    <w:rsid w:val="004411A0"/>
    <w:rsid w:val="00443B4E"/>
    <w:rsid w:val="004454F8"/>
    <w:rsid w:val="00445885"/>
    <w:rsid w:val="00446369"/>
    <w:rsid w:val="004468B6"/>
    <w:rsid w:val="004478AF"/>
    <w:rsid w:val="00450175"/>
    <w:rsid w:val="00450E06"/>
    <w:rsid w:val="004528A3"/>
    <w:rsid w:val="00452CD6"/>
    <w:rsid w:val="004537A1"/>
    <w:rsid w:val="00454139"/>
    <w:rsid w:val="00457E07"/>
    <w:rsid w:val="00461842"/>
    <w:rsid w:val="00462069"/>
    <w:rsid w:val="00462999"/>
    <w:rsid w:val="004634EC"/>
    <w:rsid w:val="00464E27"/>
    <w:rsid w:val="00466438"/>
    <w:rsid w:val="004712FC"/>
    <w:rsid w:val="004722A6"/>
    <w:rsid w:val="00472A6B"/>
    <w:rsid w:val="004732E3"/>
    <w:rsid w:val="004752A0"/>
    <w:rsid w:val="00476059"/>
    <w:rsid w:val="00476761"/>
    <w:rsid w:val="004770EF"/>
    <w:rsid w:val="0047712A"/>
    <w:rsid w:val="0048049D"/>
    <w:rsid w:val="00480959"/>
    <w:rsid w:val="004809E6"/>
    <w:rsid w:val="00481D02"/>
    <w:rsid w:val="00482A13"/>
    <w:rsid w:val="00482C6E"/>
    <w:rsid w:val="004831B2"/>
    <w:rsid w:val="00483E06"/>
    <w:rsid w:val="00483FAE"/>
    <w:rsid w:val="00484FB3"/>
    <w:rsid w:val="004860C5"/>
    <w:rsid w:val="004862EC"/>
    <w:rsid w:val="00486AC9"/>
    <w:rsid w:val="00487141"/>
    <w:rsid w:val="0049128D"/>
    <w:rsid w:val="004935A6"/>
    <w:rsid w:val="004943F0"/>
    <w:rsid w:val="0049495E"/>
    <w:rsid w:val="004959EC"/>
    <w:rsid w:val="00495AE1"/>
    <w:rsid w:val="004975BE"/>
    <w:rsid w:val="004A006A"/>
    <w:rsid w:val="004A0401"/>
    <w:rsid w:val="004A063F"/>
    <w:rsid w:val="004A174C"/>
    <w:rsid w:val="004A2485"/>
    <w:rsid w:val="004A37B5"/>
    <w:rsid w:val="004A3901"/>
    <w:rsid w:val="004A3AD7"/>
    <w:rsid w:val="004A4B5A"/>
    <w:rsid w:val="004A6094"/>
    <w:rsid w:val="004B1B25"/>
    <w:rsid w:val="004B335E"/>
    <w:rsid w:val="004B4F6E"/>
    <w:rsid w:val="004B5259"/>
    <w:rsid w:val="004B61A5"/>
    <w:rsid w:val="004B7505"/>
    <w:rsid w:val="004B755F"/>
    <w:rsid w:val="004C092E"/>
    <w:rsid w:val="004C0E60"/>
    <w:rsid w:val="004C11A7"/>
    <w:rsid w:val="004C3B59"/>
    <w:rsid w:val="004C3F65"/>
    <w:rsid w:val="004C4D5A"/>
    <w:rsid w:val="004C5EF7"/>
    <w:rsid w:val="004C6234"/>
    <w:rsid w:val="004C65DB"/>
    <w:rsid w:val="004C67DA"/>
    <w:rsid w:val="004C7FDF"/>
    <w:rsid w:val="004D0506"/>
    <w:rsid w:val="004D0A9A"/>
    <w:rsid w:val="004D2B22"/>
    <w:rsid w:val="004D3394"/>
    <w:rsid w:val="004D3C13"/>
    <w:rsid w:val="004D3C6C"/>
    <w:rsid w:val="004D488B"/>
    <w:rsid w:val="004D5684"/>
    <w:rsid w:val="004D7167"/>
    <w:rsid w:val="004D7D3C"/>
    <w:rsid w:val="004D7F99"/>
    <w:rsid w:val="004E1543"/>
    <w:rsid w:val="004E1CF3"/>
    <w:rsid w:val="004E234A"/>
    <w:rsid w:val="004E2F1B"/>
    <w:rsid w:val="004E2F4F"/>
    <w:rsid w:val="004E32EF"/>
    <w:rsid w:val="004E571C"/>
    <w:rsid w:val="004E57E7"/>
    <w:rsid w:val="004E7512"/>
    <w:rsid w:val="004E78DF"/>
    <w:rsid w:val="004F037E"/>
    <w:rsid w:val="004F0DC3"/>
    <w:rsid w:val="004F1B16"/>
    <w:rsid w:val="004F1C05"/>
    <w:rsid w:val="004F5949"/>
    <w:rsid w:val="004F5C0C"/>
    <w:rsid w:val="004F6BBE"/>
    <w:rsid w:val="00500496"/>
    <w:rsid w:val="00500E66"/>
    <w:rsid w:val="005024B1"/>
    <w:rsid w:val="0050251A"/>
    <w:rsid w:val="00502D57"/>
    <w:rsid w:val="00502DFF"/>
    <w:rsid w:val="00503066"/>
    <w:rsid w:val="00503E9D"/>
    <w:rsid w:val="00505321"/>
    <w:rsid w:val="00506F15"/>
    <w:rsid w:val="00507A85"/>
    <w:rsid w:val="0051040F"/>
    <w:rsid w:val="00510F45"/>
    <w:rsid w:val="0051213C"/>
    <w:rsid w:val="00512B4E"/>
    <w:rsid w:val="0051441B"/>
    <w:rsid w:val="005150E8"/>
    <w:rsid w:val="00516978"/>
    <w:rsid w:val="00516A66"/>
    <w:rsid w:val="00516A73"/>
    <w:rsid w:val="0051782D"/>
    <w:rsid w:val="005179FB"/>
    <w:rsid w:val="00517D24"/>
    <w:rsid w:val="0052038E"/>
    <w:rsid w:val="0052082D"/>
    <w:rsid w:val="005209C1"/>
    <w:rsid w:val="00520B9E"/>
    <w:rsid w:val="00520E8E"/>
    <w:rsid w:val="00520F9F"/>
    <w:rsid w:val="00521F0B"/>
    <w:rsid w:val="005226BA"/>
    <w:rsid w:val="0052294E"/>
    <w:rsid w:val="005264B8"/>
    <w:rsid w:val="00526F05"/>
    <w:rsid w:val="00527144"/>
    <w:rsid w:val="0053117C"/>
    <w:rsid w:val="00534BD2"/>
    <w:rsid w:val="005355C8"/>
    <w:rsid w:val="00535D42"/>
    <w:rsid w:val="00535D97"/>
    <w:rsid w:val="00540E98"/>
    <w:rsid w:val="00540E99"/>
    <w:rsid w:val="0054105B"/>
    <w:rsid w:val="00541DC5"/>
    <w:rsid w:val="00541F22"/>
    <w:rsid w:val="00544C58"/>
    <w:rsid w:val="00545882"/>
    <w:rsid w:val="00547A07"/>
    <w:rsid w:val="0055047E"/>
    <w:rsid w:val="00551529"/>
    <w:rsid w:val="00552631"/>
    <w:rsid w:val="005529E0"/>
    <w:rsid w:val="00555B04"/>
    <w:rsid w:val="00555C49"/>
    <w:rsid w:val="0055750B"/>
    <w:rsid w:val="005577C8"/>
    <w:rsid w:val="00560A7A"/>
    <w:rsid w:val="00560E36"/>
    <w:rsid w:val="00561E4F"/>
    <w:rsid w:val="00564CB4"/>
    <w:rsid w:val="00564D95"/>
    <w:rsid w:val="00565C77"/>
    <w:rsid w:val="0056798C"/>
    <w:rsid w:val="005679F9"/>
    <w:rsid w:val="00567AF9"/>
    <w:rsid w:val="00570636"/>
    <w:rsid w:val="005723D0"/>
    <w:rsid w:val="005726DD"/>
    <w:rsid w:val="00572D40"/>
    <w:rsid w:val="00573F44"/>
    <w:rsid w:val="005742F1"/>
    <w:rsid w:val="00575278"/>
    <w:rsid w:val="00575C37"/>
    <w:rsid w:val="00575D9B"/>
    <w:rsid w:val="00577CC0"/>
    <w:rsid w:val="005817E2"/>
    <w:rsid w:val="00582E5A"/>
    <w:rsid w:val="00583665"/>
    <w:rsid w:val="00584770"/>
    <w:rsid w:val="005851DD"/>
    <w:rsid w:val="0058611E"/>
    <w:rsid w:val="00586188"/>
    <w:rsid w:val="00586B14"/>
    <w:rsid w:val="00587EBC"/>
    <w:rsid w:val="00590215"/>
    <w:rsid w:val="005918F3"/>
    <w:rsid w:val="00591EF3"/>
    <w:rsid w:val="005923AA"/>
    <w:rsid w:val="00592BFF"/>
    <w:rsid w:val="0059389C"/>
    <w:rsid w:val="00594279"/>
    <w:rsid w:val="005948A4"/>
    <w:rsid w:val="00596673"/>
    <w:rsid w:val="00597119"/>
    <w:rsid w:val="00597F3D"/>
    <w:rsid w:val="005A1491"/>
    <w:rsid w:val="005A1E06"/>
    <w:rsid w:val="005A253A"/>
    <w:rsid w:val="005A279B"/>
    <w:rsid w:val="005A7B27"/>
    <w:rsid w:val="005B0013"/>
    <w:rsid w:val="005B042B"/>
    <w:rsid w:val="005B3AB9"/>
    <w:rsid w:val="005B54D1"/>
    <w:rsid w:val="005B5E5D"/>
    <w:rsid w:val="005B71EF"/>
    <w:rsid w:val="005C08A7"/>
    <w:rsid w:val="005C0F34"/>
    <w:rsid w:val="005C0F84"/>
    <w:rsid w:val="005C128A"/>
    <w:rsid w:val="005C1D79"/>
    <w:rsid w:val="005C325C"/>
    <w:rsid w:val="005C3472"/>
    <w:rsid w:val="005C374F"/>
    <w:rsid w:val="005C3A2B"/>
    <w:rsid w:val="005C51A2"/>
    <w:rsid w:val="005C6BE1"/>
    <w:rsid w:val="005C6D11"/>
    <w:rsid w:val="005C756A"/>
    <w:rsid w:val="005C7A30"/>
    <w:rsid w:val="005C7B51"/>
    <w:rsid w:val="005D0B07"/>
    <w:rsid w:val="005D1BA0"/>
    <w:rsid w:val="005D1FCA"/>
    <w:rsid w:val="005D2A0F"/>
    <w:rsid w:val="005D2BFE"/>
    <w:rsid w:val="005D36C7"/>
    <w:rsid w:val="005D44E3"/>
    <w:rsid w:val="005D4DA5"/>
    <w:rsid w:val="005D6102"/>
    <w:rsid w:val="005D6451"/>
    <w:rsid w:val="005D7395"/>
    <w:rsid w:val="005D7BFD"/>
    <w:rsid w:val="005E0311"/>
    <w:rsid w:val="005E0B4A"/>
    <w:rsid w:val="005E1608"/>
    <w:rsid w:val="005E1FCA"/>
    <w:rsid w:val="005E5FE4"/>
    <w:rsid w:val="005E73F1"/>
    <w:rsid w:val="005E7729"/>
    <w:rsid w:val="005E79BD"/>
    <w:rsid w:val="005E7F3B"/>
    <w:rsid w:val="005F243E"/>
    <w:rsid w:val="005F4ACB"/>
    <w:rsid w:val="005F5CD5"/>
    <w:rsid w:val="005F6329"/>
    <w:rsid w:val="005F643F"/>
    <w:rsid w:val="005F6913"/>
    <w:rsid w:val="005F706B"/>
    <w:rsid w:val="005F7171"/>
    <w:rsid w:val="005F7179"/>
    <w:rsid w:val="005F719A"/>
    <w:rsid w:val="006000C4"/>
    <w:rsid w:val="006014A6"/>
    <w:rsid w:val="00601C79"/>
    <w:rsid w:val="006036E7"/>
    <w:rsid w:val="00603D2A"/>
    <w:rsid w:val="00604AD9"/>
    <w:rsid w:val="00605B3A"/>
    <w:rsid w:val="0060749C"/>
    <w:rsid w:val="0060763E"/>
    <w:rsid w:val="00607AFC"/>
    <w:rsid w:val="00607F65"/>
    <w:rsid w:val="00611045"/>
    <w:rsid w:val="00611ED8"/>
    <w:rsid w:val="00612CE0"/>
    <w:rsid w:val="00613094"/>
    <w:rsid w:val="00614EED"/>
    <w:rsid w:val="006170A1"/>
    <w:rsid w:val="0062062B"/>
    <w:rsid w:val="00620BEB"/>
    <w:rsid w:val="00621D6F"/>
    <w:rsid w:val="006230F3"/>
    <w:rsid w:val="0062386A"/>
    <w:rsid w:val="00625752"/>
    <w:rsid w:val="00626AD8"/>
    <w:rsid w:val="00627E93"/>
    <w:rsid w:val="00632424"/>
    <w:rsid w:val="00633A3C"/>
    <w:rsid w:val="00633FBB"/>
    <w:rsid w:val="00636899"/>
    <w:rsid w:val="006372CC"/>
    <w:rsid w:val="00637A18"/>
    <w:rsid w:val="006404D8"/>
    <w:rsid w:val="00642204"/>
    <w:rsid w:val="00642262"/>
    <w:rsid w:val="00643D57"/>
    <w:rsid w:val="0064403A"/>
    <w:rsid w:val="0064444D"/>
    <w:rsid w:val="00644F79"/>
    <w:rsid w:val="0064545E"/>
    <w:rsid w:val="00651B2E"/>
    <w:rsid w:val="00653BCE"/>
    <w:rsid w:val="006542D7"/>
    <w:rsid w:val="006542DF"/>
    <w:rsid w:val="00654E30"/>
    <w:rsid w:val="00655C06"/>
    <w:rsid w:val="00656C0F"/>
    <w:rsid w:val="00657528"/>
    <w:rsid w:val="00657D06"/>
    <w:rsid w:val="006620D7"/>
    <w:rsid w:val="00663263"/>
    <w:rsid w:val="00664276"/>
    <w:rsid w:val="006642E8"/>
    <w:rsid w:val="00664987"/>
    <w:rsid w:val="00664EC7"/>
    <w:rsid w:val="00670B24"/>
    <w:rsid w:val="00671B30"/>
    <w:rsid w:val="00671CD1"/>
    <w:rsid w:val="00672F7C"/>
    <w:rsid w:val="00673413"/>
    <w:rsid w:val="006765F7"/>
    <w:rsid w:val="00680405"/>
    <w:rsid w:val="00680456"/>
    <w:rsid w:val="00680FF8"/>
    <w:rsid w:val="00681932"/>
    <w:rsid w:val="00681B04"/>
    <w:rsid w:val="00681D32"/>
    <w:rsid w:val="00681E41"/>
    <w:rsid w:val="00681EEB"/>
    <w:rsid w:val="00683C25"/>
    <w:rsid w:val="00687789"/>
    <w:rsid w:val="006879C2"/>
    <w:rsid w:val="00687F43"/>
    <w:rsid w:val="006901AC"/>
    <w:rsid w:val="00690CC6"/>
    <w:rsid w:val="006926A3"/>
    <w:rsid w:val="00692926"/>
    <w:rsid w:val="00692CC9"/>
    <w:rsid w:val="00692F96"/>
    <w:rsid w:val="006932B9"/>
    <w:rsid w:val="006934A7"/>
    <w:rsid w:val="00693EA0"/>
    <w:rsid w:val="00693EAA"/>
    <w:rsid w:val="006952A6"/>
    <w:rsid w:val="00696A05"/>
    <w:rsid w:val="006974D4"/>
    <w:rsid w:val="006A044C"/>
    <w:rsid w:val="006A121D"/>
    <w:rsid w:val="006A1528"/>
    <w:rsid w:val="006A2D5C"/>
    <w:rsid w:val="006A3641"/>
    <w:rsid w:val="006A3E99"/>
    <w:rsid w:val="006A4126"/>
    <w:rsid w:val="006A5D8A"/>
    <w:rsid w:val="006A61EB"/>
    <w:rsid w:val="006A61FD"/>
    <w:rsid w:val="006A7007"/>
    <w:rsid w:val="006B0EAC"/>
    <w:rsid w:val="006B0FD9"/>
    <w:rsid w:val="006B3903"/>
    <w:rsid w:val="006B3A01"/>
    <w:rsid w:val="006B4169"/>
    <w:rsid w:val="006B424B"/>
    <w:rsid w:val="006B47A3"/>
    <w:rsid w:val="006B57C1"/>
    <w:rsid w:val="006B5C99"/>
    <w:rsid w:val="006B7224"/>
    <w:rsid w:val="006B7D96"/>
    <w:rsid w:val="006C012B"/>
    <w:rsid w:val="006C076C"/>
    <w:rsid w:val="006C2ABE"/>
    <w:rsid w:val="006C2D20"/>
    <w:rsid w:val="006C3D8E"/>
    <w:rsid w:val="006C42E3"/>
    <w:rsid w:val="006C49AB"/>
    <w:rsid w:val="006C4EAC"/>
    <w:rsid w:val="006C4F46"/>
    <w:rsid w:val="006C6B4D"/>
    <w:rsid w:val="006D053B"/>
    <w:rsid w:val="006D097E"/>
    <w:rsid w:val="006D4206"/>
    <w:rsid w:val="006D482F"/>
    <w:rsid w:val="006D4B68"/>
    <w:rsid w:val="006D5AD3"/>
    <w:rsid w:val="006D6C26"/>
    <w:rsid w:val="006E01AE"/>
    <w:rsid w:val="006E050E"/>
    <w:rsid w:val="006E202D"/>
    <w:rsid w:val="006E2D23"/>
    <w:rsid w:val="006E3FD8"/>
    <w:rsid w:val="006E448F"/>
    <w:rsid w:val="006E4772"/>
    <w:rsid w:val="006E4E98"/>
    <w:rsid w:val="006E5C9A"/>
    <w:rsid w:val="006E7CC1"/>
    <w:rsid w:val="006F18D3"/>
    <w:rsid w:val="006F1D33"/>
    <w:rsid w:val="006F3189"/>
    <w:rsid w:val="006F3A64"/>
    <w:rsid w:val="006F55B2"/>
    <w:rsid w:val="006F5C90"/>
    <w:rsid w:val="006F5F22"/>
    <w:rsid w:val="006F635C"/>
    <w:rsid w:val="007006B7"/>
    <w:rsid w:val="00701237"/>
    <w:rsid w:val="00704674"/>
    <w:rsid w:val="0070565A"/>
    <w:rsid w:val="0070674D"/>
    <w:rsid w:val="007073F1"/>
    <w:rsid w:val="007075FC"/>
    <w:rsid w:val="0071125E"/>
    <w:rsid w:val="007116FB"/>
    <w:rsid w:val="00711803"/>
    <w:rsid w:val="00711B75"/>
    <w:rsid w:val="007127F7"/>
    <w:rsid w:val="007145E3"/>
    <w:rsid w:val="00714D37"/>
    <w:rsid w:val="0071590B"/>
    <w:rsid w:val="00715A09"/>
    <w:rsid w:val="00715BF3"/>
    <w:rsid w:val="007161AE"/>
    <w:rsid w:val="007164A0"/>
    <w:rsid w:val="00717DB1"/>
    <w:rsid w:val="0072018F"/>
    <w:rsid w:val="00720600"/>
    <w:rsid w:val="00720BB4"/>
    <w:rsid w:val="0072140A"/>
    <w:rsid w:val="007216C7"/>
    <w:rsid w:val="00721B2A"/>
    <w:rsid w:val="0072444E"/>
    <w:rsid w:val="00726A7E"/>
    <w:rsid w:val="00727EE7"/>
    <w:rsid w:val="007301C5"/>
    <w:rsid w:val="00730F43"/>
    <w:rsid w:val="00731480"/>
    <w:rsid w:val="00732580"/>
    <w:rsid w:val="00733363"/>
    <w:rsid w:val="00733388"/>
    <w:rsid w:val="007334F0"/>
    <w:rsid w:val="007351BA"/>
    <w:rsid w:val="0073522B"/>
    <w:rsid w:val="007379F2"/>
    <w:rsid w:val="007413A5"/>
    <w:rsid w:val="007450BD"/>
    <w:rsid w:val="00747A23"/>
    <w:rsid w:val="007506BD"/>
    <w:rsid w:val="00750A3B"/>
    <w:rsid w:val="00750EC1"/>
    <w:rsid w:val="00751419"/>
    <w:rsid w:val="0075171F"/>
    <w:rsid w:val="0075313C"/>
    <w:rsid w:val="0075402A"/>
    <w:rsid w:val="00754884"/>
    <w:rsid w:val="007550B3"/>
    <w:rsid w:val="007553D7"/>
    <w:rsid w:val="00755DD5"/>
    <w:rsid w:val="0075610B"/>
    <w:rsid w:val="007569DB"/>
    <w:rsid w:val="00757488"/>
    <w:rsid w:val="0076192B"/>
    <w:rsid w:val="007628BA"/>
    <w:rsid w:val="007635F2"/>
    <w:rsid w:val="00764136"/>
    <w:rsid w:val="007700EB"/>
    <w:rsid w:val="00770FAC"/>
    <w:rsid w:val="00771492"/>
    <w:rsid w:val="00772432"/>
    <w:rsid w:val="00772526"/>
    <w:rsid w:val="0077293B"/>
    <w:rsid w:val="00773124"/>
    <w:rsid w:val="007733C4"/>
    <w:rsid w:val="00775867"/>
    <w:rsid w:val="00775AFF"/>
    <w:rsid w:val="00776338"/>
    <w:rsid w:val="00776C75"/>
    <w:rsid w:val="00777467"/>
    <w:rsid w:val="00777DD8"/>
    <w:rsid w:val="00777FEE"/>
    <w:rsid w:val="00780303"/>
    <w:rsid w:val="007804A2"/>
    <w:rsid w:val="0078084D"/>
    <w:rsid w:val="00780941"/>
    <w:rsid w:val="00780EE7"/>
    <w:rsid w:val="00781EAF"/>
    <w:rsid w:val="0078226B"/>
    <w:rsid w:val="00782C40"/>
    <w:rsid w:val="00782C4B"/>
    <w:rsid w:val="00784189"/>
    <w:rsid w:val="007845D7"/>
    <w:rsid w:val="00785458"/>
    <w:rsid w:val="00787EF4"/>
    <w:rsid w:val="007905E7"/>
    <w:rsid w:val="00791FF0"/>
    <w:rsid w:val="0079205A"/>
    <w:rsid w:val="00792087"/>
    <w:rsid w:val="007927A4"/>
    <w:rsid w:val="00792BD1"/>
    <w:rsid w:val="00794D0A"/>
    <w:rsid w:val="0079669C"/>
    <w:rsid w:val="00796A90"/>
    <w:rsid w:val="00796ACF"/>
    <w:rsid w:val="00797A4D"/>
    <w:rsid w:val="007A0BC1"/>
    <w:rsid w:val="007A2538"/>
    <w:rsid w:val="007A4161"/>
    <w:rsid w:val="007A4672"/>
    <w:rsid w:val="007A468B"/>
    <w:rsid w:val="007A4AA8"/>
    <w:rsid w:val="007A71D1"/>
    <w:rsid w:val="007B1644"/>
    <w:rsid w:val="007B1A84"/>
    <w:rsid w:val="007B2674"/>
    <w:rsid w:val="007B31B3"/>
    <w:rsid w:val="007B350A"/>
    <w:rsid w:val="007B4F18"/>
    <w:rsid w:val="007B570F"/>
    <w:rsid w:val="007B6353"/>
    <w:rsid w:val="007B6560"/>
    <w:rsid w:val="007B6F88"/>
    <w:rsid w:val="007C1446"/>
    <w:rsid w:val="007C32FA"/>
    <w:rsid w:val="007C3CA6"/>
    <w:rsid w:val="007C4683"/>
    <w:rsid w:val="007C4854"/>
    <w:rsid w:val="007C6606"/>
    <w:rsid w:val="007C685A"/>
    <w:rsid w:val="007C6D73"/>
    <w:rsid w:val="007C7D5F"/>
    <w:rsid w:val="007D28FE"/>
    <w:rsid w:val="007D2EE5"/>
    <w:rsid w:val="007D301C"/>
    <w:rsid w:val="007D490E"/>
    <w:rsid w:val="007D6EE3"/>
    <w:rsid w:val="007D79EC"/>
    <w:rsid w:val="007E0C40"/>
    <w:rsid w:val="007E1E5F"/>
    <w:rsid w:val="007E438C"/>
    <w:rsid w:val="007E6439"/>
    <w:rsid w:val="007E6EEE"/>
    <w:rsid w:val="007E6EF5"/>
    <w:rsid w:val="007E7897"/>
    <w:rsid w:val="007F099B"/>
    <w:rsid w:val="007F0AC6"/>
    <w:rsid w:val="007F0DFB"/>
    <w:rsid w:val="007F20C8"/>
    <w:rsid w:val="007F32C7"/>
    <w:rsid w:val="007F4C7D"/>
    <w:rsid w:val="007F4DA1"/>
    <w:rsid w:val="007F53FA"/>
    <w:rsid w:val="007F6CD7"/>
    <w:rsid w:val="00800644"/>
    <w:rsid w:val="0080080B"/>
    <w:rsid w:val="00800D2C"/>
    <w:rsid w:val="0080247E"/>
    <w:rsid w:val="008024C6"/>
    <w:rsid w:val="0080250F"/>
    <w:rsid w:val="00802BB6"/>
    <w:rsid w:val="008038D5"/>
    <w:rsid w:val="00803ED1"/>
    <w:rsid w:val="00803EDE"/>
    <w:rsid w:val="008057EE"/>
    <w:rsid w:val="00807E7E"/>
    <w:rsid w:val="008104F9"/>
    <w:rsid w:val="0081257A"/>
    <w:rsid w:val="00812DC5"/>
    <w:rsid w:val="00813709"/>
    <w:rsid w:val="00815BC8"/>
    <w:rsid w:val="00816345"/>
    <w:rsid w:val="00821B2B"/>
    <w:rsid w:val="0083044A"/>
    <w:rsid w:val="008305E3"/>
    <w:rsid w:val="00831EDF"/>
    <w:rsid w:val="00832FB2"/>
    <w:rsid w:val="00833BDB"/>
    <w:rsid w:val="0083447A"/>
    <w:rsid w:val="00834755"/>
    <w:rsid w:val="00834B0D"/>
    <w:rsid w:val="00835322"/>
    <w:rsid w:val="008364C5"/>
    <w:rsid w:val="00837428"/>
    <w:rsid w:val="008374C2"/>
    <w:rsid w:val="008377AD"/>
    <w:rsid w:val="00841045"/>
    <w:rsid w:val="0084160E"/>
    <w:rsid w:val="0084295E"/>
    <w:rsid w:val="00842BDC"/>
    <w:rsid w:val="0084344E"/>
    <w:rsid w:val="00843969"/>
    <w:rsid w:val="00843A52"/>
    <w:rsid w:val="00843BB5"/>
    <w:rsid w:val="00844E19"/>
    <w:rsid w:val="00845F10"/>
    <w:rsid w:val="008472A7"/>
    <w:rsid w:val="008475FC"/>
    <w:rsid w:val="008504BA"/>
    <w:rsid w:val="008520C3"/>
    <w:rsid w:val="00852BE3"/>
    <w:rsid w:val="00853EBF"/>
    <w:rsid w:val="008554FC"/>
    <w:rsid w:val="00855804"/>
    <w:rsid w:val="008561DC"/>
    <w:rsid w:val="008564E1"/>
    <w:rsid w:val="00860385"/>
    <w:rsid w:val="00861D9C"/>
    <w:rsid w:val="00861FF1"/>
    <w:rsid w:val="00862961"/>
    <w:rsid w:val="00863F2A"/>
    <w:rsid w:val="00864090"/>
    <w:rsid w:val="00864EFD"/>
    <w:rsid w:val="0086501A"/>
    <w:rsid w:val="00865353"/>
    <w:rsid w:val="008655B7"/>
    <w:rsid w:val="0086646B"/>
    <w:rsid w:val="00867BA9"/>
    <w:rsid w:val="00871EEE"/>
    <w:rsid w:val="00872658"/>
    <w:rsid w:val="008726DA"/>
    <w:rsid w:val="00872849"/>
    <w:rsid w:val="00872FC8"/>
    <w:rsid w:val="00873241"/>
    <w:rsid w:val="00874DF3"/>
    <w:rsid w:val="00876A97"/>
    <w:rsid w:val="0087751A"/>
    <w:rsid w:val="00877815"/>
    <w:rsid w:val="008779C6"/>
    <w:rsid w:val="00877CC8"/>
    <w:rsid w:val="00880627"/>
    <w:rsid w:val="0088099D"/>
    <w:rsid w:val="00881437"/>
    <w:rsid w:val="0088170E"/>
    <w:rsid w:val="00882818"/>
    <w:rsid w:val="00882B47"/>
    <w:rsid w:val="00883B89"/>
    <w:rsid w:val="00884EC4"/>
    <w:rsid w:val="008854EB"/>
    <w:rsid w:val="00885716"/>
    <w:rsid w:val="00885F23"/>
    <w:rsid w:val="00886044"/>
    <w:rsid w:val="00887B68"/>
    <w:rsid w:val="00891296"/>
    <w:rsid w:val="00891C10"/>
    <w:rsid w:val="0089294B"/>
    <w:rsid w:val="00894D8D"/>
    <w:rsid w:val="008955F9"/>
    <w:rsid w:val="008956E2"/>
    <w:rsid w:val="00896437"/>
    <w:rsid w:val="008965D7"/>
    <w:rsid w:val="0089738C"/>
    <w:rsid w:val="008979FB"/>
    <w:rsid w:val="008A00A4"/>
    <w:rsid w:val="008A024A"/>
    <w:rsid w:val="008A2967"/>
    <w:rsid w:val="008A4DFE"/>
    <w:rsid w:val="008A4E4F"/>
    <w:rsid w:val="008A6951"/>
    <w:rsid w:val="008B0374"/>
    <w:rsid w:val="008B0E9D"/>
    <w:rsid w:val="008B3316"/>
    <w:rsid w:val="008B33AA"/>
    <w:rsid w:val="008B3A54"/>
    <w:rsid w:val="008B4414"/>
    <w:rsid w:val="008B5108"/>
    <w:rsid w:val="008B5441"/>
    <w:rsid w:val="008B5583"/>
    <w:rsid w:val="008B5AAF"/>
    <w:rsid w:val="008B66FD"/>
    <w:rsid w:val="008B67F4"/>
    <w:rsid w:val="008B6925"/>
    <w:rsid w:val="008C1897"/>
    <w:rsid w:val="008C6A9E"/>
    <w:rsid w:val="008C6EE8"/>
    <w:rsid w:val="008C7D2F"/>
    <w:rsid w:val="008D0B9D"/>
    <w:rsid w:val="008D15B7"/>
    <w:rsid w:val="008D3E86"/>
    <w:rsid w:val="008D4806"/>
    <w:rsid w:val="008E0737"/>
    <w:rsid w:val="008E1415"/>
    <w:rsid w:val="008E3E5C"/>
    <w:rsid w:val="008E416C"/>
    <w:rsid w:val="008E434B"/>
    <w:rsid w:val="008E4D79"/>
    <w:rsid w:val="008E54BA"/>
    <w:rsid w:val="008E5BC8"/>
    <w:rsid w:val="008E6A9E"/>
    <w:rsid w:val="008E6D5E"/>
    <w:rsid w:val="008E7849"/>
    <w:rsid w:val="008F010A"/>
    <w:rsid w:val="008F0216"/>
    <w:rsid w:val="008F1D88"/>
    <w:rsid w:val="008F2A1E"/>
    <w:rsid w:val="008F3914"/>
    <w:rsid w:val="0090026F"/>
    <w:rsid w:val="0090126A"/>
    <w:rsid w:val="00902296"/>
    <w:rsid w:val="009023C6"/>
    <w:rsid w:val="00903520"/>
    <w:rsid w:val="00903D41"/>
    <w:rsid w:val="0090505F"/>
    <w:rsid w:val="009061DD"/>
    <w:rsid w:val="009063D8"/>
    <w:rsid w:val="0090763C"/>
    <w:rsid w:val="00907E23"/>
    <w:rsid w:val="0091046A"/>
    <w:rsid w:val="00910C91"/>
    <w:rsid w:val="009114A6"/>
    <w:rsid w:val="00911778"/>
    <w:rsid w:val="009121B6"/>
    <w:rsid w:val="009139BB"/>
    <w:rsid w:val="00915857"/>
    <w:rsid w:val="00915D49"/>
    <w:rsid w:val="00915DB5"/>
    <w:rsid w:val="009172F6"/>
    <w:rsid w:val="00920379"/>
    <w:rsid w:val="00921EE4"/>
    <w:rsid w:val="00925AF1"/>
    <w:rsid w:val="0092654B"/>
    <w:rsid w:val="0092656B"/>
    <w:rsid w:val="009273CD"/>
    <w:rsid w:val="009275F5"/>
    <w:rsid w:val="00931606"/>
    <w:rsid w:val="0093160A"/>
    <w:rsid w:val="0093192A"/>
    <w:rsid w:val="00932117"/>
    <w:rsid w:val="00933984"/>
    <w:rsid w:val="00935289"/>
    <w:rsid w:val="009369F2"/>
    <w:rsid w:val="00936FCA"/>
    <w:rsid w:val="009403FD"/>
    <w:rsid w:val="00940C41"/>
    <w:rsid w:val="0094176C"/>
    <w:rsid w:val="00945651"/>
    <w:rsid w:val="00945A8A"/>
    <w:rsid w:val="0094735D"/>
    <w:rsid w:val="009474A0"/>
    <w:rsid w:val="009505CA"/>
    <w:rsid w:val="00950A58"/>
    <w:rsid w:val="00952EBF"/>
    <w:rsid w:val="0095328A"/>
    <w:rsid w:val="009536A8"/>
    <w:rsid w:val="00953E75"/>
    <w:rsid w:val="00954024"/>
    <w:rsid w:val="00954170"/>
    <w:rsid w:val="00954F4F"/>
    <w:rsid w:val="00954F8D"/>
    <w:rsid w:val="009557B4"/>
    <w:rsid w:val="009557C3"/>
    <w:rsid w:val="0095672F"/>
    <w:rsid w:val="00957A32"/>
    <w:rsid w:val="00960585"/>
    <w:rsid w:val="009606E7"/>
    <w:rsid w:val="00960C28"/>
    <w:rsid w:val="009616F3"/>
    <w:rsid w:val="00961D5E"/>
    <w:rsid w:val="00963E23"/>
    <w:rsid w:val="009649AF"/>
    <w:rsid w:val="00965971"/>
    <w:rsid w:val="00965A38"/>
    <w:rsid w:val="009670CF"/>
    <w:rsid w:val="00967D7B"/>
    <w:rsid w:val="009703A5"/>
    <w:rsid w:val="009722BD"/>
    <w:rsid w:val="0097240F"/>
    <w:rsid w:val="00974CA5"/>
    <w:rsid w:val="009756E5"/>
    <w:rsid w:val="00976067"/>
    <w:rsid w:val="0097767B"/>
    <w:rsid w:val="0098257D"/>
    <w:rsid w:val="00982FFF"/>
    <w:rsid w:val="00984C0C"/>
    <w:rsid w:val="00985F16"/>
    <w:rsid w:val="009905E0"/>
    <w:rsid w:val="00990790"/>
    <w:rsid w:val="00994F4B"/>
    <w:rsid w:val="00995C58"/>
    <w:rsid w:val="00997089"/>
    <w:rsid w:val="009A05E8"/>
    <w:rsid w:val="009A1390"/>
    <w:rsid w:val="009A1A73"/>
    <w:rsid w:val="009A26D5"/>
    <w:rsid w:val="009A2837"/>
    <w:rsid w:val="009A3030"/>
    <w:rsid w:val="009A69BA"/>
    <w:rsid w:val="009A6BD1"/>
    <w:rsid w:val="009B0354"/>
    <w:rsid w:val="009B0BBA"/>
    <w:rsid w:val="009B0BD5"/>
    <w:rsid w:val="009B18A3"/>
    <w:rsid w:val="009B1E3F"/>
    <w:rsid w:val="009B23F3"/>
    <w:rsid w:val="009B2401"/>
    <w:rsid w:val="009B2872"/>
    <w:rsid w:val="009B3E7A"/>
    <w:rsid w:val="009B4DB3"/>
    <w:rsid w:val="009B5272"/>
    <w:rsid w:val="009B58E1"/>
    <w:rsid w:val="009B66AD"/>
    <w:rsid w:val="009B66D0"/>
    <w:rsid w:val="009B774D"/>
    <w:rsid w:val="009B7C8B"/>
    <w:rsid w:val="009C122D"/>
    <w:rsid w:val="009C13ED"/>
    <w:rsid w:val="009C2623"/>
    <w:rsid w:val="009C474D"/>
    <w:rsid w:val="009C5779"/>
    <w:rsid w:val="009C580A"/>
    <w:rsid w:val="009C5904"/>
    <w:rsid w:val="009C6861"/>
    <w:rsid w:val="009C7F73"/>
    <w:rsid w:val="009D071A"/>
    <w:rsid w:val="009D0C01"/>
    <w:rsid w:val="009D3512"/>
    <w:rsid w:val="009D3D50"/>
    <w:rsid w:val="009D408A"/>
    <w:rsid w:val="009D63DB"/>
    <w:rsid w:val="009D7DEC"/>
    <w:rsid w:val="009E0154"/>
    <w:rsid w:val="009E03CB"/>
    <w:rsid w:val="009E1033"/>
    <w:rsid w:val="009E22A3"/>
    <w:rsid w:val="009E5524"/>
    <w:rsid w:val="009E58DA"/>
    <w:rsid w:val="009E58E9"/>
    <w:rsid w:val="009E6081"/>
    <w:rsid w:val="009E642C"/>
    <w:rsid w:val="009E648E"/>
    <w:rsid w:val="009F0A49"/>
    <w:rsid w:val="009F150C"/>
    <w:rsid w:val="009F2B59"/>
    <w:rsid w:val="009F4B88"/>
    <w:rsid w:val="009F522C"/>
    <w:rsid w:val="009F5E6E"/>
    <w:rsid w:val="009F5EBE"/>
    <w:rsid w:val="009F6576"/>
    <w:rsid w:val="00A00D21"/>
    <w:rsid w:val="00A0238D"/>
    <w:rsid w:val="00A02CC4"/>
    <w:rsid w:val="00A03363"/>
    <w:rsid w:val="00A0629E"/>
    <w:rsid w:val="00A06462"/>
    <w:rsid w:val="00A073F6"/>
    <w:rsid w:val="00A075C8"/>
    <w:rsid w:val="00A10C58"/>
    <w:rsid w:val="00A10D22"/>
    <w:rsid w:val="00A11349"/>
    <w:rsid w:val="00A11C49"/>
    <w:rsid w:val="00A12EBC"/>
    <w:rsid w:val="00A132A9"/>
    <w:rsid w:val="00A13689"/>
    <w:rsid w:val="00A13FF4"/>
    <w:rsid w:val="00A1633D"/>
    <w:rsid w:val="00A20230"/>
    <w:rsid w:val="00A209DA"/>
    <w:rsid w:val="00A2102B"/>
    <w:rsid w:val="00A23628"/>
    <w:rsid w:val="00A25F7B"/>
    <w:rsid w:val="00A26208"/>
    <w:rsid w:val="00A26B2B"/>
    <w:rsid w:val="00A272B0"/>
    <w:rsid w:val="00A30839"/>
    <w:rsid w:val="00A30978"/>
    <w:rsid w:val="00A30D23"/>
    <w:rsid w:val="00A30D32"/>
    <w:rsid w:val="00A311FF"/>
    <w:rsid w:val="00A31589"/>
    <w:rsid w:val="00A32302"/>
    <w:rsid w:val="00A32416"/>
    <w:rsid w:val="00A33877"/>
    <w:rsid w:val="00A33C8D"/>
    <w:rsid w:val="00A345D2"/>
    <w:rsid w:val="00A348AE"/>
    <w:rsid w:val="00A34967"/>
    <w:rsid w:val="00A34CB0"/>
    <w:rsid w:val="00A36C90"/>
    <w:rsid w:val="00A37022"/>
    <w:rsid w:val="00A4147E"/>
    <w:rsid w:val="00A44DCA"/>
    <w:rsid w:val="00A45DAA"/>
    <w:rsid w:val="00A460E3"/>
    <w:rsid w:val="00A463AE"/>
    <w:rsid w:val="00A479F8"/>
    <w:rsid w:val="00A50A81"/>
    <w:rsid w:val="00A54EAF"/>
    <w:rsid w:val="00A556F0"/>
    <w:rsid w:val="00A563C4"/>
    <w:rsid w:val="00A57278"/>
    <w:rsid w:val="00A57814"/>
    <w:rsid w:val="00A60428"/>
    <w:rsid w:val="00A60FB4"/>
    <w:rsid w:val="00A615ED"/>
    <w:rsid w:val="00A61B2D"/>
    <w:rsid w:val="00A61CD8"/>
    <w:rsid w:val="00A61EB0"/>
    <w:rsid w:val="00A62C42"/>
    <w:rsid w:val="00A63A16"/>
    <w:rsid w:val="00A64FAF"/>
    <w:rsid w:val="00A65D80"/>
    <w:rsid w:val="00A661A8"/>
    <w:rsid w:val="00A6623B"/>
    <w:rsid w:val="00A66686"/>
    <w:rsid w:val="00A6732E"/>
    <w:rsid w:val="00A674AD"/>
    <w:rsid w:val="00A7000E"/>
    <w:rsid w:val="00A70B1B"/>
    <w:rsid w:val="00A717A3"/>
    <w:rsid w:val="00A72005"/>
    <w:rsid w:val="00A72966"/>
    <w:rsid w:val="00A7359D"/>
    <w:rsid w:val="00A73874"/>
    <w:rsid w:val="00A756BF"/>
    <w:rsid w:val="00A75993"/>
    <w:rsid w:val="00A76169"/>
    <w:rsid w:val="00A76CCC"/>
    <w:rsid w:val="00A811DB"/>
    <w:rsid w:val="00A8319D"/>
    <w:rsid w:val="00A8571F"/>
    <w:rsid w:val="00A87B42"/>
    <w:rsid w:val="00A913FD"/>
    <w:rsid w:val="00A9275B"/>
    <w:rsid w:val="00A93DEF"/>
    <w:rsid w:val="00A940B1"/>
    <w:rsid w:val="00A942D2"/>
    <w:rsid w:val="00A95BAA"/>
    <w:rsid w:val="00A95F7F"/>
    <w:rsid w:val="00A962CE"/>
    <w:rsid w:val="00AA0340"/>
    <w:rsid w:val="00AA1938"/>
    <w:rsid w:val="00AA2080"/>
    <w:rsid w:val="00AA27B4"/>
    <w:rsid w:val="00AA2972"/>
    <w:rsid w:val="00AA2A1D"/>
    <w:rsid w:val="00AA30E5"/>
    <w:rsid w:val="00AA3CC9"/>
    <w:rsid w:val="00AA48EA"/>
    <w:rsid w:val="00AA7923"/>
    <w:rsid w:val="00AA7A11"/>
    <w:rsid w:val="00AB0167"/>
    <w:rsid w:val="00AB0FE9"/>
    <w:rsid w:val="00AB14B5"/>
    <w:rsid w:val="00AB22F3"/>
    <w:rsid w:val="00AB2344"/>
    <w:rsid w:val="00AB2C59"/>
    <w:rsid w:val="00AB2D65"/>
    <w:rsid w:val="00AB2FCA"/>
    <w:rsid w:val="00AB54F2"/>
    <w:rsid w:val="00AB5DCB"/>
    <w:rsid w:val="00AB648E"/>
    <w:rsid w:val="00AB6AB9"/>
    <w:rsid w:val="00AB7EC6"/>
    <w:rsid w:val="00AC0C22"/>
    <w:rsid w:val="00AC0E31"/>
    <w:rsid w:val="00AC1A8B"/>
    <w:rsid w:val="00AC2C98"/>
    <w:rsid w:val="00AC2F95"/>
    <w:rsid w:val="00AC3770"/>
    <w:rsid w:val="00AC4453"/>
    <w:rsid w:val="00AC56BD"/>
    <w:rsid w:val="00AC6CBC"/>
    <w:rsid w:val="00AD10B5"/>
    <w:rsid w:val="00AD158F"/>
    <w:rsid w:val="00AD199D"/>
    <w:rsid w:val="00AD24DC"/>
    <w:rsid w:val="00AD32A8"/>
    <w:rsid w:val="00AD3868"/>
    <w:rsid w:val="00AD39C6"/>
    <w:rsid w:val="00AD3EE0"/>
    <w:rsid w:val="00AD5630"/>
    <w:rsid w:val="00AD73A1"/>
    <w:rsid w:val="00AD75D6"/>
    <w:rsid w:val="00AD7E6D"/>
    <w:rsid w:val="00AE07A6"/>
    <w:rsid w:val="00AE11CD"/>
    <w:rsid w:val="00AE1D36"/>
    <w:rsid w:val="00AE2EC9"/>
    <w:rsid w:val="00AE3186"/>
    <w:rsid w:val="00AE3E66"/>
    <w:rsid w:val="00AE40F5"/>
    <w:rsid w:val="00AE4881"/>
    <w:rsid w:val="00AE49C7"/>
    <w:rsid w:val="00AE5AD2"/>
    <w:rsid w:val="00AE62E8"/>
    <w:rsid w:val="00AE6E6F"/>
    <w:rsid w:val="00AE7175"/>
    <w:rsid w:val="00AE7B64"/>
    <w:rsid w:val="00AF151E"/>
    <w:rsid w:val="00AF216A"/>
    <w:rsid w:val="00AF3298"/>
    <w:rsid w:val="00AF76AC"/>
    <w:rsid w:val="00AF7DFF"/>
    <w:rsid w:val="00B00246"/>
    <w:rsid w:val="00B004A1"/>
    <w:rsid w:val="00B00F62"/>
    <w:rsid w:val="00B01044"/>
    <w:rsid w:val="00B0110A"/>
    <w:rsid w:val="00B01296"/>
    <w:rsid w:val="00B01B8B"/>
    <w:rsid w:val="00B01FBF"/>
    <w:rsid w:val="00B02A98"/>
    <w:rsid w:val="00B0357C"/>
    <w:rsid w:val="00B0475A"/>
    <w:rsid w:val="00B06C94"/>
    <w:rsid w:val="00B072A1"/>
    <w:rsid w:val="00B1084B"/>
    <w:rsid w:val="00B111A0"/>
    <w:rsid w:val="00B11450"/>
    <w:rsid w:val="00B11B7A"/>
    <w:rsid w:val="00B1597C"/>
    <w:rsid w:val="00B161FE"/>
    <w:rsid w:val="00B17007"/>
    <w:rsid w:val="00B174A0"/>
    <w:rsid w:val="00B17904"/>
    <w:rsid w:val="00B20673"/>
    <w:rsid w:val="00B20B23"/>
    <w:rsid w:val="00B20E1B"/>
    <w:rsid w:val="00B2281A"/>
    <w:rsid w:val="00B23465"/>
    <w:rsid w:val="00B2485C"/>
    <w:rsid w:val="00B25BD6"/>
    <w:rsid w:val="00B27728"/>
    <w:rsid w:val="00B27B4F"/>
    <w:rsid w:val="00B30695"/>
    <w:rsid w:val="00B322EB"/>
    <w:rsid w:val="00B33E04"/>
    <w:rsid w:val="00B34811"/>
    <w:rsid w:val="00B356D2"/>
    <w:rsid w:val="00B3607F"/>
    <w:rsid w:val="00B37221"/>
    <w:rsid w:val="00B41AEB"/>
    <w:rsid w:val="00B41FCE"/>
    <w:rsid w:val="00B42B25"/>
    <w:rsid w:val="00B43185"/>
    <w:rsid w:val="00B43A45"/>
    <w:rsid w:val="00B4441E"/>
    <w:rsid w:val="00B44760"/>
    <w:rsid w:val="00B45536"/>
    <w:rsid w:val="00B45CDF"/>
    <w:rsid w:val="00B500DA"/>
    <w:rsid w:val="00B50C2B"/>
    <w:rsid w:val="00B52355"/>
    <w:rsid w:val="00B53C3D"/>
    <w:rsid w:val="00B5429C"/>
    <w:rsid w:val="00B54D89"/>
    <w:rsid w:val="00B554DD"/>
    <w:rsid w:val="00B5610F"/>
    <w:rsid w:val="00B60193"/>
    <w:rsid w:val="00B608AC"/>
    <w:rsid w:val="00B60DC7"/>
    <w:rsid w:val="00B60F18"/>
    <w:rsid w:val="00B616A7"/>
    <w:rsid w:val="00B62F0D"/>
    <w:rsid w:val="00B6416F"/>
    <w:rsid w:val="00B64AEE"/>
    <w:rsid w:val="00B650DB"/>
    <w:rsid w:val="00B65965"/>
    <w:rsid w:val="00B6683F"/>
    <w:rsid w:val="00B67134"/>
    <w:rsid w:val="00B705EA"/>
    <w:rsid w:val="00B74588"/>
    <w:rsid w:val="00B7530C"/>
    <w:rsid w:val="00B76242"/>
    <w:rsid w:val="00B7638D"/>
    <w:rsid w:val="00B764D1"/>
    <w:rsid w:val="00B77D32"/>
    <w:rsid w:val="00B8219D"/>
    <w:rsid w:val="00B829FC"/>
    <w:rsid w:val="00B84356"/>
    <w:rsid w:val="00B8569B"/>
    <w:rsid w:val="00B85E82"/>
    <w:rsid w:val="00B916D3"/>
    <w:rsid w:val="00B93ABC"/>
    <w:rsid w:val="00B95276"/>
    <w:rsid w:val="00B95456"/>
    <w:rsid w:val="00B95481"/>
    <w:rsid w:val="00B96E51"/>
    <w:rsid w:val="00BA2379"/>
    <w:rsid w:val="00BA24D7"/>
    <w:rsid w:val="00BA2D13"/>
    <w:rsid w:val="00BA36AF"/>
    <w:rsid w:val="00BA3A42"/>
    <w:rsid w:val="00BA3E30"/>
    <w:rsid w:val="00BA3F69"/>
    <w:rsid w:val="00BA4806"/>
    <w:rsid w:val="00BA5255"/>
    <w:rsid w:val="00BA5E6C"/>
    <w:rsid w:val="00BA65E2"/>
    <w:rsid w:val="00BA7963"/>
    <w:rsid w:val="00BB27DF"/>
    <w:rsid w:val="00BB2C61"/>
    <w:rsid w:val="00BB44E3"/>
    <w:rsid w:val="00BB4696"/>
    <w:rsid w:val="00BB4773"/>
    <w:rsid w:val="00BB480B"/>
    <w:rsid w:val="00BB5BE9"/>
    <w:rsid w:val="00BB5DF6"/>
    <w:rsid w:val="00BB67C3"/>
    <w:rsid w:val="00BB6FB7"/>
    <w:rsid w:val="00BB7B25"/>
    <w:rsid w:val="00BB7BFF"/>
    <w:rsid w:val="00BC096E"/>
    <w:rsid w:val="00BC1958"/>
    <w:rsid w:val="00BC1BA0"/>
    <w:rsid w:val="00BC2D05"/>
    <w:rsid w:val="00BC3C80"/>
    <w:rsid w:val="00BC414A"/>
    <w:rsid w:val="00BC48A4"/>
    <w:rsid w:val="00BC4FD5"/>
    <w:rsid w:val="00BC5E89"/>
    <w:rsid w:val="00BC6573"/>
    <w:rsid w:val="00BC66E7"/>
    <w:rsid w:val="00BC68EE"/>
    <w:rsid w:val="00BC7425"/>
    <w:rsid w:val="00BC77C2"/>
    <w:rsid w:val="00BD0320"/>
    <w:rsid w:val="00BD13AE"/>
    <w:rsid w:val="00BD1B5A"/>
    <w:rsid w:val="00BD25FC"/>
    <w:rsid w:val="00BD27FF"/>
    <w:rsid w:val="00BD332B"/>
    <w:rsid w:val="00BD3527"/>
    <w:rsid w:val="00BD4437"/>
    <w:rsid w:val="00BD54DD"/>
    <w:rsid w:val="00BE0B9D"/>
    <w:rsid w:val="00BE12DA"/>
    <w:rsid w:val="00BE14A1"/>
    <w:rsid w:val="00BE2641"/>
    <w:rsid w:val="00BE3415"/>
    <w:rsid w:val="00BE3672"/>
    <w:rsid w:val="00BE41B4"/>
    <w:rsid w:val="00BE4252"/>
    <w:rsid w:val="00BE4608"/>
    <w:rsid w:val="00BE4768"/>
    <w:rsid w:val="00BE484D"/>
    <w:rsid w:val="00BE626D"/>
    <w:rsid w:val="00BF0414"/>
    <w:rsid w:val="00BF07F6"/>
    <w:rsid w:val="00BF0EE8"/>
    <w:rsid w:val="00BF1337"/>
    <w:rsid w:val="00BF1B07"/>
    <w:rsid w:val="00BF1EC6"/>
    <w:rsid w:val="00BF252F"/>
    <w:rsid w:val="00BF2A17"/>
    <w:rsid w:val="00BF33DE"/>
    <w:rsid w:val="00BF5007"/>
    <w:rsid w:val="00BF67A3"/>
    <w:rsid w:val="00BF719F"/>
    <w:rsid w:val="00BF7724"/>
    <w:rsid w:val="00C00D09"/>
    <w:rsid w:val="00C02827"/>
    <w:rsid w:val="00C02C84"/>
    <w:rsid w:val="00C03469"/>
    <w:rsid w:val="00C04B65"/>
    <w:rsid w:val="00C05A21"/>
    <w:rsid w:val="00C05D2D"/>
    <w:rsid w:val="00C05EA8"/>
    <w:rsid w:val="00C065E0"/>
    <w:rsid w:val="00C0721C"/>
    <w:rsid w:val="00C10491"/>
    <w:rsid w:val="00C11236"/>
    <w:rsid w:val="00C113D8"/>
    <w:rsid w:val="00C1181B"/>
    <w:rsid w:val="00C122EF"/>
    <w:rsid w:val="00C1317A"/>
    <w:rsid w:val="00C17749"/>
    <w:rsid w:val="00C17B16"/>
    <w:rsid w:val="00C21B13"/>
    <w:rsid w:val="00C21F9F"/>
    <w:rsid w:val="00C22B97"/>
    <w:rsid w:val="00C23670"/>
    <w:rsid w:val="00C241AB"/>
    <w:rsid w:val="00C24236"/>
    <w:rsid w:val="00C24B92"/>
    <w:rsid w:val="00C24BDE"/>
    <w:rsid w:val="00C25476"/>
    <w:rsid w:val="00C25D51"/>
    <w:rsid w:val="00C2658F"/>
    <w:rsid w:val="00C26805"/>
    <w:rsid w:val="00C2734B"/>
    <w:rsid w:val="00C27F41"/>
    <w:rsid w:val="00C3134C"/>
    <w:rsid w:val="00C325C9"/>
    <w:rsid w:val="00C33183"/>
    <w:rsid w:val="00C333AC"/>
    <w:rsid w:val="00C337BB"/>
    <w:rsid w:val="00C33938"/>
    <w:rsid w:val="00C36753"/>
    <w:rsid w:val="00C36893"/>
    <w:rsid w:val="00C36D37"/>
    <w:rsid w:val="00C4153C"/>
    <w:rsid w:val="00C42265"/>
    <w:rsid w:val="00C422A8"/>
    <w:rsid w:val="00C42AF5"/>
    <w:rsid w:val="00C4321B"/>
    <w:rsid w:val="00C446F4"/>
    <w:rsid w:val="00C447AC"/>
    <w:rsid w:val="00C44DE9"/>
    <w:rsid w:val="00C45453"/>
    <w:rsid w:val="00C467FE"/>
    <w:rsid w:val="00C46DBA"/>
    <w:rsid w:val="00C46F7B"/>
    <w:rsid w:val="00C47548"/>
    <w:rsid w:val="00C47D10"/>
    <w:rsid w:val="00C47EEB"/>
    <w:rsid w:val="00C50EF3"/>
    <w:rsid w:val="00C5247C"/>
    <w:rsid w:val="00C5281D"/>
    <w:rsid w:val="00C52976"/>
    <w:rsid w:val="00C53BA4"/>
    <w:rsid w:val="00C54102"/>
    <w:rsid w:val="00C55CC8"/>
    <w:rsid w:val="00C561DF"/>
    <w:rsid w:val="00C56E59"/>
    <w:rsid w:val="00C60231"/>
    <w:rsid w:val="00C60532"/>
    <w:rsid w:val="00C63E8F"/>
    <w:rsid w:val="00C67367"/>
    <w:rsid w:val="00C675CF"/>
    <w:rsid w:val="00C678BF"/>
    <w:rsid w:val="00C7113F"/>
    <w:rsid w:val="00C711D9"/>
    <w:rsid w:val="00C72F6D"/>
    <w:rsid w:val="00C77122"/>
    <w:rsid w:val="00C77886"/>
    <w:rsid w:val="00C77A2B"/>
    <w:rsid w:val="00C80A6D"/>
    <w:rsid w:val="00C80AF2"/>
    <w:rsid w:val="00C80E3B"/>
    <w:rsid w:val="00C81793"/>
    <w:rsid w:val="00C834C8"/>
    <w:rsid w:val="00C86DDA"/>
    <w:rsid w:val="00C8728C"/>
    <w:rsid w:val="00C91B63"/>
    <w:rsid w:val="00C91FBC"/>
    <w:rsid w:val="00C9382F"/>
    <w:rsid w:val="00C951EF"/>
    <w:rsid w:val="00C95356"/>
    <w:rsid w:val="00C9684F"/>
    <w:rsid w:val="00C96C4B"/>
    <w:rsid w:val="00C9703E"/>
    <w:rsid w:val="00C97B6C"/>
    <w:rsid w:val="00CA0FDA"/>
    <w:rsid w:val="00CA3114"/>
    <w:rsid w:val="00CA36ED"/>
    <w:rsid w:val="00CA438A"/>
    <w:rsid w:val="00CA47E7"/>
    <w:rsid w:val="00CA498F"/>
    <w:rsid w:val="00CA4E1C"/>
    <w:rsid w:val="00CA51B6"/>
    <w:rsid w:val="00CA530A"/>
    <w:rsid w:val="00CA5458"/>
    <w:rsid w:val="00CA5AED"/>
    <w:rsid w:val="00CA75CB"/>
    <w:rsid w:val="00CA76F1"/>
    <w:rsid w:val="00CB07BE"/>
    <w:rsid w:val="00CB095A"/>
    <w:rsid w:val="00CB0BD4"/>
    <w:rsid w:val="00CB1827"/>
    <w:rsid w:val="00CB2169"/>
    <w:rsid w:val="00CB2523"/>
    <w:rsid w:val="00CB294E"/>
    <w:rsid w:val="00CB2B48"/>
    <w:rsid w:val="00CB49CF"/>
    <w:rsid w:val="00CB4C36"/>
    <w:rsid w:val="00CB4DAF"/>
    <w:rsid w:val="00CB5E68"/>
    <w:rsid w:val="00CB6BD3"/>
    <w:rsid w:val="00CB6D98"/>
    <w:rsid w:val="00CB77A4"/>
    <w:rsid w:val="00CC07AD"/>
    <w:rsid w:val="00CC11D4"/>
    <w:rsid w:val="00CC1AA4"/>
    <w:rsid w:val="00CC1F0B"/>
    <w:rsid w:val="00CC2825"/>
    <w:rsid w:val="00CC3082"/>
    <w:rsid w:val="00CC452C"/>
    <w:rsid w:val="00CC45AC"/>
    <w:rsid w:val="00CC4964"/>
    <w:rsid w:val="00CC568F"/>
    <w:rsid w:val="00CC6837"/>
    <w:rsid w:val="00CC6955"/>
    <w:rsid w:val="00CD0021"/>
    <w:rsid w:val="00CD0649"/>
    <w:rsid w:val="00CD21FB"/>
    <w:rsid w:val="00CD2FFC"/>
    <w:rsid w:val="00CD37E8"/>
    <w:rsid w:val="00CD38E9"/>
    <w:rsid w:val="00CD3B20"/>
    <w:rsid w:val="00CD40EE"/>
    <w:rsid w:val="00CD4CAB"/>
    <w:rsid w:val="00CE07FB"/>
    <w:rsid w:val="00CE098F"/>
    <w:rsid w:val="00CE0DAA"/>
    <w:rsid w:val="00CE0FDC"/>
    <w:rsid w:val="00CE1632"/>
    <w:rsid w:val="00CE1E74"/>
    <w:rsid w:val="00CE42FE"/>
    <w:rsid w:val="00CE4410"/>
    <w:rsid w:val="00CE6611"/>
    <w:rsid w:val="00CE677D"/>
    <w:rsid w:val="00CE6907"/>
    <w:rsid w:val="00CE6BF3"/>
    <w:rsid w:val="00CF01FA"/>
    <w:rsid w:val="00CF0BAF"/>
    <w:rsid w:val="00CF0C0B"/>
    <w:rsid w:val="00CF0ECB"/>
    <w:rsid w:val="00CF1571"/>
    <w:rsid w:val="00CF2B0F"/>
    <w:rsid w:val="00CF444E"/>
    <w:rsid w:val="00CF4AFE"/>
    <w:rsid w:val="00CF5176"/>
    <w:rsid w:val="00CF60B3"/>
    <w:rsid w:val="00CF63AB"/>
    <w:rsid w:val="00CF746B"/>
    <w:rsid w:val="00CF79B5"/>
    <w:rsid w:val="00D0050F"/>
    <w:rsid w:val="00D00D74"/>
    <w:rsid w:val="00D01326"/>
    <w:rsid w:val="00D017DE"/>
    <w:rsid w:val="00D026FA"/>
    <w:rsid w:val="00D02BFE"/>
    <w:rsid w:val="00D02E4E"/>
    <w:rsid w:val="00D03994"/>
    <w:rsid w:val="00D03D45"/>
    <w:rsid w:val="00D04588"/>
    <w:rsid w:val="00D05834"/>
    <w:rsid w:val="00D079DB"/>
    <w:rsid w:val="00D11027"/>
    <w:rsid w:val="00D1121B"/>
    <w:rsid w:val="00D1358B"/>
    <w:rsid w:val="00D13687"/>
    <w:rsid w:val="00D1434B"/>
    <w:rsid w:val="00D1450C"/>
    <w:rsid w:val="00D14655"/>
    <w:rsid w:val="00D158CC"/>
    <w:rsid w:val="00D15AA3"/>
    <w:rsid w:val="00D17E27"/>
    <w:rsid w:val="00D20889"/>
    <w:rsid w:val="00D20898"/>
    <w:rsid w:val="00D2195A"/>
    <w:rsid w:val="00D22D2C"/>
    <w:rsid w:val="00D23A8C"/>
    <w:rsid w:val="00D24E79"/>
    <w:rsid w:val="00D25BB5"/>
    <w:rsid w:val="00D25DCE"/>
    <w:rsid w:val="00D30F06"/>
    <w:rsid w:val="00D334FD"/>
    <w:rsid w:val="00D33CF7"/>
    <w:rsid w:val="00D346F8"/>
    <w:rsid w:val="00D34E98"/>
    <w:rsid w:val="00D355AE"/>
    <w:rsid w:val="00D3613B"/>
    <w:rsid w:val="00D365B1"/>
    <w:rsid w:val="00D36661"/>
    <w:rsid w:val="00D37198"/>
    <w:rsid w:val="00D37832"/>
    <w:rsid w:val="00D43322"/>
    <w:rsid w:val="00D4468C"/>
    <w:rsid w:val="00D44995"/>
    <w:rsid w:val="00D45F3F"/>
    <w:rsid w:val="00D478AE"/>
    <w:rsid w:val="00D479AA"/>
    <w:rsid w:val="00D47BF5"/>
    <w:rsid w:val="00D50184"/>
    <w:rsid w:val="00D510C3"/>
    <w:rsid w:val="00D51140"/>
    <w:rsid w:val="00D51E2F"/>
    <w:rsid w:val="00D52379"/>
    <w:rsid w:val="00D5289B"/>
    <w:rsid w:val="00D53410"/>
    <w:rsid w:val="00D5401B"/>
    <w:rsid w:val="00D545E2"/>
    <w:rsid w:val="00D54A37"/>
    <w:rsid w:val="00D56335"/>
    <w:rsid w:val="00D622CD"/>
    <w:rsid w:val="00D6257A"/>
    <w:rsid w:val="00D63CF3"/>
    <w:rsid w:val="00D6541D"/>
    <w:rsid w:val="00D705E2"/>
    <w:rsid w:val="00D718E4"/>
    <w:rsid w:val="00D71AAF"/>
    <w:rsid w:val="00D727F1"/>
    <w:rsid w:val="00D72877"/>
    <w:rsid w:val="00D72F7D"/>
    <w:rsid w:val="00D73CF1"/>
    <w:rsid w:val="00D7436E"/>
    <w:rsid w:val="00D74CCA"/>
    <w:rsid w:val="00D762E2"/>
    <w:rsid w:val="00D768D9"/>
    <w:rsid w:val="00D77BE0"/>
    <w:rsid w:val="00D80311"/>
    <w:rsid w:val="00D82D80"/>
    <w:rsid w:val="00D83312"/>
    <w:rsid w:val="00D83C5A"/>
    <w:rsid w:val="00D83F34"/>
    <w:rsid w:val="00D8427D"/>
    <w:rsid w:val="00D84E04"/>
    <w:rsid w:val="00D85893"/>
    <w:rsid w:val="00D85EF5"/>
    <w:rsid w:val="00D86759"/>
    <w:rsid w:val="00D909B0"/>
    <w:rsid w:val="00D922C0"/>
    <w:rsid w:val="00D927E6"/>
    <w:rsid w:val="00D92B31"/>
    <w:rsid w:val="00D932F0"/>
    <w:rsid w:val="00D93C7C"/>
    <w:rsid w:val="00D93D11"/>
    <w:rsid w:val="00D94BD0"/>
    <w:rsid w:val="00D95297"/>
    <w:rsid w:val="00D9728E"/>
    <w:rsid w:val="00D97AF8"/>
    <w:rsid w:val="00DA2B05"/>
    <w:rsid w:val="00DA5E64"/>
    <w:rsid w:val="00DA60BF"/>
    <w:rsid w:val="00DB2A0C"/>
    <w:rsid w:val="00DB398C"/>
    <w:rsid w:val="00DB44C2"/>
    <w:rsid w:val="00DB5138"/>
    <w:rsid w:val="00DB6D2A"/>
    <w:rsid w:val="00DB7418"/>
    <w:rsid w:val="00DB7944"/>
    <w:rsid w:val="00DC155C"/>
    <w:rsid w:val="00DC155E"/>
    <w:rsid w:val="00DC21D5"/>
    <w:rsid w:val="00DC58BA"/>
    <w:rsid w:val="00DD067B"/>
    <w:rsid w:val="00DD0A12"/>
    <w:rsid w:val="00DD0D0E"/>
    <w:rsid w:val="00DD0E19"/>
    <w:rsid w:val="00DD14D3"/>
    <w:rsid w:val="00DD157F"/>
    <w:rsid w:val="00DD172D"/>
    <w:rsid w:val="00DD1C2A"/>
    <w:rsid w:val="00DD44F4"/>
    <w:rsid w:val="00DD4C1E"/>
    <w:rsid w:val="00DD515E"/>
    <w:rsid w:val="00DD515F"/>
    <w:rsid w:val="00DD516E"/>
    <w:rsid w:val="00DD6A04"/>
    <w:rsid w:val="00DD7286"/>
    <w:rsid w:val="00DE03F5"/>
    <w:rsid w:val="00DE1284"/>
    <w:rsid w:val="00DE1D10"/>
    <w:rsid w:val="00DE2EF2"/>
    <w:rsid w:val="00DE3173"/>
    <w:rsid w:val="00DE3533"/>
    <w:rsid w:val="00DE3F36"/>
    <w:rsid w:val="00DE575D"/>
    <w:rsid w:val="00DE5C53"/>
    <w:rsid w:val="00DE64CE"/>
    <w:rsid w:val="00DE78CC"/>
    <w:rsid w:val="00DE7AD9"/>
    <w:rsid w:val="00DF1796"/>
    <w:rsid w:val="00DF1D58"/>
    <w:rsid w:val="00DF2B11"/>
    <w:rsid w:val="00DF35EF"/>
    <w:rsid w:val="00DF382B"/>
    <w:rsid w:val="00DF51B6"/>
    <w:rsid w:val="00DF5CC8"/>
    <w:rsid w:val="00DF6E95"/>
    <w:rsid w:val="00DF7ADE"/>
    <w:rsid w:val="00DF7D93"/>
    <w:rsid w:val="00E02844"/>
    <w:rsid w:val="00E029D7"/>
    <w:rsid w:val="00E04BEB"/>
    <w:rsid w:val="00E057AF"/>
    <w:rsid w:val="00E064ED"/>
    <w:rsid w:val="00E10DA6"/>
    <w:rsid w:val="00E1125C"/>
    <w:rsid w:val="00E113C1"/>
    <w:rsid w:val="00E11975"/>
    <w:rsid w:val="00E11C20"/>
    <w:rsid w:val="00E1279D"/>
    <w:rsid w:val="00E14142"/>
    <w:rsid w:val="00E14ECA"/>
    <w:rsid w:val="00E165D4"/>
    <w:rsid w:val="00E16D9A"/>
    <w:rsid w:val="00E17070"/>
    <w:rsid w:val="00E173EE"/>
    <w:rsid w:val="00E17A60"/>
    <w:rsid w:val="00E2173B"/>
    <w:rsid w:val="00E217B2"/>
    <w:rsid w:val="00E21E85"/>
    <w:rsid w:val="00E253A6"/>
    <w:rsid w:val="00E26953"/>
    <w:rsid w:val="00E26A0E"/>
    <w:rsid w:val="00E27337"/>
    <w:rsid w:val="00E278C4"/>
    <w:rsid w:val="00E301FF"/>
    <w:rsid w:val="00E30356"/>
    <w:rsid w:val="00E30B28"/>
    <w:rsid w:val="00E31E5B"/>
    <w:rsid w:val="00E322DE"/>
    <w:rsid w:val="00E32510"/>
    <w:rsid w:val="00E3294A"/>
    <w:rsid w:val="00E33E94"/>
    <w:rsid w:val="00E34109"/>
    <w:rsid w:val="00E3493F"/>
    <w:rsid w:val="00E35C02"/>
    <w:rsid w:val="00E37178"/>
    <w:rsid w:val="00E407CA"/>
    <w:rsid w:val="00E42286"/>
    <w:rsid w:val="00E42391"/>
    <w:rsid w:val="00E432C8"/>
    <w:rsid w:val="00E437BB"/>
    <w:rsid w:val="00E45260"/>
    <w:rsid w:val="00E46A14"/>
    <w:rsid w:val="00E4787C"/>
    <w:rsid w:val="00E47ED9"/>
    <w:rsid w:val="00E51CBB"/>
    <w:rsid w:val="00E5234F"/>
    <w:rsid w:val="00E538D4"/>
    <w:rsid w:val="00E5396F"/>
    <w:rsid w:val="00E540BC"/>
    <w:rsid w:val="00E54571"/>
    <w:rsid w:val="00E5472B"/>
    <w:rsid w:val="00E54876"/>
    <w:rsid w:val="00E6008A"/>
    <w:rsid w:val="00E601EF"/>
    <w:rsid w:val="00E602D2"/>
    <w:rsid w:val="00E61C26"/>
    <w:rsid w:val="00E61EF8"/>
    <w:rsid w:val="00E628AC"/>
    <w:rsid w:val="00E634D2"/>
    <w:rsid w:val="00E6390A"/>
    <w:rsid w:val="00E63DB1"/>
    <w:rsid w:val="00E67507"/>
    <w:rsid w:val="00E7058F"/>
    <w:rsid w:val="00E70FF0"/>
    <w:rsid w:val="00E712C9"/>
    <w:rsid w:val="00E71C0E"/>
    <w:rsid w:val="00E72799"/>
    <w:rsid w:val="00E72A23"/>
    <w:rsid w:val="00E744B1"/>
    <w:rsid w:val="00E745A1"/>
    <w:rsid w:val="00E747DC"/>
    <w:rsid w:val="00E7649B"/>
    <w:rsid w:val="00E769DE"/>
    <w:rsid w:val="00E76EE9"/>
    <w:rsid w:val="00E773D5"/>
    <w:rsid w:val="00E77912"/>
    <w:rsid w:val="00E821C8"/>
    <w:rsid w:val="00E8257C"/>
    <w:rsid w:val="00E82689"/>
    <w:rsid w:val="00E82894"/>
    <w:rsid w:val="00E8295C"/>
    <w:rsid w:val="00E82A39"/>
    <w:rsid w:val="00E82D9F"/>
    <w:rsid w:val="00E83819"/>
    <w:rsid w:val="00E839A5"/>
    <w:rsid w:val="00E83FF2"/>
    <w:rsid w:val="00E841FA"/>
    <w:rsid w:val="00E84FF5"/>
    <w:rsid w:val="00E856BA"/>
    <w:rsid w:val="00E85F87"/>
    <w:rsid w:val="00E906C8"/>
    <w:rsid w:val="00E91D1D"/>
    <w:rsid w:val="00E91D55"/>
    <w:rsid w:val="00E92282"/>
    <w:rsid w:val="00E92E80"/>
    <w:rsid w:val="00E92ED2"/>
    <w:rsid w:val="00E94422"/>
    <w:rsid w:val="00E953F6"/>
    <w:rsid w:val="00E97195"/>
    <w:rsid w:val="00EA3089"/>
    <w:rsid w:val="00EA3326"/>
    <w:rsid w:val="00EA388A"/>
    <w:rsid w:val="00EA3D56"/>
    <w:rsid w:val="00EA5199"/>
    <w:rsid w:val="00EA5662"/>
    <w:rsid w:val="00EA5CD5"/>
    <w:rsid w:val="00EA5EFF"/>
    <w:rsid w:val="00EA6D56"/>
    <w:rsid w:val="00EB1C54"/>
    <w:rsid w:val="00EB2E84"/>
    <w:rsid w:val="00EB3AE2"/>
    <w:rsid w:val="00EB429F"/>
    <w:rsid w:val="00EB48E1"/>
    <w:rsid w:val="00EB6870"/>
    <w:rsid w:val="00EB69F4"/>
    <w:rsid w:val="00EB7B97"/>
    <w:rsid w:val="00EC03D9"/>
    <w:rsid w:val="00EC1F1A"/>
    <w:rsid w:val="00EC44F4"/>
    <w:rsid w:val="00EC4D23"/>
    <w:rsid w:val="00ED1DB2"/>
    <w:rsid w:val="00ED2168"/>
    <w:rsid w:val="00ED2D9C"/>
    <w:rsid w:val="00ED4F97"/>
    <w:rsid w:val="00ED5C0B"/>
    <w:rsid w:val="00ED71B7"/>
    <w:rsid w:val="00ED7BF7"/>
    <w:rsid w:val="00EE1D3F"/>
    <w:rsid w:val="00EE2D99"/>
    <w:rsid w:val="00EE3A57"/>
    <w:rsid w:val="00EE493B"/>
    <w:rsid w:val="00EE54BE"/>
    <w:rsid w:val="00EE5A90"/>
    <w:rsid w:val="00EE6157"/>
    <w:rsid w:val="00EE6708"/>
    <w:rsid w:val="00EE6DE3"/>
    <w:rsid w:val="00EE76B4"/>
    <w:rsid w:val="00EF0588"/>
    <w:rsid w:val="00EF329B"/>
    <w:rsid w:val="00EF41F6"/>
    <w:rsid w:val="00EF4224"/>
    <w:rsid w:val="00EF5861"/>
    <w:rsid w:val="00EF68F4"/>
    <w:rsid w:val="00EF69F0"/>
    <w:rsid w:val="00F00B8C"/>
    <w:rsid w:val="00F04605"/>
    <w:rsid w:val="00F05C95"/>
    <w:rsid w:val="00F06303"/>
    <w:rsid w:val="00F11074"/>
    <w:rsid w:val="00F1149F"/>
    <w:rsid w:val="00F11D26"/>
    <w:rsid w:val="00F1207A"/>
    <w:rsid w:val="00F12331"/>
    <w:rsid w:val="00F124D1"/>
    <w:rsid w:val="00F134C1"/>
    <w:rsid w:val="00F14A90"/>
    <w:rsid w:val="00F15991"/>
    <w:rsid w:val="00F15C25"/>
    <w:rsid w:val="00F15EF9"/>
    <w:rsid w:val="00F16C1B"/>
    <w:rsid w:val="00F16C22"/>
    <w:rsid w:val="00F172A1"/>
    <w:rsid w:val="00F174BD"/>
    <w:rsid w:val="00F17CF2"/>
    <w:rsid w:val="00F21D5B"/>
    <w:rsid w:val="00F21E56"/>
    <w:rsid w:val="00F253EF"/>
    <w:rsid w:val="00F255ED"/>
    <w:rsid w:val="00F25CCE"/>
    <w:rsid w:val="00F27BAB"/>
    <w:rsid w:val="00F27C98"/>
    <w:rsid w:val="00F27EA0"/>
    <w:rsid w:val="00F27F75"/>
    <w:rsid w:val="00F304FE"/>
    <w:rsid w:val="00F305F5"/>
    <w:rsid w:val="00F307E6"/>
    <w:rsid w:val="00F30B25"/>
    <w:rsid w:val="00F3106B"/>
    <w:rsid w:val="00F32706"/>
    <w:rsid w:val="00F32F63"/>
    <w:rsid w:val="00F33094"/>
    <w:rsid w:val="00F373AA"/>
    <w:rsid w:val="00F3798E"/>
    <w:rsid w:val="00F37C51"/>
    <w:rsid w:val="00F40335"/>
    <w:rsid w:val="00F4169E"/>
    <w:rsid w:val="00F42853"/>
    <w:rsid w:val="00F43680"/>
    <w:rsid w:val="00F44405"/>
    <w:rsid w:val="00F454E6"/>
    <w:rsid w:val="00F45E49"/>
    <w:rsid w:val="00F501F9"/>
    <w:rsid w:val="00F503B6"/>
    <w:rsid w:val="00F508E7"/>
    <w:rsid w:val="00F51A0D"/>
    <w:rsid w:val="00F51B79"/>
    <w:rsid w:val="00F524EF"/>
    <w:rsid w:val="00F547EC"/>
    <w:rsid w:val="00F5539B"/>
    <w:rsid w:val="00F56371"/>
    <w:rsid w:val="00F56CAE"/>
    <w:rsid w:val="00F5750F"/>
    <w:rsid w:val="00F5757B"/>
    <w:rsid w:val="00F57DDD"/>
    <w:rsid w:val="00F60FDD"/>
    <w:rsid w:val="00F61242"/>
    <w:rsid w:val="00F61E45"/>
    <w:rsid w:val="00F63089"/>
    <w:rsid w:val="00F64080"/>
    <w:rsid w:val="00F645AB"/>
    <w:rsid w:val="00F665B4"/>
    <w:rsid w:val="00F67AC8"/>
    <w:rsid w:val="00F67BCC"/>
    <w:rsid w:val="00F70450"/>
    <w:rsid w:val="00F70AE0"/>
    <w:rsid w:val="00F719B9"/>
    <w:rsid w:val="00F71A8F"/>
    <w:rsid w:val="00F71E37"/>
    <w:rsid w:val="00F72D56"/>
    <w:rsid w:val="00F76615"/>
    <w:rsid w:val="00F774BF"/>
    <w:rsid w:val="00F80270"/>
    <w:rsid w:val="00F812B7"/>
    <w:rsid w:val="00F81DB2"/>
    <w:rsid w:val="00F825E3"/>
    <w:rsid w:val="00F83277"/>
    <w:rsid w:val="00F83A14"/>
    <w:rsid w:val="00F83CCB"/>
    <w:rsid w:val="00F86A8B"/>
    <w:rsid w:val="00F877D0"/>
    <w:rsid w:val="00F902E7"/>
    <w:rsid w:val="00F909BB"/>
    <w:rsid w:val="00F91675"/>
    <w:rsid w:val="00F91A39"/>
    <w:rsid w:val="00F9286A"/>
    <w:rsid w:val="00F93215"/>
    <w:rsid w:val="00F9628B"/>
    <w:rsid w:val="00F97B09"/>
    <w:rsid w:val="00F97F00"/>
    <w:rsid w:val="00FA003B"/>
    <w:rsid w:val="00FA11D3"/>
    <w:rsid w:val="00FA14D9"/>
    <w:rsid w:val="00FA2477"/>
    <w:rsid w:val="00FA32A2"/>
    <w:rsid w:val="00FA3D98"/>
    <w:rsid w:val="00FA4FF8"/>
    <w:rsid w:val="00FA5E9F"/>
    <w:rsid w:val="00FA6D14"/>
    <w:rsid w:val="00FB0893"/>
    <w:rsid w:val="00FB1318"/>
    <w:rsid w:val="00FB5D55"/>
    <w:rsid w:val="00FC1923"/>
    <w:rsid w:val="00FC2B2C"/>
    <w:rsid w:val="00FC2F02"/>
    <w:rsid w:val="00FC440E"/>
    <w:rsid w:val="00FC718F"/>
    <w:rsid w:val="00FC7495"/>
    <w:rsid w:val="00FC7A08"/>
    <w:rsid w:val="00FC7A80"/>
    <w:rsid w:val="00FD1E43"/>
    <w:rsid w:val="00FD3963"/>
    <w:rsid w:val="00FD3F52"/>
    <w:rsid w:val="00FD4162"/>
    <w:rsid w:val="00FD6E91"/>
    <w:rsid w:val="00FD754D"/>
    <w:rsid w:val="00FD765E"/>
    <w:rsid w:val="00FD7CA0"/>
    <w:rsid w:val="00FE0E7A"/>
    <w:rsid w:val="00FE2DDB"/>
    <w:rsid w:val="00FE33AB"/>
    <w:rsid w:val="00FE6781"/>
    <w:rsid w:val="00FE6E8A"/>
    <w:rsid w:val="00FF1B62"/>
    <w:rsid w:val="00FF2895"/>
    <w:rsid w:val="00FF37AB"/>
    <w:rsid w:val="00FF38EF"/>
    <w:rsid w:val="00FF41DE"/>
    <w:rsid w:val="00FF4BAC"/>
    <w:rsid w:val="00FF5C81"/>
    <w:rsid w:val="00FF627A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170BF6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7"/>
    <w:next w:val="a7"/>
    <w:link w:val="11"/>
    <w:qFormat/>
    <w:rsid w:val="001F51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7"/>
    <w:next w:val="a7"/>
    <w:link w:val="22"/>
    <w:unhideWhenUsed/>
    <w:qFormat/>
    <w:rsid w:val="00540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7"/>
    <w:next w:val="a7"/>
    <w:link w:val="32"/>
    <w:unhideWhenUsed/>
    <w:qFormat/>
    <w:rsid w:val="00841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7"/>
    <w:next w:val="a7"/>
    <w:link w:val="42"/>
    <w:unhideWhenUsed/>
    <w:qFormat/>
    <w:rsid w:val="008410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7"/>
    <w:next w:val="a7"/>
    <w:link w:val="52"/>
    <w:qFormat/>
    <w:rsid w:val="00FC2F0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7"/>
    <w:next w:val="a7"/>
    <w:link w:val="60"/>
    <w:unhideWhenUsed/>
    <w:qFormat/>
    <w:rsid w:val="00540E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6"/>
    <w:next w:val="a7"/>
    <w:link w:val="70"/>
    <w:qFormat/>
    <w:rsid w:val="00540E98"/>
    <w:pPr>
      <w:keepLines w:val="0"/>
      <w:tabs>
        <w:tab w:val="num" w:pos="4680"/>
      </w:tabs>
      <w:suppressAutoHyphens/>
      <w:spacing w:before="60" w:after="240" w:line="230" w:lineRule="exact"/>
      <w:ind w:left="4320"/>
      <w:outlineLvl w:val="6"/>
    </w:pPr>
    <w:rPr>
      <w:rFonts w:ascii="Arial" w:eastAsia="MS Mincho" w:hAnsi="Arial" w:cs="Times New Roman"/>
      <w:b/>
      <w:i w:val="0"/>
      <w:iCs w:val="0"/>
      <w:color w:val="auto"/>
      <w:sz w:val="20"/>
      <w:szCs w:val="20"/>
      <w:lang w:val="en-GB" w:eastAsia="ja-JP"/>
    </w:rPr>
  </w:style>
  <w:style w:type="paragraph" w:styleId="8">
    <w:name w:val="heading 8"/>
    <w:basedOn w:val="6"/>
    <w:next w:val="a7"/>
    <w:link w:val="80"/>
    <w:qFormat/>
    <w:rsid w:val="00540E98"/>
    <w:pPr>
      <w:keepLines w:val="0"/>
      <w:tabs>
        <w:tab w:val="num" w:pos="5400"/>
      </w:tabs>
      <w:suppressAutoHyphens/>
      <w:spacing w:before="60" w:after="240" w:line="230" w:lineRule="exact"/>
      <w:ind w:left="5040"/>
      <w:outlineLvl w:val="7"/>
    </w:pPr>
    <w:rPr>
      <w:rFonts w:ascii="Arial" w:eastAsia="MS Mincho" w:hAnsi="Arial" w:cs="Times New Roman"/>
      <w:b/>
      <w:i w:val="0"/>
      <w:iCs w:val="0"/>
      <w:color w:val="auto"/>
      <w:sz w:val="20"/>
      <w:szCs w:val="20"/>
      <w:lang w:val="en-GB" w:eastAsia="ja-JP"/>
    </w:rPr>
  </w:style>
  <w:style w:type="paragraph" w:styleId="9">
    <w:name w:val="heading 9"/>
    <w:basedOn w:val="6"/>
    <w:next w:val="a7"/>
    <w:link w:val="90"/>
    <w:qFormat/>
    <w:rsid w:val="00540E98"/>
    <w:pPr>
      <w:keepLines w:val="0"/>
      <w:tabs>
        <w:tab w:val="num" w:pos="6120"/>
      </w:tabs>
      <w:suppressAutoHyphens/>
      <w:spacing w:before="60" w:after="240" w:line="230" w:lineRule="exact"/>
      <w:ind w:left="5760"/>
      <w:outlineLvl w:val="8"/>
    </w:pPr>
    <w:rPr>
      <w:rFonts w:ascii="Arial" w:eastAsia="MS Mincho" w:hAnsi="Arial" w:cs="Times New Roman"/>
      <w:b/>
      <w:i w:val="0"/>
      <w:iCs w:val="0"/>
      <w:color w:val="auto"/>
      <w:sz w:val="20"/>
      <w:szCs w:val="20"/>
      <w:lang w:val="en-GB" w:eastAsia="ja-JP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04">
    <w:name w:val="CM104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19">
    <w:name w:val="CM119"/>
    <w:basedOn w:val="Default"/>
    <w:next w:val="Default"/>
    <w:uiPriority w:val="99"/>
    <w:rPr>
      <w:color w:val="auto"/>
    </w:rPr>
  </w:style>
  <w:style w:type="paragraph" w:customStyle="1" w:styleId="CM106">
    <w:name w:val="CM10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2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108">
    <w:name w:val="CM108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0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09">
    <w:name w:val="CM109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08" w:lineRule="atLeast"/>
    </w:pPr>
    <w:rPr>
      <w:color w:val="auto"/>
    </w:rPr>
  </w:style>
  <w:style w:type="paragraph" w:customStyle="1" w:styleId="CM110">
    <w:name w:val="CM110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12">
    <w:name w:val="CM112"/>
    <w:basedOn w:val="Default"/>
    <w:next w:val="Default"/>
    <w:uiPriority w:val="99"/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105">
    <w:name w:val="CM105"/>
    <w:basedOn w:val="Default"/>
    <w:next w:val="Default"/>
    <w:uiPriority w:val="99"/>
    <w:rPr>
      <w:color w:val="auto"/>
    </w:rPr>
  </w:style>
  <w:style w:type="paragraph" w:customStyle="1" w:styleId="CM114">
    <w:name w:val="CM114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16">
    <w:name w:val="CM116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rPr>
      <w:color w:val="auto"/>
    </w:rPr>
  </w:style>
  <w:style w:type="paragraph" w:customStyle="1" w:styleId="CM113">
    <w:name w:val="CM113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0">
    <w:name w:val="CM20"/>
    <w:basedOn w:val="Default"/>
    <w:next w:val="Default"/>
    <w:uiPriority w:val="99"/>
    <w:rPr>
      <w:color w:val="auto"/>
    </w:rPr>
  </w:style>
  <w:style w:type="paragraph" w:customStyle="1" w:styleId="CM21">
    <w:name w:val="CM21"/>
    <w:basedOn w:val="Default"/>
    <w:next w:val="Default"/>
    <w:uiPriority w:val="99"/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pPr>
      <w:spacing w:line="23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Pr>
      <w:color w:val="auto"/>
    </w:rPr>
  </w:style>
  <w:style w:type="paragraph" w:customStyle="1" w:styleId="CM28">
    <w:name w:val="CM28"/>
    <w:basedOn w:val="Default"/>
    <w:next w:val="Default"/>
    <w:uiPriority w:val="99"/>
    <w:rPr>
      <w:color w:val="auto"/>
    </w:rPr>
  </w:style>
  <w:style w:type="paragraph" w:customStyle="1" w:styleId="CM29">
    <w:name w:val="CM29"/>
    <w:basedOn w:val="Default"/>
    <w:next w:val="Default"/>
    <w:uiPriority w:val="99"/>
    <w:rPr>
      <w:color w:val="auto"/>
    </w:rPr>
  </w:style>
  <w:style w:type="paragraph" w:customStyle="1" w:styleId="CM30">
    <w:name w:val="CM30"/>
    <w:basedOn w:val="Default"/>
    <w:next w:val="Default"/>
    <w:uiPriority w:val="99"/>
    <w:rPr>
      <w:color w:val="auto"/>
    </w:rPr>
  </w:style>
  <w:style w:type="paragraph" w:customStyle="1" w:styleId="CM121">
    <w:name w:val="CM121"/>
    <w:basedOn w:val="Default"/>
    <w:next w:val="Default"/>
    <w:uiPriority w:val="99"/>
    <w:rPr>
      <w:color w:val="auto"/>
    </w:rPr>
  </w:style>
  <w:style w:type="paragraph" w:customStyle="1" w:styleId="CM31">
    <w:name w:val="CM31"/>
    <w:basedOn w:val="Default"/>
    <w:next w:val="Default"/>
    <w:uiPriority w:val="99"/>
    <w:rPr>
      <w:color w:val="auto"/>
    </w:rPr>
  </w:style>
  <w:style w:type="paragraph" w:customStyle="1" w:styleId="CM32">
    <w:name w:val="CM32"/>
    <w:basedOn w:val="Default"/>
    <w:next w:val="Default"/>
    <w:uiPriority w:val="99"/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line="238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pPr>
      <w:spacing w:line="220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line="178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line="236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line="238" w:lineRule="atLeast"/>
    </w:pPr>
    <w:rPr>
      <w:color w:val="auto"/>
    </w:rPr>
  </w:style>
  <w:style w:type="paragraph" w:customStyle="1" w:styleId="CM123">
    <w:name w:val="CM123"/>
    <w:basedOn w:val="Default"/>
    <w:next w:val="Default"/>
    <w:uiPriority w:val="99"/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Pr>
      <w:color w:val="auto"/>
    </w:rPr>
  </w:style>
  <w:style w:type="paragraph" w:customStyle="1" w:styleId="CM37">
    <w:name w:val="CM37"/>
    <w:basedOn w:val="Default"/>
    <w:next w:val="Default"/>
    <w:uiPriority w:val="99"/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line="211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Pr>
      <w:color w:val="auto"/>
    </w:rPr>
  </w:style>
  <w:style w:type="paragraph" w:customStyle="1" w:styleId="CM43">
    <w:name w:val="CM43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Pr>
      <w:color w:val="auto"/>
    </w:rPr>
  </w:style>
  <w:style w:type="paragraph" w:customStyle="1" w:styleId="CM45">
    <w:name w:val="CM45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Pr>
      <w:color w:val="auto"/>
    </w:rPr>
  </w:style>
  <w:style w:type="paragraph" w:customStyle="1" w:styleId="CM47">
    <w:name w:val="CM47"/>
    <w:basedOn w:val="Default"/>
    <w:next w:val="Default"/>
    <w:uiPriority w:val="99"/>
    <w:rPr>
      <w:color w:val="auto"/>
    </w:rPr>
  </w:style>
  <w:style w:type="paragraph" w:customStyle="1" w:styleId="CM48">
    <w:name w:val="CM48"/>
    <w:basedOn w:val="Default"/>
    <w:next w:val="Default"/>
    <w:uiPriority w:val="99"/>
    <w:rPr>
      <w:color w:val="auto"/>
    </w:rPr>
  </w:style>
  <w:style w:type="paragraph" w:customStyle="1" w:styleId="CM118">
    <w:name w:val="CM118"/>
    <w:basedOn w:val="Default"/>
    <w:next w:val="Default"/>
    <w:uiPriority w:val="99"/>
    <w:rPr>
      <w:color w:val="auto"/>
    </w:rPr>
  </w:style>
  <w:style w:type="paragraph" w:customStyle="1" w:styleId="CM51">
    <w:name w:val="CM51"/>
    <w:basedOn w:val="Default"/>
    <w:next w:val="Default"/>
    <w:uiPriority w:val="99"/>
    <w:rPr>
      <w:color w:val="auto"/>
    </w:rPr>
  </w:style>
  <w:style w:type="paragraph" w:customStyle="1" w:styleId="CM52">
    <w:name w:val="CM52"/>
    <w:basedOn w:val="Default"/>
    <w:next w:val="Default"/>
    <w:uiPriority w:val="99"/>
    <w:rPr>
      <w:color w:val="auto"/>
    </w:rPr>
  </w:style>
  <w:style w:type="paragraph" w:customStyle="1" w:styleId="CM126">
    <w:name w:val="CM126"/>
    <w:basedOn w:val="Default"/>
    <w:next w:val="Default"/>
    <w:uiPriority w:val="99"/>
    <w:rPr>
      <w:color w:val="auto"/>
    </w:rPr>
  </w:style>
  <w:style w:type="paragraph" w:customStyle="1" w:styleId="CM53">
    <w:name w:val="CM53"/>
    <w:basedOn w:val="Default"/>
    <w:next w:val="Default"/>
    <w:uiPriority w:val="99"/>
    <w:pPr>
      <w:spacing w:line="371" w:lineRule="atLeast"/>
    </w:pPr>
    <w:rPr>
      <w:color w:val="auto"/>
    </w:rPr>
  </w:style>
  <w:style w:type="paragraph" w:customStyle="1" w:styleId="CM127">
    <w:name w:val="CM127"/>
    <w:basedOn w:val="Default"/>
    <w:next w:val="Default"/>
    <w:uiPriority w:val="99"/>
    <w:rPr>
      <w:color w:val="auto"/>
    </w:rPr>
  </w:style>
  <w:style w:type="paragraph" w:customStyle="1" w:styleId="CM54">
    <w:name w:val="CM54"/>
    <w:basedOn w:val="Default"/>
    <w:next w:val="Default"/>
    <w:uiPriority w:val="99"/>
    <w:rPr>
      <w:color w:val="auto"/>
    </w:rPr>
  </w:style>
  <w:style w:type="paragraph" w:customStyle="1" w:styleId="CM55">
    <w:name w:val="CM55"/>
    <w:basedOn w:val="Default"/>
    <w:next w:val="Default"/>
    <w:uiPriority w:val="99"/>
    <w:rPr>
      <w:color w:val="auto"/>
    </w:rPr>
  </w:style>
  <w:style w:type="paragraph" w:customStyle="1" w:styleId="CM111">
    <w:name w:val="CM111"/>
    <w:basedOn w:val="Default"/>
    <w:next w:val="Default"/>
    <w:uiPriority w:val="99"/>
    <w:rPr>
      <w:color w:val="auto"/>
    </w:rPr>
  </w:style>
  <w:style w:type="paragraph" w:customStyle="1" w:styleId="CM56">
    <w:name w:val="CM56"/>
    <w:basedOn w:val="Default"/>
    <w:next w:val="Default"/>
    <w:uiPriority w:val="99"/>
    <w:rPr>
      <w:color w:val="auto"/>
    </w:rPr>
  </w:style>
  <w:style w:type="paragraph" w:customStyle="1" w:styleId="CM57">
    <w:name w:val="CM57"/>
    <w:basedOn w:val="Default"/>
    <w:next w:val="Default"/>
    <w:uiPriority w:val="99"/>
    <w:rPr>
      <w:color w:val="auto"/>
    </w:rPr>
  </w:style>
  <w:style w:type="paragraph" w:customStyle="1" w:styleId="CM58">
    <w:name w:val="CM58"/>
    <w:basedOn w:val="Default"/>
    <w:next w:val="Default"/>
    <w:uiPriority w:val="99"/>
    <w:rPr>
      <w:color w:val="auto"/>
    </w:rPr>
  </w:style>
  <w:style w:type="paragraph" w:customStyle="1" w:styleId="CM59">
    <w:name w:val="CM59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15">
    <w:name w:val="CM115"/>
    <w:basedOn w:val="Default"/>
    <w:next w:val="Default"/>
    <w:uiPriority w:val="99"/>
    <w:rPr>
      <w:color w:val="auto"/>
    </w:rPr>
  </w:style>
  <w:style w:type="paragraph" w:customStyle="1" w:styleId="CM60">
    <w:name w:val="CM60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62">
    <w:name w:val="CM62"/>
    <w:basedOn w:val="Default"/>
    <w:next w:val="Default"/>
    <w:uiPriority w:val="99"/>
    <w:rPr>
      <w:color w:val="auto"/>
    </w:rPr>
  </w:style>
  <w:style w:type="paragraph" w:customStyle="1" w:styleId="CM63">
    <w:name w:val="CM63"/>
    <w:basedOn w:val="Default"/>
    <w:next w:val="Default"/>
    <w:uiPriority w:val="99"/>
    <w:rPr>
      <w:color w:val="auto"/>
    </w:rPr>
  </w:style>
  <w:style w:type="paragraph" w:customStyle="1" w:styleId="CM64">
    <w:name w:val="CM64"/>
    <w:basedOn w:val="Default"/>
    <w:next w:val="Default"/>
    <w:uiPriority w:val="99"/>
    <w:rPr>
      <w:color w:val="auto"/>
    </w:rPr>
  </w:style>
  <w:style w:type="paragraph" w:customStyle="1" w:styleId="CM65">
    <w:name w:val="CM65"/>
    <w:basedOn w:val="Default"/>
    <w:next w:val="Default"/>
    <w:uiPriority w:val="99"/>
    <w:rPr>
      <w:color w:val="auto"/>
    </w:rPr>
  </w:style>
  <w:style w:type="paragraph" w:customStyle="1" w:styleId="CM66">
    <w:name w:val="CM66"/>
    <w:basedOn w:val="Default"/>
    <w:next w:val="Default"/>
    <w:uiPriority w:val="99"/>
    <w:rPr>
      <w:color w:val="auto"/>
    </w:rPr>
  </w:style>
  <w:style w:type="paragraph" w:customStyle="1" w:styleId="CM67">
    <w:name w:val="CM67"/>
    <w:basedOn w:val="Default"/>
    <w:next w:val="Default"/>
    <w:uiPriority w:val="99"/>
    <w:rPr>
      <w:color w:val="auto"/>
    </w:rPr>
  </w:style>
  <w:style w:type="paragraph" w:customStyle="1" w:styleId="CM68">
    <w:name w:val="CM68"/>
    <w:basedOn w:val="Default"/>
    <w:next w:val="Default"/>
    <w:uiPriority w:val="99"/>
    <w:rPr>
      <w:color w:val="auto"/>
    </w:rPr>
  </w:style>
  <w:style w:type="paragraph" w:customStyle="1" w:styleId="CM69">
    <w:name w:val="CM69"/>
    <w:basedOn w:val="Default"/>
    <w:next w:val="Default"/>
    <w:uiPriority w:val="99"/>
    <w:rPr>
      <w:color w:val="auto"/>
    </w:rPr>
  </w:style>
  <w:style w:type="paragraph" w:customStyle="1" w:styleId="CM70">
    <w:name w:val="CM70"/>
    <w:basedOn w:val="Default"/>
    <w:next w:val="Default"/>
    <w:uiPriority w:val="99"/>
    <w:rPr>
      <w:color w:val="auto"/>
    </w:rPr>
  </w:style>
  <w:style w:type="paragraph" w:customStyle="1" w:styleId="CM50">
    <w:name w:val="CM50"/>
    <w:basedOn w:val="Default"/>
    <w:next w:val="Default"/>
    <w:uiPriority w:val="99"/>
    <w:rPr>
      <w:color w:val="auto"/>
    </w:rPr>
  </w:style>
  <w:style w:type="paragraph" w:customStyle="1" w:styleId="CM71">
    <w:name w:val="CM71"/>
    <w:basedOn w:val="Default"/>
    <w:next w:val="Default"/>
    <w:uiPriority w:val="99"/>
    <w:rPr>
      <w:color w:val="auto"/>
    </w:rPr>
  </w:style>
  <w:style w:type="paragraph" w:customStyle="1" w:styleId="CM72">
    <w:name w:val="CM72"/>
    <w:basedOn w:val="Default"/>
    <w:next w:val="Default"/>
    <w:uiPriority w:val="99"/>
    <w:rPr>
      <w:color w:val="auto"/>
    </w:rPr>
  </w:style>
  <w:style w:type="paragraph" w:customStyle="1" w:styleId="CM122">
    <w:name w:val="CM122"/>
    <w:basedOn w:val="Default"/>
    <w:next w:val="Default"/>
    <w:uiPriority w:val="99"/>
    <w:rPr>
      <w:color w:val="auto"/>
    </w:rPr>
  </w:style>
  <w:style w:type="paragraph" w:customStyle="1" w:styleId="CM73">
    <w:name w:val="CM73"/>
    <w:basedOn w:val="Default"/>
    <w:next w:val="Default"/>
    <w:uiPriority w:val="99"/>
    <w:pPr>
      <w:spacing w:line="480" w:lineRule="atLeast"/>
    </w:pPr>
    <w:rPr>
      <w:color w:val="auto"/>
    </w:rPr>
  </w:style>
  <w:style w:type="paragraph" w:customStyle="1" w:styleId="CM74">
    <w:name w:val="CM74"/>
    <w:basedOn w:val="Default"/>
    <w:next w:val="Default"/>
    <w:uiPriority w:val="99"/>
    <w:pPr>
      <w:spacing w:line="443" w:lineRule="atLeast"/>
    </w:pPr>
    <w:rPr>
      <w:color w:val="auto"/>
    </w:rPr>
  </w:style>
  <w:style w:type="paragraph" w:customStyle="1" w:styleId="CM129">
    <w:name w:val="CM129"/>
    <w:basedOn w:val="Default"/>
    <w:next w:val="Default"/>
    <w:uiPriority w:val="99"/>
    <w:rPr>
      <w:color w:val="auto"/>
    </w:rPr>
  </w:style>
  <w:style w:type="paragraph" w:customStyle="1" w:styleId="CM75">
    <w:name w:val="CM75"/>
    <w:basedOn w:val="Default"/>
    <w:next w:val="Default"/>
    <w:uiPriority w:val="99"/>
    <w:pPr>
      <w:spacing w:line="523" w:lineRule="atLeast"/>
    </w:pPr>
    <w:rPr>
      <w:color w:val="auto"/>
    </w:rPr>
  </w:style>
  <w:style w:type="paragraph" w:customStyle="1" w:styleId="CM76">
    <w:name w:val="CM76"/>
    <w:basedOn w:val="Default"/>
    <w:next w:val="Default"/>
    <w:uiPriority w:val="99"/>
    <w:rPr>
      <w:color w:val="auto"/>
    </w:rPr>
  </w:style>
  <w:style w:type="paragraph" w:customStyle="1" w:styleId="CM49">
    <w:name w:val="CM49"/>
    <w:basedOn w:val="Default"/>
    <w:next w:val="Default"/>
    <w:uiPriority w:val="99"/>
    <w:rPr>
      <w:color w:val="auto"/>
    </w:rPr>
  </w:style>
  <w:style w:type="paragraph" w:customStyle="1" w:styleId="CM77">
    <w:name w:val="CM77"/>
    <w:basedOn w:val="Default"/>
    <w:next w:val="Default"/>
    <w:uiPriority w:val="99"/>
    <w:rPr>
      <w:color w:val="auto"/>
    </w:rPr>
  </w:style>
  <w:style w:type="paragraph" w:customStyle="1" w:styleId="CM78">
    <w:name w:val="CM78"/>
    <w:basedOn w:val="Default"/>
    <w:next w:val="Default"/>
    <w:uiPriority w:val="99"/>
    <w:rPr>
      <w:color w:val="auto"/>
    </w:rPr>
  </w:style>
  <w:style w:type="paragraph" w:customStyle="1" w:styleId="CM79">
    <w:name w:val="CM79"/>
    <w:basedOn w:val="Default"/>
    <w:next w:val="Default"/>
    <w:uiPriority w:val="99"/>
    <w:rPr>
      <w:color w:val="auto"/>
    </w:rPr>
  </w:style>
  <w:style w:type="paragraph" w:customStyle="1" w:styleId="CM80">
    <w:name w:val="CM80"/>
    <w:basedOn w:val="Default"/>
    <w:next w:val="Default"/>
    <w:uiPriority w:val="99"/>
    <w:rPr>
      <w:color w:val="auto"/>
    </w:rPr>
  </w:style>
  <w:style w:type="paragraph" w:customStyle="1" w:styleId="CM81">
    <w:name w:val="CM81"/>
    <w:basedOn w:val="Default"/>
    <w:next w:val="Default"/>
    <w:uiPriority w:val="99"/>
    <w:rPr>
      <w:color w:val="auto"/>
    </w:rPr>
  </w:style>
  <w:style w:type="paragraph" w:customStyle="1" w:styleId="CM120">
    <w:name w:val="CM120"/>
    <w:basedOn w:val="Default"/>
    <w:next w:val="Default"/>
    <w:uiPriority w:val="99"/>
    <w:rPr>
      <w:color w:val="auto"/>
    </w:rPr>
  </w:style>
  <w:style w:type="paragraph" w:customStyle="1" w:styleId="CM82">
    <w:name w:val="CM82"/>
    <w:basedOn w:val="Default"/>
    <w:next w:val="Default"/>
    <w:uiPriority w:val="99"/>
    <w:rPr>
      <w:color w:val="auto"/>
    </w:rPr>
  </w:style>
  <w:style w:type="paragraph" w:customStyle="1" w:styleId="CM83">
    <w:name w:val="CM83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84">
    <w:name w:val="CM84"/>
    <w:basedOn w:val="Default"/>
    <w:next w:val="Default"/>
    <w:uiPriority w:val="99"/>
    <w:pPr>
      <w:spacing w:line="483" w:lineRule="atLeast"/>
    </w:pPr>
    <w:rPr>
      <w:color w:val="auto"/>
    </w:rPr>
  </w:style>
  <w:style w:type="paragraph" w:customStyle="1" w:styleId="CM85">
    <w:name w:val="CM85"/>
    <w:basedOn w:val="Default"/>
    <w:next w:val="Default"/>
    <w:uiPriority w:val="99"/>
    <w:pPr>
      <w:spacing w:line="436" w:lineRule="atLeast"/>
    </w:pPr>
    <w:rPr>
      <w:color w:val="auto"/>
    </w:rPr>
  </w:style>
  <w:style w:type="paragraph" w:customStyle="1" w:styleId="CM86">
    <w:name w:val="CM86"/>
    <w:basedOn w:val="Default"/>
    <w:next w:val="Default"/>
    <w:uiPriority w:val="99"/>
    <w:pPr>
      <w:spacing w:line="420" w:lineRule="atLeast"/>
    </w:pPr>
    <w:rPr>
      <w:color w:val="auto"/>
    </w:rPr>
  </w:style>
  <w:style w:type="paragraph" w:customStyle="1" w:styleId="CM87">
    <w:name w:val="CM87"/>
    <w:basedOn w:val="Default"/>
    <w:next w:val="Default"/>
    <w:uiPriority w:val="99"/>
    <w:rPr>
      <w:color w:val="auto"/>
    </w:rPr>
  </w:style>
  <w:style w:type="paragraph" w:customStyle="1" w:styleId="CM88">
    <w:name w:val="CM88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89">
    <w:name w:val="CM89"/>
    <w:basedOn w:val="Default"/>
    <w:next w:val="Default"/>
    <w:uiPriority w:val="99"/>
    <w:pPr>
      <w:spacing w:line="473" w:lineRule="atLeast"/>
    </w:pPr>
    <w:rPr>
      <w:color w:val="auto"/>
    </w:rPr>
  </w:style>
  <w:style w:type="paragraph" w:customStyle="1" w:styleId="CM90">
    <w:name w:val="CM90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92">
    <w:name w:val="CM92"/>
    <w:basedOn w:val="Default"/>
    <w:next w:val="Default"/>
    <w:uiPriority w:val="99"/>
    <w:pPr>
      <w:spacing w:line="493" w:lineRule="atLeast"/>
    </w:pPr>
    <w:rPr>
      <w:color w:val="auto"/>
    </w:rPr>
  </w:style>
  <w:style w:type="paragraph" w:customStyle="1" w:styleId="CM93">
    <w:name w:val="CM93"/>
    <w:basedOn w:val="Default"/>
    <w:next w:val="Default"/>
    <w:uiPriority w:val="99"/>
    <w:pPr>
      <w:spacing w:line="493" w:lineRule="atLeast"/>
    </w:pPr>
    <w:rPr>
      <w:color w:val="auto"/>
    </w:rPr>
  </w:style>
  <w:style w:type="paragraph" w:customStyle="1" w:styleId="CM132">
    <w:name w:val="CM132"/>
    <w:basedOn w:val="Default"/>
    <w:next w:val="Default"/>
    <w:uiPriority w:val="99"/>
    <w:rPr>
      <w:color w:val="auto"/>
    </w:rPr>
  </w:style>
  <w:style w:type="paragraph" w:customStyle="1" w:styleId="CM91">
    <w:name w:val="CM91"/>
    <w:basedOn w:val="Default"/>
    <w:next w:val="Default"/>
    <w:uiPriority w:val="99"/>
    <w:pPr>
      <w:spacing w:line="493" w:lineRule="atLeast"/>
    </w:pPr>
    <w:rPr>
      <w:color w:val="auto"/>
    </w:rPr>
  </w:style>
  <w:style w:type="paragraph" w:customStyle="1" w:styleId="CM94">
    <w:name w:val="CM94"/>
    <w:basedOn w:val="Default"/>
    <w:next w:val="Default"/>
    <w:uiPriority w:val="99"/>
    <w:rPr>
      <w:color w:val="auto"/>
    </w:rPr>
  </w:style>
  <w:style w:type="paragraph" w:customStyle="1" w:styleId="CM95">
    <w:name w:val="CM95"/>
    <w:basedOn w:val="Default"/>
    <w:next w:val="Default"/>
    <w:uiPriority w:val="99"/>
    <w:rPr>
      <w:color w:val="auto"/>
    </w:rPr>
  </w:style>
  <w:style w:type="paragraph" w:customStyle="1" w:styleId="CM96">
    <w:name w:val="CM96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97">
    <w:name w:val="CM97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98">
    <w:name w:val="CM98"/>
    <w:basedOn w:val="Default"/>
    <w:next w:val="Default"/>
    <w:uiPriority w:val="99"/>
    <w:rPr>
      <w:color w:val="auto"/>
    </w:rPr>
  </w:style>
  <w:style w:type="paragraph" w:customStyle="1" w:styleId="CM99">
    <w:name w:val="CM99"/>
    <w:basedOn w:val="Default"/>
    <w:next w:val="Default"/>
    <w:uiPriority w:val="99"/>
    <w:rPr>
      <w:color w:val="auto"/>
    </w:rPr>
  </w:style>
  <w:style w:type="paragraph" w:customStyle="1" w:styleId="CM100">
    <w:name w:val="CM100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01">
    <w:name w:val="CM101"/>
    <w:basedOn w:val="Default"/>
    <w:next w:val="Default"/>
    <w:uiPriority w:val="99"/>
    <w:pPr>
      <w:spacing w:line="391" w:lineRule="atLeast"/>
    </w:pPr>
    <w:rPr>
      <w:color w:val="auto"/>
    </w:rPr>
  </w:style>
  <w:style w:type="paragraph" w:customStyle="1" w:styleId="CM130">
    <w:name w:val="CM130"/>
    <w:basedOn w:val="Default"/>
    <w:next w:val="Default"/>
    <w:uiPriority w:val="99"/>
    <w:rPr>
      <w:color w:val="auto"/>
    </w:rPr>
  </w:style>
  <w:style w:type="paragraph" w:customStyle="1" w:styleId="CM102">
    <w:name w:val="CM102"/>
    <w:basedOn w:val="Default"/>
    <w:next w:val="Default"/>
    <w:uiPriority w:val="99"/>
    <w:rPr>
      <w:color w:val="auto"/>
    </w:rPr>
  </w:style>
  <w:style w:type="paragraph" w:customStyle="1" w:styleId="CM103">
    <w:name w:val="CM103"/>
    <w:basedOn w:val="Default"/>
    <w:next w:val="Default"/>
    <w:uiPriority w:val="99"/>
    <w:pPr>
      <w:spacing w:line="231" w:lineRule="atLeast"/>
    </w:pPr>
    <w:rPr>
      <w:color w:val="auto"/>
    </w:rPr>
  </w:style>
  <w:style w:type="paragraph" w:styleId="ab">
    <w:name w:val="Balloon Text"/>
    <w:basedOn w:val="a7"/>
    <w:link w:val="ac"/>
    <w:unhideWhenUsed/>
    <w:rsid w:val="00CD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D21FB"/>
    <w:rPr>
      <w:rFonts w:ascii="Tahoma" w:hAnsi="Tahoma" w:cs="Tahoma"/>
      <w:sz w:val="16"/>
      <w:szCs w:val="16"/>
    </w:rPr>
  </w:style>
  <w:style w:type="paragraph" w:styleId="ad">
    <w:name w:val="header"/>
    <w:basedOn w:val="a7"/>
    <w:link w:val="ae"/>
    <w:uiPriority w:val="99"/>
    <w:unhideWhenUsed/>
    <w:rsid w:val="00CD21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21FB"/>
    <w:rPr>
      <w:sz w:val="22"/>
      <w:szCs w:val="22"/>
    </w:rPr>
  </w:style>
  <w:style w:type="paragraph" w:styleId="af">
    <w:name w:val="footer"/>
    <w:basedOn w:val="a7"/>
    <w:link w:val="af0"/>
    <w:uiPriority w:val="99"/>
    <w:unhideWhenUsed/>
    <w:rsid w:val="00CD21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21FB"/>
    <w:rPr>
      <w:sz w:val="22"/>
      <w:szCs w:val="22"/>
    </w:rPr>
  </w:style>
  <w:style w:type="character" w:styleId="af1">
    <w:name w:val="Placeholder Text"/>
    <w:basedOn w:val="a8"/>
    <w:uiPriority w:val="99"/>
    <w:semiHidden/>
    <w:rsid w:val="00A34CB0"/>
    <w:rPr>
      <w:color w:val="808080"/>
    </w:rPr>
  </w:style>
  <w:style w:type="table" w:styleId="af2">
    <w:name w:val="Table Grid"/>
    <w:basedOn w:val="a9"/>
    <w:uiPriority w:val="59"/>
    <w:rsid w:val="0022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Заголовок 5 Знак"/>
    <w:basedOn w:val="a8"/>
    <w:link w:val="51"/>
    <w:rsid w:val="00FC2F02"/>
    <w:rPr>
      <w:rFonts w:ascii="Times New Roman" w:hAnsi="Times New Roman"/>
      <w:b/>
      <w:bCs/>
      <w:i/>
      <w:iCs/>
      <w:sz w:val="26"/>
      <w:szCs w:val="26"/>
    </w:rPr>
  </w:style>
  <w:style w:type="paragraph" w:customStyle="1" w:styleId="12">
    <w:name w:val="Обычный1"/>
    <w:rsid w:val="00FC2F02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7"/>
    <w:rsid w:val="00FC2F0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3">
    <w:name w:val="annotation reference"/>
    <w:basedOn w:val="a8"/>
    <w:rsid w:val="00C447AC"/>
    <w:rPr>
      <w:sz w:val="16"/>
      <w:szCs w:val="16"/>
    </w:rPr>
  </w:style>
  <w:style w:type="paragraph" w:styleId="af4">
    <w:name w:val="annotation text"/>
    <w:basedOn w:val="a7"/>
    <w:link w:val="af5"/>
    <w:rsid w:val="00C447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8"/>
    <w:link w:val="af4"/>
    <w:rsid w:val="00C447AC"/>
    <w:rPr>
      <w:rFonts w:ascii="Times New Roman" w:hAnsi="Times New Roman"/>
    </w:rPr>
  </w:style>
  <w:style w:type="character" w:customStyle="1" w:styleId="11">
    <w:name w:val="Заголовок 1 Знак"/>
    <w:basedOn w:val="a8"/>
    <w:link w:val="10"/>
    <w:rsid w:val="001F5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footnote text"/>
    <w:basedOn w:val="a7"/>
    <w:link w:val="af7"/>
    <w:unhideWhenUsed/>
    <w:rsid w:val="004C092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8"/>
    <w:link w:val="af6"/>
    <w:rsid w:val="004C092E"/>
  </w:style>
  <w:style w:type="character" w:styleId="af8">
    <w:name w:val="footnote reference"/>
    <w:basedOn w:val="a8"/>
    <w:unhideWhenUsed/>
    <w:rsid w:val="004C092E"/>
    <w:rPr>
      <w:vertAlign w:val="superscript"/>
    </w:rPr>
  </w:style>
  <w:style w:type="character" w:styleId="af9">
    <w:name w:val="Hyperlink"/>
    <w:basedOn w:val="a8"/>
    <w:unhideWhenUsed/>
    <w:rsid w:val="00750EC1"/>
    <w:rPr>
      <w:color w:val="0000FF" w:themeColor="hyperlink"/>
      <w:u w:val="single"/>
    </w:rPr>
  </w:style>
  <w:style w:type="character" w:customStyle="1" w:styleId="32">
    <w:name w:val="Заголовок 3 Знак"/>
    <w:basedOn w:val="a8"/>
    <w:link w:val="31"/>
    <w:rsid w:val="0084104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2">
    <w:name w:val="Заголовок 4 Знак"/>
    <w:basedOn w:val="a8"/>
    <w:link w:val="41"/>
    <w:rsid w:val="008410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fa">
    <w:name w:val="List Paragraph"/>
    <w:basedOn w:val="a7"/>
    <w:uiPriority w:val="34"/>
    <w:qFormat/>
    <w:rsid w:val="00E82D9F"/>
    <w:pPr>
      <w:ind w:left="720"/>
      <w:contextualSpacing/>
    </w:pPr>
  </w:style>
  <w:style w:type="character" w:customStyle="1" w:styleId="hps">
    <w:name w:val="hps"/>
    <w:basedOn w:val="a8"/>
    <w:rsid w:val="00B52355"/>
  </w:style>
  <w:style w:type="paragraph" w:customStyle="1" w:styleId="textn">
    <w:name w:val="textn"/>
    <w:basedOn w:val="a7"/>
    <w:rsid w:val="00B447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a8"/>
    <w:rsid w:val="00E744B1"/>
  </w:style>
  <w:style w:type="character" w:customStyle="1" w:styleId="22">
    <w:name w:val="Заголовок 2 Знак"/>
    <w:basedOn w:val="a8"/>
    <w:link w:val="21"/>
    <w:rsid w:val="0054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8"/>
    <w:link w:val="6"/>
    <w:rsid w:val="00540E9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8"/>
    <w:link w:val="7"/>
    <w:rsid w:val="00540E98"/>
    <w:rPr>
      <w:rFonts w:ascii="Arial" w:eastAsia="MS Mincho" w:hAnsi="Arial"/>
      <w:b/>
      <w:lang w:val="en-GB" w:eastAsia="ja-JP"/>
    </w:rPr>
  </w:style>
  <w:style w:type="character" w:customStyle="1" w:styleId="80">
    <w:name w:val="Заголовок 8 Знак"/>
    <w:basedOn w:val="a8"/>
    <w:link w:val="8"/>
    <w:rsid w:val="00540E98"/>
    <w:rPr>
      <w:rFonts w:ascii="Arial" w:eastAsia="MS Mincho" w:hAnsi="Arial"/>
      <w:b/>
      <w:lang w:val="en-GB" w:eastAsia="ja-JP"/>
    </w:rPr>
  </w:style>
  <w:style w:type="character" w:customStyle="1" w:styleId="90">
    <w:name w:val="Заголовок 9 Знак"/>
    <w:basedOn w:val="a8"/>
    <w:link w:val="9"/>
    <w:rsid w:val="00540E98"/>
    <w:rPr>
      <w:rFonts w:ascii="Arial" w:eastAsia="MS Mincho" w:hAnsi="Arial"/>
      <w:b/>
      <w:lang w:val="en-GB" w:eastAsia="ja-JP"/>
    </w:rPr>
  </w:style>
  <w:style w:type="numbering" w:customStyle="1" w:styleId="13">
    <w:name w:val="Нет списка1"/>
    <w:next w:val="aa"/>
    <w:semiHidden/>
    <w:unhideWhenUsed/>
    <w:rsid w:val="00540E98"/>
  </w:style>
  <w:style w:type="numbering" w:customStyle="1" w:styleId="110">
    <w:name w:val="Нет списка11"/>
    <w:next w:val="aa"/>
    <w:uiPriority w:val="99"/>
    <w:semiHidden/>
    <w:unhideWhenUsed/>
    <w:rsid w:val="00540E98"/>
  </w:style>
  <w:style w:type="table" w:customStyle="1" w:styleId="14">
    <w:name w:val="Сетка таблицы1"/>
    <w:basedOn w:val="a9"/>
    <w:next w:val="af2"/>
    <w:rsid w:val="0054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7"/>
    <w:link w:val="afc"/>
    <w:unhideWhenUsed/>
    <w:rsid w:val="00540E98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8"/>
    <w:link w:val="afb"/>
    <w:rsid w:val="00540E98"/>
  </w:style>
  <w:style w:type="character" w:styleId="afd">
    <w:name w:val="endnote reference"/>
    <w:basedOn w:val="a8"/>
    <w:unhideWhenUsed/>
    <w:rsid w:val="00540E98"/>
    <w:rPr>
      <w:vertAlign w:val="superscript"/>
    </w:rPr>
  </w:style>
  <w:style w:type="paragraph" w:styleId="a1">
    <w:name w:val="List Continue"/>
    <w:basedOn w:val="a7"/>
    <w:rsid w:val="00540E98"/>
    <w:pPr>
      <w:numPr>
        <w:numId w:val="1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20">
    <w:name w:val="List Continue 2"/>
    <w:basedOn w:val="a1"/>
    <w:rsid w:val="00540E98"/>
    <w:pPr>
      <w:numPr>
        <w:ilvl w:val="1"/>
      </w:numPr>
      <w:tabs>
        <w:tab w:val="left" w:pos="800"/>
      </w:tabs>
    </w:pPr>
  </w:style>
  <w:style w:type="paragraph" w:styleId="30">
    <w:name w:val="List Continue 3"/>
    <w:basedOn w:val="a1"/>
    <w:rsid w:val="00540E98"/>
    <w:pPr>
      <w:numPr>
        <w:ilvl w:val="2"/>
      </w:numPr>
      <w:tabs>
        <w:tab w:val="left" w:pos="1200"/>
      </w:tabs>
    </w:pPr>
  </w:style>
  <w:style w:type="paragraph" w:styleId="40">
    <w:name w:val="List Continue 4"/>
    <w:basedOn w:val="a1"/>
    <w:rsid w:val="00540E98"/>
    <w:pPr>
      <w:numPr>
        <w:ilvl w:val="3"/>
      </w:numPr>
      <w:tabs>
        <w:tab w:val="left" w:pos="1600"/>
      </w:tabs>
    </w:pPr>
  </w:style>
  <w:style w:type="paragraph" w:customStyle="1" w:styleId="zzLc5">
    <w:name w:val="zzLc5"/>
    <w:basedOn w:val="a7"/>
    <w:next w:val="a7"/>
    <w:rsid w:val="00540E98"/>
    <w:pPr>
      <w:numPr>
        <w:ilvl w:val="4"/>
        <w:numId w:val="1"/>
      </w:numPr>
      <w:spacing w:after="240" w:line="230" w:lineRule="atLeast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zzLc6">
    <w:name w:val="zzLc6"/>
    <w:basedOn w:val="a7"/>
    <w:next w:val="a7"/>
    <w:rsid w:val="00540E98"/>
    <w:pPr>
      <w:numPr>
        <w:ilvl w:val="5"/>
        <w:numId w:val="1"/>
      </w:numPr>
      <w:spacing w:after="240" w:line="230" w:lineRule="atLeast"/>
    </w:pPr>
    <w:rPr>
      <w:rFonts w:ascii="Arial" w:eastAsia="MS Mincho" w:hAnsi="Arial"/>
      <w:sz w:val="20"/>
      <w:szCs w:val="20"/>
      <w:lang w:val="en-GB" w:eastAsia="ja-JP"/>
    </w:rPr>
  </w:style>
  <w:style w:type="paragraph" w:styleId="a">
    <w:name w:val="List Number"/>
    <w:basedOn w:val="a7"/>
    <w:unhideWhenUsed/>
    <w:rsid w:val="00540E98"/>
    <w:pPr>
      <w:numPr>
        <w:numId w:val="2"/>
      </w:numPr>
      <w:contextualSpacing/>
    </w:pPr>
  </w:style>
  <w:style w:type="paragraph" w:styleId="23">
    <w:name w:val="List Number 2"/>
    <w:basedOn w:val="a7"/>
    <w:rsid w:val="00540E98"/>
    <w:pPr>
      <w:tabs>
        <w:tab w:val="left" w:pos="800"/>
        <w:tab w:val="num" w:pos="1080"/>
      </w:tabs>
      <w:spacing w:after="240" w:line="230" w:lineRule="atLeast"/>
      <w:ind w:left="8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33">
    <w:name w:val="List Number 3"/>
    <w:basedOn w:val="a7"/>
    <w:rsid w:val="00540E98"/>
    <w:pPr>
      <w:tabs>
        <w:tab w:val="left" w:pos="1200"/>
        <w:tab w:val="num" w:pos="1800"/>
      </w:tabs>
      <w:spacing w:after="240" w:line="230" w:lineRule="atLeast"/>
      <w:ind w:left="12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43">
    <w:name w:val="List Number 4"/>
    <w:basedOn w:val="a7"/>
    <w:rsid w:val="00540E98"/>
    <w:pPr>
      <w:tabs>
        <w:tab w:val="left" w:pos="1600"/>
        <w:tab w:val="num" w:pos="2520"/>
      </w:tabs>
      <w:spacing w:after="240" w:line="230" w:lineRule="atLeast"/>
      <w:ind w:left="16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zzLn5">
    <w:name w:val="zzLn5"/>
    <w:basedOn w:val="a7"/>
    <w:next w:val="a7"/>
    <w:rsid w:val="00540E98"/>
    <w:pPr>
      <w:tabs>
        <w:tab w:val="num" w:pos="3240"/>
      </w:tabs>
      <w:spacing w:after="240" w:line="230" w:lineRule="atLeast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zzLn6">
    <w:name w:val="zzLn6"/>
    <w:basedOn w:val="a7"/>
    <w:next w:val="a7"/>
    <w:rsid w:val="00540E98"/>
    <w:pPr>
      <w:tabs>
        <w:tab w:val="num" w:pos="3960"/>
      </w:tabs>
      <w:spacing w:after="240" w:line="230" w:lineRule="atLeast"/>
    </w:pPr>
    <w:rPr>
      <w:rFonts w:ascii="Arial" w:eastAsia="MS Mincho" w:hAnsi="Arial"/>
      <w:sz w:val="20"/>
      <w:szCs w:val="20"/>
      <w:lang w:val="en-GB" w:eastAsia="ja-JP"/>
    </w:rPr>
  </w:style>
  <w:style w:type="numbering" w:customStyle="1" w:styleId="111">
    <w:name w:val="Нет списка111"/>
    <w:next w:val="aa"/>
    <w:semiHidden/>
    <w:unhideWhenUsed/>
    <w:rsid w:val="00540E98"/>
  </w:style>
  <w:style w:type="paragraph" w:customStyle="1" w:styleId="a2">
    <w:name w:val="a2"/>
    <w:basedOn w:val="21"/>
    <w:next w:val="a7"/>
    <w:rsid w:val="00540E98"/>
    <w:pPr>
      <w:keepLines w:val="0"/>
      <w:numPr>
        <w:ilvl w:val="1"/>
        <w:numId w:val="11"/>
      </w:numPr>
      <w:tabs>
        <w:tab w:val="clear" w:pos="360"/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 w:cs="Times New Roman"/>
      <w:bCs w:val="0"/>
      <w:color w:val="auto"/>
      <w:sz w:val="24"/>
      <w:szCs w:val="20"/>
      <w:lang w:val="en-GB" w:eastAsia="ja-JP"/>
    </w:rPr>
  </w:style>
  <w:style w:type="paragraph" w:customStyle="1" w:styleId="a3">
    <w:name w:val="a3"/>
    <w:basedOn w:val="31"/>
    <w:next w:val="a7"/>
    <w:rsid w:val="00540E98"/>
    <w:pPr>
      <w:keepLines w:val="0"/>
      <w:numPr>
        <w:ilvl w:val="2"/>
        <w:numId w:val="11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 w:cs="Times New Roman"/>
      <w:bCs w:val="0"/>
      <w:color w:val="auto"/>
      <w:szCs w:val="20"/>
      <w:lang w:val="en-GB" w:eastAsia="ja-JP"/>
    </w:rPr>
  </w:style>
  <w:style w:type="paragraph" w:customStyle="1" w:styleId="a4">
    <w:name w:val="a4"/>
    <w:basedOn w:val="41"/>
    <w:next w:val="a7"/>
    <w:rsid w:val="00540E98"/>
    <w:pPr>
      <w:keepLines w:val="0"/>
      <w:numPr>
        <w:ilvl w:val="3"/>
        <w:numId w:val="11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Times New Roman"/>
      <w:bCs w:val="0"/>
      <w:i w:val="0"/>
      <w:iCs w:val="0"/>
      <w:color w:val="auto"/>
      <w:sz w:val="20"/>
      <w:szCs w:val="20"/>
      <w:lang w:val="en-GB" w:eastAsia="ja-JP"/>
    </w:rPr>
  </w:style>
  <w:style w:type="paragraph" w:customStyle="1" w:styleId="a5">
    <w:name w:val="a5"/>
    <w:basedOn w:val="51"/>
    <w:next w:val="a7"/>
    <w:link w:val="a5Char"/>
    <w:rsid w:val="00540E98"/>
    <w:pPr>
      <w:keepNext/>
      <w:numPr>
        <w:ilvl w:val="4"/>
        <w:numId w:val="1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/>
      <w:bCs w:val="0"/>
      <w:i w:val="0"/>
      <w:iCs w:val="0"/>
      <w:lang w:val="en-GB" w:eastAsia="ja-JP"/>
    </w:rPr>
  </w:style>
  <w:style w:type="paragraph" w:customStyle="1" w:styleId="a6">
    <w:name w:val="a6"/>
    <w:basedOn w:val="6"/>
    <w:next w:val="a7"/>
    <w:rsid w:val="00540E98"/>
    <w:pPr>
      <w:keepLines w:val="0"/>
      <w:numPr>
        <w:ilvl w:val="5"/>
        <w:numId w:val="1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Times New Roman"/>
      <w:b/>
      <w:i w:val="0"/>
      <w:iCs w:val="0"/>
      <w:color w:val="auto"/>
      <w:sz w:val="20"/>
      <w:szCs w:val="20"/>
      <w:lang w:val="en-GB" w:eastAsia="ja-JP"/>
    </w:rPr>
  </w:style>
  <w:style w:type="paragraph" w:customStyle="1" w:styleId="ANNEX">
    <w:name w:val="ANNEX"/>
    <w:basedOn w:val="a7"/>
    <w:next w:val="a7"/>
    <w:rsid w:val="00540E98"/>
    <w:pPr>
      <w:keepNext/>
      <w:pageBreakBefore/>
      <w:numPr>
        <w:numId w:val="11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szCs w:val="20"/>
      <w:lang w:val="en-GB" w:eastAsia="ja-JP"/>
    </w:rPr>
  </w:style>
  <w:style w:type="paragraph" w:customStyle="1" w:styleId="ANNEXN">
    <w:name w:val="ANNEXN"/>
    <w:basedOn w:val="ANNEX"/>
    <w:next w:val="a7"/>
    <w:rsid w:val="00540E98"/>
  </w:style>
  <w:style w:type="paragraph" w:customStyle="1" w:styleId="ANNEXZ">
    <w:name w:val="ANNEXZ"/>
    <w:basedOn w:val="ANNEX"/>
    <w:next w:val="a7"/>
    <w:rsid w:val="00540E98"/>
    <w:pPr>
      <w:numPr>
        <w:numId w:val="3"/>
      </w:numPr>
    </w:pPr>
  </w:style>
  <w:style w:type="paragraph" w:customStyle="1" w:styleId="1">
    <w:name w:val="Список литературы1"/>
    <w:basedOn w:val="a7"/>
    <w:rsid w:val="00540E98"/>
    <w:pPr>
      <w:numPr>
        <w:numId w:val="4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e">
    <w:name w:val="Block Text"/>
    <w:basedOn w:val="a7"/>
    <w:rsid w:val="00540E98"/>
    <w:pPr>
      <w:spacing w:after="120" w:line="230" w:lineRule="atLeast"/>
      <w:ind w:left="1440" w:right="144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">
    <w:name w:val="Body Text"/>
    <w:basedOn w:val="a7"/>
    <w:link w:val="aff0"/>
    <w:rsid w:val="00540E98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character" w:customStyle="1" w:styleId="aff0">
    <w:name w:val="Основной текст Знак"/>
    <w:basedOn w:val="a8"/>
    <w:link w:val="aff"/>
    <w:rsid w:val="00540E98"/>
    <w:rPr>
      <w:rFonts w:ascii="Arial" w:eastAsia="MS Mincho" w:hAnsi="Arial"/>
      <w:sz w:val="18"/>
      <w:lang w:val="en-GB" w:eastAsia="ja-JP"/>
    </w:rPr>
  </w:style>
  <w:style w:type="paragraph" w:styleId="24">
    <w:name w:val="Body Text 2"/>
    <w:basedOn w:val="a7"/>
    <w:link w:val="25"/>
    <w:rsid w:val="00540E98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ja-JP"/>
    </w:rPr>
  </w:style>
  <w:style w:type="character" w:customStyle="1" w:styleId="25">
    <w:name w:val="Основной текст 2 Знак"/>
    <w:basedOn w:val="a8"/>
    <w:link w:val="24"/>
    <w:rsid w:val="00540E98"/>
    <w:rPr>
      <w:rFonts w:ascii="Arial" w:eastAsia="MS Mincho" w:hAnsi="Arial"/>
      <w:sz w:val="16"/>
      <w:lang w:val="en-GB" w:eastAsia="ja-JP"/>
    </w:rPr>
  </w:style>
  <w:style w:type="paragraph" w:styleId="34">
    <w:name w:val="Body Text 3"/>
    <w:basedOn w:val="a7"/>
    <w:link w:val="35"/>
    <w:rsid w:val="00540E98"/>
    <w:pPr>
      <w:spacing w:before="60" w:after="60" w:line="170" w:lineRule="atLeast"/>
      <w:jc w:val="both"/>
    </w:pPr>
    <w:rPr>
      <w:rFonts w:ascii="Arial" w:eastAsia="MS Mincho" w:hAnsi="Arial"/>
      <w:sz w:val="14"/>
      <w:szCs w:val="20"/>
      <w:lang w:val="en-GB" w:eastAsia="ja-JP"/>
    </w:rPr>
  </w:style>
  <w:style w:type="character" w:customStyle="1" w:styleId="35">
    <w:name w:val="Основной текст 3 Знак"/>
    <w:basedOn w:val="a8"/>
    <w:link w:val="34"/>
    <w:rsid w:val="00540E98"/>
    <w:rPr>
      <w:rFonts w:ascii="Arial" w:eastAsia="MS Mincho" w:hAnsi="Arial"/>
      <w:sz w:val="14"/>
      <w:lang w:val="en-GB" w:eastAsia="ja-JP"/>
    </w:rPr>
  </w:style>
  <w:style w:type="paragraph" w:styleId="aff1">
    <w:name w:val="Body Text First Indent"/>
    <w:basedOn w:val="aff"/>
    <w:link w:val="aff2"/>
    <w:rsid w:val="00540E98"/>
    <w:pPr>
      <w:spacing w:before="0" w:after="120"/>
      <w:ind w:firstLine="210"/>
    </w:pPr>
  </w:style>
  <w:style w:type="character" w:customStyle="1" w:styleId="aff2">
    <w:name w:val="Красная строка Знак"/>
    <w:basedOn w:val="aff0"/>
    <w:link w:val="aff1"/>
    <w:rsid w:val="00540E98"/>
    <w:rPr>
      <w:rFonts w:ascii="Arial" w:eastAsia="MS Mincho" w:hAnsi="Arial"/>
      <w:sz w:val="18"/>
      <w:lang w:val="en-GB" w:eastAsia="ja-JP"/>
    </w:rPr>
  </w:style>
  <w:style w:type="paragraph" w:styleId="aff3">
    <w:name w:val="Body Text Indent"/>
    <w:basedOn w:val="a7"/>
    <w:link w:val="aff4"/>
    <w:rsid w:val="00540E98"/>
    <w:pPr>
      <w:spacing w:after="120" w:line="230" w:lineRule="atLeast"/>
      <w:ind w:left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4">
    <w:name w:val="Основной текст с отступом Знак"/>
    <w:basedOn w:val="a8"/>
    <w:link w:val="aff3"/>
    <w:rsid w:val="00540E98"/>
    <w:rPr>
      <w:rFonts w:ascii="Arial" w:eastAsia="MS Mincho" w:hAnsi="Arial"/>
      <w:lang w:val="en-GB" w:eastAsia="ja-JP"/>
    </w:rPr>
  </w:style>
  <w:style w:type="paragraph" w:styleId="26">
    <w:name w:val="Body Text First Indent 2"/>
    <w:basedOn w:val="a7"/>
    <w:link w:val="27"/>
    <w:rsid w:val="00540E98"/>
    <w:pPr>
      <w:spacing w:after="240" w:line="230" w:lineRule="atLeast"/>
      <w:ind w:firstLine="210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27">
    <w:name w:val="Красная строка 2 Знак"/>
    <w:basedOn w:val="aff4"/>
    <w:link w:val="26"/>
    <w:rsid w:val="00540E98"/>
    <w:rPr>
      <w:rFonts w:ascii="Arial" w:eastAsia="MS Mincho" w:hAnsi="Arial"/>
      <w:lang w:val="en-GB" w:eastAsia="ja-JP"/>
    </w:rPr>
  </w:style>
  <w:style w:type="paragraph" w:styleId="28">
    <w:name w:val="Body Text Indent 2"/>
    <w:basedOn w:val="a7"/>
    <w:link w:val="29"/>
    <w:rsid w:val="00540E98"/>
    <w:pPr>
      <w:spacing w:after="120" w:line="480" w:lineRule="auto"/>
      <w:ind w:left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29">
    <w:name w:val="Основной текст с отступом 2 Знак"/>
    <w:basedOn w:val="a8"/>
    <w:link w:val="28"/>
    <w:rsid w:val="00540E98"/>
    <w:rPr>
      <w:rFonts w:ascii="Arial" w:eastAsia="MS Mincho" w:hAnsi="Arial"/>
      <w:lang w:val="en-GB" w:eastAsia="ja-JP"/>
    </w:rPr>
  </w:style>
  <w:style w:type="paragraph" w:styleId="36">
    <w:name w:val="Body Text Indent 3"/>
    <w:basedOn w:val="a7"/>
    <w:link w:val="37"/>
    <w:rsid w:val="00540E98"/>
    <w:pPr>
      <w:spacing w:after="120" w:line="230" w:lineRule="atLeast"/>
      <w:ind w:left="283"/>
      <w:jc w:val="both"/>
    </w:pPr>
    <w:rPr>
      <w:rFonts w:ascii="Arial" w:eastAsia="MS Mincho" w:hAnsi="Arial"/>
      <w:sz w:val="16"/>
      <w:szCs w:val="20"/>
      <w:lang w:val="en-GB" w:eastAsia="ja-JP"/>
    </w:rPr>
  </w:style>
  <w:style w:type="character" w:customStyle="1" w:styleId="37">
    <w:name w:val="Основной текст с отступом 3 Знак"/>
    <w:basedOn w:val="a8"/>
    <w:link w:val="36"/>
    <w:rsid w:val="00540E98"/>
    <w:rPr>
      <w:rFonts w:ascii="Arial" w:eastAsia="MS Mincho" w:hAnsi="Arial"/>
      <w:sz w:val="16"/>
      <w:lang w:val="en-GB" w:eastAsia="ja-JP"/>
    </w:rPr>
  </w:style>
  <w:style w:type="paragraph" w:styleId="aff5">
    <w:name w:val="caption"/>
    <w:basedOn w:val="a7"/>
    <w:next w:val="a7"/>
    <w:qFormat/>
    <w:rsid w:val="00540E98"/>
    <w:pPr>
      <w:spacing w:before="120" w:after="120" w:line="230" w:lineRule="atLeast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aff6">
    <w:name w:val="Closing"/>
    <w:basedOn w:val="a7"/>
    <w:link w:val="aff7"/>
    <w:rsid w:val="00540E98"/>
    <w:pPr>
      <w:spacing w:after="240" w:line="230" w:lineRule="atLeast"/>
      <w:ind w:left="4252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7">
    <w:name w:val="Прощание Знак"/>
    <w:basedOn w:val="a8"/>
    <w:link w:val="aff6"/>
    <w:rsid w:val="00540E98"/>
    <w:rPr>
      <w:rFonts w:ascii="Arial" w:eastAsia="MS Mincho" w:hAnsi="Arial"/>
      <w:lang w:val="en-GB" w:eastAsia="ja-JP"/>
    </w:rPr>
  </w:style>
  <w:style w:type="paragraph" w:styleId="aff8">
    <w:name w:val="Date"/>
    <w:basedOn w:val="a7"/>
    <w:next w:val="a7"/>
    <w:link w:val="aff9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9">
    <w:name w:val="Дата Знак"/>
    <w:basedOn w:val="a8"/>
    <w:link w:val="aff8"/>
    <w:rsid w:val="00540E98"/>
    <w:rPr>
      <w:rFonts w:ascii="Arial" w:eastAsia="MS Mincho" w:hAnsi="Arial"/>
      <w:lang w:val="en-GB" w:eastAsia="ja-JP"/>
    </w:rPr>
  </w:style>
  <w:style w:type="paragraph" w:customStyle="1" w:styleId="Definition">
    <w:name w:val="Definition"/>
    <w:basedOn w:val="a7"/>
    <w:next w:val="a7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Defterms">
    <w:name w:val="Defterms"/>
    <w:rsid w:val="00540E98"/>
    <w:rPr>
      <w:noProof w:val="0"/>
      <w:color w:val="auto"/>
      <w:lang w:val="fr-FR"/>
    </w:rPr>
  </w:style>
  <w:style w:type="paragraph" w:customStyle="1" w:styleId="dl">
    <w:name w:val="dl"/>
    <w:basedOn w:val="a7"/>
    <w:rsid w:val="00540E98"/>
    <w:pPr>
      <w:spacing w:after="240" w:line="230" w:lineRule="atLeast"/>
      <w:ind w:left="8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a">
    <w:name w:val="Document Map"/>
    <w:basedOn w:val="a7"/>
    <w:link w:val="affb"/>
    <w:rsid w:val="00540E98"/>
    <w:pPr>
      <w:shd w:val="clear" w:color="auto" w:fill="000080"/>
      <w:spacing w:after="240" w:line="230" w:lineRule="atLeast"/>
      <w:jc w:val="both"/>
    </w:pPr>
    <w:rPr>
      <w:rFonts w:ascii="Tahoma" w:eastAsia="MS Mincho" w:hAnsi="Tahoma"/>
      <w:sz w:val="20"/>
      <w:szCs w:val="20"/>
      <w:lang w:val="en-GB" w:eastAsia="ja-JP"/>
    </w:rPr>
  </w:style>
  <w:style w:type="character" w:customStyle="1" w:styleId="affb">
    <w:name w:val="Схема документа Знак"/>
    <w:basedOn w:val="a8"/>
    <w:link w:val="affa"/>
    <w:rsid w:val="00540E98"/>
    <w:rPr>
      <w:rFonts w:ascii="Tahoma" w:eastAsia="MS Mincho" w:hAnsi="Tahoma"/>
      <w:shd w:val="clear" w:color="auto" w:fill="000080"/>
      <w:lang w:val="en-GB" w:eastAsia="ja-JP"/>
    </w:rPr>
  </w:style>
  <w:style w:type="character" w:styleId="affc">
    <w:name w:val="Emphasis"/>
    <w:qFormat/>
    <w:rsid w:val="00796ACF"/>
    <w:rPr>
      <w:rFonts w:ascii="Arial" w:hAnsi="Arial"/>
      <w:i w:val="0"/>
      <w:noProof w:val="0"/>
      <w:sz w:val="24"/>
      <w:lang w:val="fr-FR"/>
    </w:rPr>
  </w:style>
  <w:style w:type="paragraph" w:styleId="affd">
    <w:name w:val="envelope address"/>
    <w:basedOn w:val="a7"/>
    <w:rsid w:val="00540E98"/>
    <w:pPr>
      <w:framePr w:w="7938" w:h="1985" w:hRule="exact" w:hSpace="141" w:wrap="auto" w:hAnchor="page" w:xAlign="center" w:yAlign="bottom"/>
      <w:spacing w:after="240" w:line="230" w:lineRule="atLeast"/>
      <w:ind w:left="2835"/>
      <w:jc w:val="both"/>
    </w:pPr>
    <w:rPr>
      <w:rFonts w:ascii="Arial" w:eastAsia="MS Mincho" w:hAnsi="Arial"/>
      <w:sz w:val="24"/>
      <w:szCs w:val="20"/>
      <w:lang w:val="en-GB" w:eastAsia="ja-JP"/>
    </w:rPr>
  </w:style>
  <w:style w:type="paragraph" w:styleId="2a">
    <w:name w:val="envelope return"/>
    <w:basedOn w:val="a7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Example">
    <w:name w:val="Example"/>
    <w:basedOn w:val="a7"/>
    <w:next w:val="a7"/>
    <w:rsid w:val="00540E98"/>
    <w:pPr>
      <w:tabs>
        <w:tab w:val="left" w:pos="13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character" w:customStyle="1" w:styleId="ExtXref">
    <w:name w:val="ExtXref"/>
    <w:rsid w:val="00540E98"/>
    <w:rPr>
      <w:noProof w:val="0"/>
      <w:color w:val="auto"/>
      <w:lang w:val="fr-FR"/>
    </w:rPr>
  </w:style>
  <w:style w:type="paragraph" w:customStyle="1" w:styleId="Figurefootnote">
    <w:name w:val="Figure footnote"/>
    <w:basedOn w:val="a7"/>
    <w:rsid w:val="00540E98"/>
    <w:pPr>
      <w:keepNext/>
      <w:tabs>
        <w:tab w:val="left" w:pos="340"/>
      </w:tabs>
      <w:spacing w:after="6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paragraph" w:customStyle="1" w:styleId="Figuretitle">
    <w:name w:val="Figure title"/>
    <w:basedOn w:val="a7"/>
    <w:next w:val="a7"/>
    <w:rsid w:val="00540E98"/>
    <w:pPr>
      <w:suppressAutoHyphens/>
      <w:spacing w:before="220" w:after="220" w:line="230" w:lineRule="atLeast"/>
      <w:jc w:val="center"/>
    </w:pPr>
    <w:rPr>
      <w:rFonts w:ascii="Arial" w:eastAsia="MS Mincho" w:hAnsi="Arial"/>
      <w:b/>
      <w:sz w:val="20"/>
      <w:szCs w:val="20"/>
      <w:lang w:val="en-GB" w:eastAsia="ja-JP"/>
    </w:rPr>
  </w:style>
  <w:style w:type="character" w:styleId="affe">
    <w:name w:val="FollowedHyperlink"/>
    <w:rsid w:val="00540E98"/>
    <w:rPr>
      <w:noProof w:val="0"/>
      <w:color w:val="800080"/>
      <w:u w:val="single"/>
      <w:lang w:val="fr-FR"/>
    </w:rPr>
  </w:style>
  <w:style w:type="paragraph" w:customStyle="1" w:styleId="Foreword">
    <w:name w:val="Foreword"/>
    <w:basedOn w:val="a7"/>
    <w:next w:val="a7"/>
    <w:rsid w:val="00540E98"/>
    <w:pPr>
      <w:spacing w:after="240" w:line="230" w:lineRule="atLeast"/>
      <w:jc w:val="both"/>
    </w:pPr>
    <w:rPr>
      <w:rFonts w:ascii="Arial" w:eastAsia="MS Mincho" w:hAnsi="Arial"/>
      <w:color w:val="0000FF"/>
      <w:sz w:val="20"/>
      <w:szCs w:val="20"/>
      <w:lang w:val="en-GB" w:eastAsia="ja-JP"/>
    </w:rPr>
  </w:style>
  <w:style w:type="paragraph" w:customStyle="1" w:styleId="Formula">
    <w:name w:val="Formula"/>
    <w:basedOn w:val="a7"/>
    <w:next w:val="a7"/>
    <w:rsid w:val="00540E98"/>
    <w:pPr>
      <w:tabs>
        <w:tab w:val="right" w:pos="9752"/>
      </w:tabs>
      <w:spacing w:after="220" w:line="230" w:lineRule="atLeast"/>
      <w:ind w:left="403"/>
    </w:pPr>
    <w:rPr>
      <w:rFonts w:ascii="Arial" w:eastAsia="MS Mincho" w:hAnsi="Arial"/>
      <w:sz w:val="20"/>
      <w:szCs w:val="20"/>
      <w:lang w:val="en-GB" w:eastAsia="ja-JP"/>
    </w:rPr>
  </w:style>
  <w:style w:type="paragraph" w:styleId="15">
    <w:name w:val="index 1"/>
    <w:basedOn w:val="a7"/>
    <w:rsid w:val="00540E98"/>
    <w:pPr>
      <w:spacing w:after="0" w:line="210" w:lineRule="atLeast"/>
      <w:ind w:left="142" w:hanging="142"/>
    </w:pPr>
    <w:rPr>
      <w:rFonts w:ascii="Arial" w:eastAsia="MS Mincho" w:hAnsi="Arial"/>
      <w:b/>
      <w:sz w:val="18"/>
      <w:szCs w:val="20"/>
      <w:lang w:val="en-GB" w:eastAsia="ja-JP"/>
    </w:rPr>
  </w:style>
  <w:style w:type="paragraph" w:styleId="2b">
    <w:name w:val="index 2"/>
    <w:basedOn w:val="a7"/>
    <w:next w:val="a7"/>
    <w:autoRedefine/>
    <w:rsid w:val="00540E98"/>
    <w:pPr>
      <w:spacing w:after="240" w:line="210" w:lineRule="atLeast"/>
      <w:ind w:left="600" w:hanging="200"/>
      <w:jc w:val="both"/>
    </w:pPr>
    <w:rPr>
      <w:rFonts w:ascii="Arial" w:eastAsia="MS Mincho" w:hAnsi="Arial"/>
      <w:b/>
      <w:sz w:val="18"/>
      <w:szCs w:val="20"/>
      <w:lang w:val="en-GB" w:eastAsia="ja-JP"/>
    </w:rPr>
  </w:style>
  <w:style w:type="paragraph" w:styleId="38">
    <w:name w:val="index 3"/>
    <w:basedOn w:val="a7"/>
    <w:next w:val="a7"/>
    <w:autoRedefine/>
    <w:rsid w:val="00540E98"/>
    <w:pPr>
      <w:spacing w:after="240" w:line="220" w:lineRule="atLeast"/>
      <w:ind w:left="6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44">
    <w:name w:val="index 4"/>
    <w:basedOn w:val="a7"/>
    <w:next w:val="a7"/>
    <w:autoRedefine/>
    <w:rsid w:val="00540E98"/>
    <w:pPr>
      <w:spacing w:after="240" w:line="220" w:lineRule="atLeast"/>
      <w:ind w:left="8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53">
    <w:name w:val="index 5"/>
    <w:basedOn w:val="a7"/>
    <w:next w:val="a7"/>
    <w:autoRedefine/>
    <w:rsid w:val="00540E98"/>
    <w:pPr>
      <w:spacing w:after="240" w:line="220" w:lineRule="atLeast"/>
      <w:ind w:left="10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61">
    <w:name w:val="index 6"/>
    <w:basedOn w:val="a7"/>
    <w:next w:val="a7"/>
    <w:autoRedefine/>
    <w:rsid w:val="00540E98"/>
    <w:pPr>
      <w:spacing w:after="240" w:line="220" w:lineRule="atLeast"/>
      <w:ind w:left="12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71">
    <w:name w:val="index 7"/>
    <w:basedOn w:val="a7"/>
    <w:next w:val="a7"/>
    <w:autoRedefine/>
    <w:rsid w:val="00540E98"/>
    <w:pPr>
      <w:spacing w:after="240" w:line="220" w:lineRule="atLeast"/>
      <w:ind w:left="14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81">
    <w:name w:val="index 8"/>
    <w:basedOn w:val="a7"/>
    <w:next w:val="a7"/>
    <w:autoRedefine/>
    <w:rsid w:val="00540E98"/>
    <w:pPr>
      <w:spacing w:after="240" w:line="220" w:lineRule="atLeast"/>
      <w:ind w:left="16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91">
    <w:name w:val="index 9"/>
    <w:basedOn w:val="a7"/>
    <w:next w:val="a7"/>
    <w:autoRedefine/>
    <w:rsid w:val="00540E98"/>
    <w:pPr>
      <w:spacing w:after="240" w:line="220" w:lineRule="atLeast"/>
      <w:ind w:left="18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afff">
    <w:name w:val="index heading"/>
    <w:basedOn w:val="a7"/>
    <w:next w:val="15"/>
    <w:rsid w:val="00540E98"/>
    <w:pPr>
      <w:keepNext/>
      <w:spacing w:before="400" w:after="210" w:line="230" w:lineRule="atLeast"/>
      <w:jc w:val="center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Introduction">
    <w:name w:val="Introduction"/>
    <w:basedOn w:val="a7"/>
    <w:next w:val="a7"/>
    <w:rsid w:val="00540E98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eastAsia="MS Mincho" w:hAnsi="Arial"/>
      <w:b/>
      <w:sz w:val="28"/>
      <w:szCs w:val="20"/>
      <w:lang w:val="en-GB" w:eastAsia="ja-JP"/>
    </w:rPr>
  </w:style>
  <w:style w:type="character" w:styleId="afff0">
    <w:name w:val="line number"/>
    <w:rsid w:val="00540E98"/>
    <w:rPr>
      <w:noProof w:val="0"/>
      <w:lang w:val="fr-FR"/>
    </w:rPr>
  </w:style>
  <w:style w:type="paragraph" w:styleId="afff1">
    <w:name w:val="List"/>
    <w:basedOn w:val="a7"/>
    <w:rsid w:val="00540E98"/>
    <w:pPr>
      <w:spacing w:after="240" w:line="230" w:lineRule="atLeast"/>
      <w:ind w:left="283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2c">
    <w:name w:val="List 2"/>
    <w:basedOn w:val="a7"/>
    <w:rsid w:val="00540E98"/>
    <w:pPr>
      <w:spacing w:after="240" w:line="230" w:lineRule="atLeast"/>
      <w:ind w:left="566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39">
    <w:name w:val="List 3"/>
    <w:basedOn w:val="a7"/>
    <w:rsid w:val="00540E98"/>
    <w:pPr>
      <w:spacing w:after="240" w:line="230" w:lineRule="atLeast"/>
      <w:ind w:left="849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45">
    <w:name w:val="List 4"/>
    <w:basedOn w:val="a7"/>
    <w:rsid w:val="00540E98"/>
    <w:pPr>
      <w:spacing w:after="240" w:line="230" w:lineRule="atLeast"/>
      <w:ind w:left="1132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54">
    <w:name w:val="List 5"/>
    <w:basedOn w:val="a7"/>
    <w:rsid w:val="00540E98"/>
    <w:pPr>
      <w:spacing w:after="240" w:line="230" w:lineRule="atLeast"/>
      <w:ind w:left="1415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0">
    <w:name w:val="List Bullet"/>
    <w:basedOn w:val="a7"/>
    <w:autoRedefine/>
    <w:rsid w:val="00540E98"/>
    <w:pPr>
      <w:numPr>
        <w:numId w:val="5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2">
    <w:name w:val="List Bullet 2"/>
    <w:basedOn w:val="a7"/>
    <w:autoRedefine/>
    <w:rsid w:val="00540E98"/>
    <w:pPr>
      <w:numPr>
        <w:numId w:val="6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3">
    <w:name w:val="List Bullet 3"/>
    <w:basedOn w:val="a7"/>
    <w:autoRedefine/>
    <w:rsid w:val="00540E98"/>
    <w:pPr>
      <w:numPr>
        <w:numId w:val="7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4">
    <w:name w:val="List Bullet 4"/>
    <w:basedOn w:val="a7"/>
    <w:autoRedefine/>
    <w:rsid w:val="00540E98"/>
    <w:pPr>
      <w:numPr>
        <w:numId w:val="8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50">
    <w:name w:val="List Bullet 5"/>
    <w:basedOn w:val="a7"/>
    <w:autoRedefine/>
    <w:rsid w:val="00540E98"/>
    <w:pPr>
      <w:numPr>
        <w:numId w:val="9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55">
    <w:name w:val="List Continue 5"/>
    <w:basedOn w:val="a7"/>
    <w:rsid w:val="00540E98"/>
    <w:pPr>
      <w:spacing w:after="120" w:line="230" w:lineRule="atLeast"/>
      <w:ind w:left="1415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5">
    <w:name w:val="List Number 5"/>
    <w:basedOn w:val="a7"/>
    <w:rsid w:val="00540E98"/>
    <w:pPr>
      <w:numPr>
        <w:numId w:val="10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f2">
    <w:name w:val="macro"/>
    <w:link w:val="afff3"/>
    <w:rsid w:val="00540E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val="en-GB" w:eastAsia="ja-JP"/>
    </w:rPr>
  </w:style>
  <w:style w:type="character" w:customStyle="1" w:styleId="afff3">
    <w:name w:val="Текст макроса Знак"/>
    <w:basedOn w:val="a8"/>
    <w:link w:val="afff2"/>
    <w:rsid w:val="00540E98"/>
    <w:rPr>
      <w:rFonts w:ascii="Courier New" w:eastAsia="MS Mincho" w:hAnsi="Courier New"/>
      <w:lang w:val="en-GB" w:eastAsia="ja-JP"/>
    </w:rPr>
  </w:style>
  <w:style w:type="paragraph" w:styleId="afff4">
    <w:name w:val="Message Header"/>
    <w:basedOn w:val="a7"/>
    <w:link w:val="afff5"/>
    <w:rsid w:val="00540E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  <w:jc w:val="both"/>
    </w:pPr>
    <w:rPr>
      <w:rFonts w:ascii="Arial" w:eastAsia="MS Mincho" w:hAnsi="Arial"/>
      <w:sz w:val="24"/>
      <w:szCs w:val="20"/>
      <w:lang w:val="en-GB" w:eastAsia="ja-JP"/>
    </w:rPr>
  </w:style>
  <w:style w:type="character" w:customStyle="1" w:styleId="afff5">
    <w:name w:val="Шапка Знак"/>
    <w:basedOn w:val="a8"/>
    <w:link w:val="afff4"/>
    <w:rsid w:val="00540E98"/>
    <w:rPr>
      <w:rFonts w:ascii="Arial" w:eastAsia="MS Mincho" w:hAnsi="Arial"/>
      <w:sz w:val="24"/>
      <w:shd w:val="pct20" w:color="auto" w:fill="auto"/>
      <w:lang w:val="en-GB" w:eastAsia="ja-JP"/>
    </w:rPr>
  </w:style>
  <w:style w:type="paragraph" w:customStyle="1" w:styleId="MSDNFR">
    <w:name w:val="MSDNFR"/>
    <w:basedOn w:val="a7"/>
    <w:next w:val="a7"/>
    <w:rsid w:val="00540E98"/>
    <w:pPr>
      <w:spacing w:after="240" w:line="220" w:lineRule="atLeast"/>
      <w:jc w:val="both"/>
    </w:pPr>
    <w:rPr>
      <w:rFonts w:ascii="Arial" w:eastAsia="MS Mincho" w:hAnsi="Arial"/>
      <w:color w:val="0000FF"/>
      <w:sz w:val="20"/>
      <w:szCs w:val="20"/>
      <w:lang w:val="en-GB" w:eastAsia="ja-JP"/>
    </w:rPr>
  </w:style>
  <w:style w:type="paragraph" w:customStyle="1" w:styleId="na2">
    <w:name w:val="na2"/>
    <w:basedOn w:val="a2"/>
    <w:next w:val="a7"/>
    <w:rsid w:val="00540E98"/>
  </w:style>
  <w:style w:type="paragraph" w:customStyle="1" w:styleId="na3">
    <w:name w:val="na3"/>
    <w:basedOn w:val="a3"/>
    <w:next w:val="a7"/>
    <w:rsid w:val="00540E98"/>
    <w:pPr>
      <w:tabs>
        <w:tab w:val="clear" w:pos="720"/>
      </w:tabs>
    </w:pPr>
  </w:style>
  <w:style w:type="paragraph" w:customStyle="1" w:styleId="na4">
    <w:name w:val="na4"/>
    <w:basedOn w:val="a4"/>
    <w:next w:val="a7"/>
    <w:rsid w:val="00540E98"/>
    <w:pPr>
      <w:tabs>
        <w:tab w:val="clear" w:pos="1080"/>
        <w:tab w:val="left" w:pos="1060"/>
      </w:tabs>
    </w:pPr>
  </w:style>
  <w:style w:type="paragraph" w:customStyle="1" w:styleId="na5">
    <w:name w:val="na5"/>
    <w:basedOn w:val="a5"/>
    <w:next w:val="a7"/>
    <w:rsid w:val="00540E98"/>
    <w:pPr>
      <w:tabs>
        <w:tab w:val="clear" w:pos="1080"/>
        <w:tab w:val="num" w:pos="1492"/>
      </w:tabs>
      <w:ind w:left="3600" w:hanging="360"/>
    </w:pPr>
  </w:style>
  <w:style w:type="paragraph" w:customStyle="1" w:styleId="na6">
    <w:name w:val="na6"/>
    <w:basedOn w:val="a6"/>
    <w:next w:val="a7"/>
    <w:rsid w:val="00540E98"/>
    <w:pPr>
      <w:tabs>
        <w:tab w:val="clear" w:pos="1440"/>
      </w:tabs>
    </w:pPr>
  </w:style>
  <w:style w:type="paragraph" w:styleId="afff6">
    <w:name w:val="Normal Indent"/>
    <w:basedOn w:val="a7"/>
    <w:rsid w:val="00540E98"/>
    <w:pPr>
      <w:spacing w:after="240" w:line="230" w:lineRule="atLeast"/>
      <w:ind w:left="708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Note">
    <w:name w:val="Note"/>
    <w:basedOn w:val="a7"/>
    <w:next w:val="a7"/>
    <w:rsid w:val="00540E98"/>
    <w:pPr>
      <w:tabs>
        <w:tab w:val="left" w:pos="9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paragraph" w:styleId="afff7">
    <w:name w:val="Note Heading"/>
    <w:basedOn w:val="a7"/>
    <w:next w:val="a7"/>
    <w:link w:val="afff8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f8">
    <w:name w:val="Заголовок записки Знак"/>
    <w:basedOn w:val="a8"/>
    <w:link w:val="afff7"/>
    <w:rsid w:val="00540E98"/>
    <w:rPr>
      <w:rFonts w:ascii="Arial" w:eastAsia="MS Mincho" w:hAnsi="Arial"/>
      <w:lang w:val="en-GB" w:eastAsia="ja-JP"/>
    </w:rPr>
  </w:style>
  <w:style w:type="paragraph" w:customStyle="1" w:styleId="p2">
    <w:name w:val="p2"/>
    <w:basedOn w:val="a7"/>
    <w:next w:val="a7"/>
    <w:rsid w:val="00540E98"/>
    <w:pPr>
      <w:tabs>
        <w:tab w:val="left" w:pos="56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p3">
    <w:name w:val="p3"/>
    <w:basedOn w:val="a7"/>
    <w:next w:val="a7"/>
    <w:rsid w:val="00540E98"/>
    <w:pPr>
      <w:tabs>
        <w:tab w:val="left" w:pos="72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p4">
    <w:name w:val="p4"/>
    <w:basedOn w:val="a7"/>
    <w:next w:val="a7"/>
    <w:rsid w:val="00540E98"/>
    <w:pPr>
      <w:tabs>
        <w:tab w:val="left" w:pos="110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p5">
    <w:name w:val="p5"/>
    <w:basedOn w:val="a7"/>
    <w:next w:val="a7"/>
    <w:rsid w:val="00540E98"/>
    <w:pPr>
      <w:tabs>
        <w:tab w:val="left" w:pos="110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p6">
    <w:name w:val="p6"/>
    <w:basedOn w:val="a7"/>
    <w:next w:val="a7"/>
    <w:rsid w:val="00540E98"/>
    <w:pPr>
      <w:tabs>
        <w:tab w:val="left" w:pos="144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styleId="afff9">
    <w:name w:val="page number"/>
    <w:rsid w:val="00540E98"/>
    <w:rPr>
      <w:noProof w:val="0"/>
      <w:lang w:val="fr-FR"/>
    </w:rPr>
  </w:style>
  <w:style w:type="paragraph" w:styleId="afffa">
    <w:name w:val="Plain Text"/>
    <w:basedOn w:val="a7"/>
    <w:link w:val="afffb"/>
    <w:rsid w:val="00540E98"/>
    <w:pPr>
      <w:spacing w:after="240" w:line="230" w:lineRule="atLeast"/>
      <w:jc w:val="both"/>
    </w:pPr>
    <w:rPr>
      <w:rFonts w:ascii="Courier New" w:eastAsia="MS Mincho" w:hAnsi="Courier New"/>
      <w:sz w:val="20"/>
      <w:szCs w:val="20"/>
      <w:lang w:val="en-GB" w:eastAsia="ja-JP"/>
    </w:rPr>
  </w:style>
  <w:style w:type="character" w:customStyle="1" w:styleId="afffb">
    <w:name w:val="Текст Знак"/>
    <w:basedOn w:val="a8"/>
    <w:link w:val="afffa"/>
    <w:rsid w:val="00540E98"/>
    <w:rPr>
      <w:rFonts w:ascii="Courier New" w:eastAsia="MS Mincho" w:hAnsi="Courier New"/>
      <w:lang w:val="en-GB" w:eastAsia="ja-JP"/>
    </w:rPr>
  </w:style>
  <w:style w:type="paragraph" w:customStyle="1" w:styleId="RefNorm">
    <w:name w:val="RefNorm"/>
    <w:basedOn w:val="a7"/>
    <w:next w:val="a7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fc">
    <w:name w:val="Salutation"/>
    <w:basedOn w:val="a7"/>
    <w:next w:val="a7"/>
    <w:link w:val="afffd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fd">
    <w:name w:val="Приветствие Знак"/>
    <w:basedOn w:val="a8"/>
    <w:link w:val="afffc"/>
    <w:rsid w:val="00540E98"/>
    <w:rPr>
      <w:rFonts w:ascii="Arial" w:eastAsia="MS Mincho" w:hAnsi="Arial"/>
      <w:lang w:val="en-GB" w:eastAsia="ja-JP"/>
    </w:rPr>
  </w:style>
  <w:style w:type="paragraph" w:styleId="afffe">
    <w:name w:val="Signature"/>
    <w:basedOn w:val="a7"/>
    <w:link w:val="affff"/>
    <w:rsid w:val="00540E98"/>
    <w:pPr>
      <w:spacing w:after="240" w:line="230" w:lineRule="atLeast"/>
      <w:ind w:left="4252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ff">
    <w:name w:val="Подпись Знак"/>
    <w:basedOn w:val="a8"/>
    <w:link w:val="afffe"/>
    <w:rsid w:val="00540E98"/>
    <w:rPr>
      <w:rFonts w:ascii="Arial" w:eastAsia="MS Mincho" w:hAnsi="Arial"/>
      <w:lang w:val="en-GB" w:eastAsia="ja-JP"/>
    </w:rPr>
  </w:style>
  <w:style w:type="paragraph" w:customStyle="1" w:styleId="Special">
    <w:name w:val="Special"/>
    <w:basedOn w:val="a7"/>
    <w:next w:val="a7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styleId="affff0">
    <w:name w:val="Strong"/>
    <w:qFormat/>
    <w:rsid w:val="00540E98"/>
    <w:rPr>
      <w:b/>
      <w:noProof w:val="0"/>
      <w:lang w:val="fr-FR"/>
    </w:rPr>
  </w:style>
  <w:style w:type="paragraph" w:styleId="affff1">
    <w:name w:val="Subtitle"/>
    <w:basedOn w:val="a7"/>
    <w:link w:val="affff2"/>
    <w:qFormat/>
    <w:rsid w:val="00540E98"/>
    <w:pPr>
      <w:spacing w:after="60" w:line="230" w:lineRule="atLeast"/>
      <w:jc w:val="center"/>
      <w:outlineLvl w:val="1"/>
    </w:pPr>
    <w:rPr>
      <w:rFonts w:ascii="Arial" w:eastAsia="MS Mincho" w:hAnsi="Arial"/>
      <w:sz w:val="24"/>
      <w:szCs w:val="20"/>
      <w:lang w:val="en-GB" w:eastAsia="ja-JP"/>
    </w:rPr>
  </w:style>
  <w:style w:type="character" w:customStyle="1" w:styleId="affff2">
    <w:name w:val="Подзаголовок Знак"/>
    <w:basedOn w:val="a8"/>
    <w:link w:val="affff1"/>
    <w:rsid w:val="00540E98"/>
    <w:rPr>
      <w:rFonts w:ascii="Arial" w:eastAsia="MS Mincho" w:hAnsi="Arial"/>
      <w:sz w:val="24"/>
      <w:lang w:val="en-GB" w:eastAsia="ja-JP"/>
    </w:rPr>
  </w:style>
  <w:style w:type="paragraph" w:customStyle="1" w:styleId="Tablefootnote">
    <w:name w:val="Table footnote"/>
    <w:basedOn w:val="a7"/>
    <w:link w:val="TablefootnoteChar"/>
    <w:rsid w:val="00540E98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ja-JP"/>
    </w:rPr>
  </w:style>
  <w:style w:type="paragraph" w:styleId="affff3">
    <w:name w:val="table of authorities"/>
    <w:basedOn w:val="a7"/>
    <w:next w:val="a7"/>
    <w:rsid w:val="00540E98"/>
    <w:pPr>
      <w:spacing w:after="240" w:line="230" w:lineRule="atLeast"/>
      <w:ind w:left="200" w:hanging="2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ff4">
    <w:name w:val="table of figures"/>
    <w:basedOn w:val="a7"/>
    <w:next w:val="a7"/>
    <w:rsid w:val="00540E98"/>
    <w:pPr>
      <w:spacing w:after="240" w:line="230" w:lineRule="atLeast"/>
      <w:ind w:left="4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Tabletitle">
    <w:name w:val="Table title"/>
    <w:basedOn w:val="a7"/>
    <w:next w:val="a7"/>
    <w:rsid w:val="00540E98"/>
    <w:pPr>
      <w:keepNext/>
      <w:suppressAutoHyphens/>
      <w:spacing w:before="120" w:after="120" w:line="230" w:lineRule="exact"/>
      <w:jc w:val="center"/>
    </w:pPr>
    <w:rPr>
      <w:rFonts w:ascii="Arial" w:eastAsia="MS Mincho" w:hAnsi="Arial"/>
      <w:b/>
      <w:sz w:val="20"/>
      <w:szCs w:val="20"/>
      <w:lang w:val="en-GB" w:eastAsia="ja-JP"/>
    </w:rPr>
  </w:style>
  <w:style w:type="character" w:customStyle="1" w:styleId="TableFootNoteXref">
    <w:name w:val="TableFootNoteXref"/>
    <w:rsid w:val="00540E98"/>
    <w:rPr>
      <w:noProof/>
      <w:position w:val="6"/>
      <w:sz w:val="14"/>
      <w:lang w:val="fr-FR"/>
    </w:rPr>
  </w:style>
  <w:style w:type="paragraph" w:customStyle="1" w:styleId="Terms">
    <w:name w:val="Term(s)"/>
    <w:basedOn w:val="a7"/>
    <w:next w:val="Definition"/>
    <w:rsid w:val="00540E98"/>
    <w:pPr>
      <w:keepNext/>
      <w:suppressAutoHyphens/>
      <w:spacing w:after="0" w:line="230" w:lineRule="atLeast"/>
    </w:pPr>
    <w:rPr>
      <w:rFonts w:ascii="Arial" w:eastAsia="MS Mincho" w:hAnsi="Arial"/>
      <w:b/>
      <w:sz w:val="20"/>
      <w:szCs w:val="20"/>
      <w:lang w:val="en-GB" w:eastAsia="ja-JP"/>
    </w:rPr>
  </w:style>
  <w:style w:type="paragraph" w:customStyle="1" w:styleId="TermNum">
    <w:name w:val="TermNum"/>
    <w:basedOn w:val="a7"/>
    <w:next w:val="Terms"/>
    <w:rsid w:val="00540E98"/>
    <w:pPr>
      <w:keepNext/>
      <w:spacing w:after="0" w:line="230" w:lineRule="atLeast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affff5">
    <w:name w:val="Title"/>
    <w:basedOn w:val="a7"/>
    <w:link w:val="affff6"/>
    <w:qFormat/>
    <w:rsid w:val="00540E98"/>
    <w:pPr>
      <w:spacing w:before="240" w:after="60" w:line="230" w:lineRule="atLeast"/>
      <w:jc w:val="center"/>
      <w:outlineLvl w:val="0"/>
    </w:pPr>
    <w:rPr>
      <w:rFonts w:ascii="Arial" w:eastAsia="MS Mincho" w:hAnsi="Arial"/>
      <w:b/>
      <w:kern w:val="28"/>
      <w:sz w:val="32"/>
      <w:szCs w:val="20"/>
      <w:lang w:val="en-GB" w:eastAsia="ja-JP"/>
    </w:rPr>
  </w:style>
  <w:style w:type="character" w:customStyle="1" w:styleId="affff6">
    <w:name w:val="Название Знак"/>
    <w:basedOn w:val="a8"/>
    <w:link w:val="affff5"/>
    <w:rsid w:val="00540E98"/>
    <w:rPr>
      <w:rFonts w:ascii="Arial" w:eastAsia="MS Mincho" w:hAnsi="Arial"/>
      <w:b/>
      <w:kern w:val="28"/>
      <w:sz w:val="32"/>
      <w:lang w:val="en-GB" w:eastAsia="ja-JP"/>
    </w:rPr>
  </w:style>
  <w:style w:type="paragraph" w:styleId="affff7">
    <w:name w:val="toa heading"/>
    <w:basedOn w:val="a7"/>
    <w:next w:val="a7"/>
    <w:rsid w:val="00540E98"/>
    <w:pPr>
      <w:spacing w:before="120" w:after="240" w:line="230" w:lineRule="atLeast"/>
      <w:jc w:val="both"/>
    </w:pPr>
    <w:rPr>
      <w:rFonts w:ascii="Arial" w:eastAsia="MS Mincho" w:hAnsi="Arial"/>
      <w:b/>
      <w:sz w:val="24"/>
      <w:szCs w:val="20"/>
      <w:lang w:val="en-GB" w:eastAsia="ja-JP"/>
    </w:rPr>
  </w:style>
  <w:style w:type="paragraph" w:styleId="16">
    <w:name w:val="toc 1"/>
    <w:basedOn w:val="a7"/>
    <w:next w:val="a7"/>
    <w:rsid w:val="00540E98"/>
    <w:pPr>
      <w:tabs>
        <w:tab w:val="left" w:pos="720"/>
        <w:tab w:val="right" w:leader="dot" w:pos="9752"/>
      </w:tabs>
      <w:suppressAutoHyphens/>
      <w:spacing w:before="120" w:after="0" w:line="230" w:lineRule="atLeast"/>
      <w:ind w:left="720" w:right="500" w:hanging="720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2d">
    <w:name w:val="toc 2"/>
    <w:basedOn w:val="16"/>
    <w:next w:val="a7"/>
    <w:rsid w:val="00540E98"/>
    <w:pPr>
      <w:spacing w:before="0"/>
    </w:pPr>
  </w:style>
  <w:style w:type="paragraph" w:styleId="3a">
    <w:name w:val="toc 3"/>
    <w:basedOn w:val="2d"/>
    <w:next w:val="a7"/>
    <w:rsid w:val="00540E98"/>
  </w:style>
  <w:style w:type="paragraph" w:styleId="46">
    <w:name w:val="toc 4"/>
    <w:basedOn w:val="2d"/>
    <w:next w:val="a7"/>
    <w:rsid w:val="00540E98"/>
    <w:pPr>
      <w:tabs>
        <w:tab w:val="clear" w:pos="720"/>
        <w:tab w:val="left" w:pos="1140"/>
      </w:tabs>
      <w:ind w:left="1140" w:hanging="1140"/>
    </w:pPr>
  </w:style>
  <w:style w:type="paragraph" w:styleId="56">
    <w:name w:val="toc 5"/>
    <w:basedOn w:val="46"/>
    <w:next w:val="a7"/>
    <w:rsid w:val="00540E98"/>
  </w:style>
  <w:style w:type="paragraph" w:styleId="62">
    <w:name w:val="toc 6"/>
    <w:basedOn w:val="46"/>
    <w:next w:val="a7"/>
    <w:rsid w:val="00540E98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7"/>
    <w:rsid w:val="00540E98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7"/>
    <w:rsid w:val="00540E98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6"/>
    <w:next w:val="a7"/>
    <w:rsid w:val="00540E98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7"/>
    <w:next w:val="1"/>
    <w:rsid w:val="00540E98"/>
    <w:pPr>
      <w:pageBreakBefore/>
      <w:spacing w:after="760" w:line="310" w:lineRule="exact"/>
      <w:jc w:val="center"/>
    </w:pPr>
    <w:rPr>
      <w:rFonts w:ascii="Arial" w:eastAsia="MS Mincho" w:hAnsi="Arial"/>
      <w:b/>
      <w:sz w:val="28"/>
      <w:szCs w:val="20"/>
      <w:lang w:val="en-GB" w:eastAsia="ja-JP"/>
    </w:rPr>
  </w:style>
  <w:style w:type="paragraph" w:customStyle="1" w:styleId="zzContents">
    <w:name w:val="zzContents"/>
    <w:basedOn w:val="Introduction"/>
    <w:next w:val="16"/>
    <w:rsid w:val="00540E98"/>
    <w:pPr>
      <w:tabs>
        <w:tab w:val="clear" w:pos="400"/>
      </w:tabs>
    </w:pPr>
  </w:style>
  <w:style w:type="paragraph" w:customStyle="1" w:styleId="zzCopyright">
    <w:name w:val="zzCopyright"/>
    <w:basedOn w:val="a7"/>
    <w:next w:val="a7"/>
    <w:rsid w:val="00540E98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ascii="Arial" w:eastAsia="MS Mincho" w:hAnsi="Arial"/>
      <w:color w:val="0000FF"/>
      <w:sz w:val="20"/>
      <w:szCs w:val="20"/>
      <w:lang w:val="en-GB" w:eastAsia="ja-JP"/>
    </w:rPr>
  </w:style>
  <w:style w:type="paragraph" w:customStyle="1" w:styleId="zzCover">
    <w:name w:val="zzCover"/>
    <w:basedOn w:val="a7"/>
    <w:rsid w:val="00540E98"/>
    <w:pPr>
      <w:spacing w:after="220" w:line="230" w:lineRule="atLeast"/>
      <w:jc w:val="right"/>
    </w:pPr>
    <w:rPr>
      <w:rFonts w:ascii="Arial" w:eastAsia="MS Mincho" w:hAnsi="Arial"/>
      <w:b/>
      <w:color w:val="000000"/>
      <w:sz w:val="24"/>
      <w:szCs w:val="20"/>
      <w:lang w:val="en-GB" w:eastAsia="ja-JP"/>
    </w:rPr>
  </w:style>
  <w:style w:type="paragraph" w:customStyle="1" w:styleId="zzForeword">
    <w:name w:val="zzForeword"/>
    <w:basedOn w:val="Introduction"/>
    <w:next w:val="a7"/>
    <w:rsid w:val="00540E98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540E98"/>
    <w:pPr>
      <w:spacing w:after="240" w:line="230" w:lineRule="atLeast"/>
      <w:jc w:val="both"/>
    </w:pPr>
    <w:rPr>
      <w:rFonts w:ascii="Arial" w:eastAsia="MS Mincho" w:hAnsi="Arial"/>
      <w:color w:val="008000"/>
      <w:sz w:val="20"/>
      <w:szCs w:val="20"/>
      <w:lang w:val="en-GB" w:eastAsia="ja-JP"/>
    </w:rPr>
  </w:style>
  <w:style w:type="paragraph" w:customStyle="1" w:styleId="zzIndex">
    <w:name w:val="zzIndex"/>
    <w:basedOn w:val="zzBiblio"/>
    <w:next w:val="afff"/>
    <w:rsid w:val="00540E98"/>
  </w:style>
  <w:style w:type="paragraph" w:customStyle="1" w:styleId="zzSTDTitle">
    <w:name w:val="zzSTDTitle"/>
    <w:basedOn w:val="a7"/>
    <w:next w:val="a7"/>
    <w:rsid w:val="00540E98"/>
    <w:pPr>
      <w:suppressAutoHyphens/>
      <w:spacing w:before="400" w:after="760" w:line="350" w:lineRule="exact"/>
    </w:pPr>
    <w:rPr>
      <w:rFonts w:ascii="Arial" w:eastAsia="MS Mincho" w:hAnsi="Arial"/>
      <w:b/>
      <w:color w:val="0000FF"/>
      <w:sz w:val="32"/>
      <w:szCs w:val="20"/>
      <w:lang w:val="en-GB" w:eastAsia="ja-JP"/>
    </w:rPr>
  </w:style>
  <w:style w:type="paragraph" w:customStyle="1" w:styleId="pdf">
    <w:name w:val="pdf"/>
    <w:basedOn w:val="a7"/>
    <w:rsid w:val="00540E98"/>
    <w:pPr>
      <w:spacing w:before="100" w:after="0" w:line="190" w:lineRule="exact"/>
      <w:ind w:left="100" w:right="100"/>
      <w:jc w:val="both"/>
    </w:pPr>
    <w:rPr>
      <w:rFonts w:ascii="Arial" w:hAnsi="Arial"/>
      <w:sz w:val="16"/>
      <w:szCs w:val="20"/>
      <w:lang w:val="en-GB" w:eastAsia="en-US"/>
    </w:rPr>
  </w:style>
  <w:style w:type="paragraph" w:customStyle="1" w:styleId="Tabletext10">
    <w:name w:val="Table text (10)"/>
    <w:basedOn w:val="a7"/>
    <w:rsid w:val="00540E98"/>
    <w:pPr>
      <w:spacing w:before="60" w:after="6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Tabletext9">
    <w:name w:val="Table text (9)"/>
    <w:basedOn w:val="a7"/>
    <w:rsid w:val="00540E98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paragraph" w:customStyle="1" w:styleId="Tabletext8">
    <w:name w:val="Table text (8)"/>
    <w:basedOn w:val="a7"/>
    <w:rsid w:val="00540E98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ja-JP"/>
    </w:rPr>
  </w:style>
  <w:style w:type="paragraph" w:customStyle="1" w:styleId="Tabletext7">
    <w:name w:val="Table text (7)"/>
    <w:basedOn w:val="a7"/>
    <w:rsid w:val="00540E98"/>
    <w:pPr>
      <w:spacing w:before="60" w:after="60" w:line="170" w:lineRule="atLeast"/>
      <w:jc w:val="both"/>
    </w:pPr>
    <w:rPr>
      <w:rFonts w:ascii="Arial" w:eastAsia="MS Mincho" w:hAnsi="Arial"/>
      <w:sz w:val="14"/>
      <w:szCs w:val="20"/>
      <w:lang w:val="en-GB" w:eastAsia="ja-JP"/>
    </w:rPr>
  </w:style>
  <w:style w:type="paragraph" w:customStyle="1" w:styleId="fdcopy">
    <w:name w:val="fdcopy"/>
    <w:basedOn w:val="zzCopyright"/>
    <w:rsid w:val="00540E9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"/>
    <w:rsid w:val="00540E98"/>
    <w:pPr>
      <w:tabs>
        <w:tab w:val="clear" w:pos="4677"/>
        <w:tab w:val="clear" w:pos="9355"/>
      </w:tabs>
      <w:spacing w:after="60" w:line="190" w:lineRule="exact"/>
      <w:jc w:val="both"/>
    </w:pPr>
    <w:rPr>
      <w:rFonts w:ascii="Arial" w:hAnsi="Arial"/>
      <w:sz w:val="16"/>
      <w:szCs w:val="20"/>
      <w:lang w:val="en-GB" w:eastAsia="en-US"/>
    </w:rPr>
  </w:style>
  <w:style w:type="paragraph" w:styleId="affff8">
    <w:name w:val="E-mail Signature"/>
    <w:basedOn w:val="a7"/>
    <w:link w:val="affff9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ff9">
    <w:name w:val="Электронная подпись Знак"/>
    <w:basedOn w:val="a8"/>
    <w:link w:val="affff8"/>
    <w:rsid w:val="00540E98"/>
    <w:rPr>
      <w:rFonts w:ascii="Arial" w:eastAsia="MS Mincho" w:hAnsi="Arial"/>
      <w:lang w:val="en-GB" w:eastAsia="ja-JP"/>
    </w:rPr>
  </w:style>
  <w:style w:type="paragraph" w:styleId="HTML">
    <w:name w:val="HTML Address"/>
    <w:basedOn w:val="a7"/>
    <w:link w:val="HTML0"/>
    <w:rsid w:val="00540E98"/>
    <w:pPr>
      <w:spacing w:after="240" w:line="230" w:lineRule="atLeast"/>
      <w:jc w:val="both"/>
    </w:pPr>
    <w:rPr>
      <w:rFonts w:ascii="Arial" w:eastAsia="MS Mincho" w:hAnsi="Arial"/>
      <w:i/>
      <w:iCs/>
      <w:sz w:val="20"/>
      <w:szCs w:val="20"/>
      <w:lang w:val="en-GB" w:eastAsia="ja-JP"/>
    </w:rPr>
  </w:style>
  <w:style w:type="character" w:customStyle="1" w:styleId="HTML0">
    <w:name w:val="Адрес HTML Знак"/>
    <w:basedOn w:val="a8"/>
    <w:link w:val="HTML"/>
    <w:rsid w:val="00540E98"/>
    <w:rPr>
      <w:rFonts w:ascii="Arial" w:eastAsia="MS Mincho" w:hAnsi="Arial"/>
      <w:i/>
      <w:iCs/>
      <w:lang w:val="en-GB" w:eastAsia="ja-JP"/>
    </w:rPr>
  </w:style>
  <w:style w:type="paragraph" w:styleId="HTML1">
    <w:name w:val="HTML Preformatted"/>
    <w:basedOn w:val="a7"/>
    <w:link w:val="HTML2"/>
    <w:rsid w:val="00540E98"/>
    <w:pPr>
      <w:spacing w:after="240" w:line="230" w:lineRule="atLeast"/>
      <w:jc w:val="both"/>
    </w:pPr>
    <w:rPr>
      <w:rFonts w:ascii="Courier New" w:eastAsia="MS Mincho" w:hAnsi="Courier New" w:cs="Courier New"/>
      <w:sz w:val="20"/>
      <w:szCs w:val="20"/>
      <w:lang w:val="en-GB" w:eastAsia="ja-JP"/>
    </w:rPr>
  </w:style>
  <w:style w:type="character" w:customStyle="1" w:styleId="HTML2">
    <w:name w:val="Стандартный HTML Знак"/>
    <w:basedOn w:val="a8"/>
    <w:link w:val="HTML1"/>
    <w:rsid w:val="00540E98"/>
    <w:rPr>
      <w:rFonts w:ascii="Courier New" w:eastAsia="MS Mincho" w:hAnsi="Courier New" w:cs="Courier New"/>
      <w:lang w:val="en-GB" w:eastAsia="ja-JP"/>
    </w:rPr>
  </w:style>
  <w:style w:type="paragraph" w:styleId="affffa">
    <w:name w:val="Normal (Web)"/>
    <w:basedOn w:val="a7"/>
    <w:rsid w:val="00540E98"/>
    <w:pPr>
      <w:spacing w:after="240" w:line="230" w:lineRule="atLeast"/>
      <w:jc w:val="both"/>
    </w:pPr>
    <w:rPr>
      <w:rFonts w:ascii="Times New Roman" w:eastAsia="MS Mincho" w:hAnsi="Times New Roman"/>
      <w:sz w:val="24"/>
      <w:szCs w:val="24"/>
      <w:lang w:val="en-GB" w:eastAsia="ja-JP"/>
    </w:rPr>
  </w:style>
  <w:style w:type="paragraph" w:customStyle="1" w:styleId="ISOChange">
    <w:name w:val="ISO_Change"/>
    <w:basedOn w:val="a7"/>
    <w:rsid w:val="00540E98"/>
    <w:pPr>
      <w:spacing w:before="210" w:after="0" w:line="210" w:lineRule="exact"/>
    </w:pPr>
    <w:rPr>
      <w:rFonts w:ascii="Arial" w:hAnsi="Arial" w:cs="Arial"/>
      <w:sz w:val="18"/>
      <w:szCs w:val="18"/>
      <w:lang w:val="en-GB" w:eastAsia="en-US"/>
    </w:rPr>
  </w:style>
  <w:style w:type="paragraph" w:customStyle="1" w:styleId="MTDisplayEquation">
    <w:name w:val="MTDisplayEquation"/>
    <w:basedOn w:val="Formula"/>
    <w:next w:val="a7"/>
    <w:rsid w:val="00540E98"/>
    <w:pPr>
      <w:tabs>
        <w:tab w:val="clear" w:pos="9752"/>
        <w:tab w:val="center" w:pos="5360"/>
        <w:tab w:val="right" w:pos="10320"/>
      </w:tabs>
    </w:pPr>
    <w:rPr>
      <w:noProof/>
      <w:position w:val="-10"/>
    </w:rPr>
  </w:style>
  <w:style w:type="character" w:customStyle="1" w:styleId="a5Char">
    <w:name w:val="a5 Char"/>
    <w:basedOn w:val="52"/>
    <w:link w:val="a5"/>
    <w:rsid w:val="00540E98"/>
    <w:rPr>
      <w:rFonts w:ascii="Arial" w:eastAsia="MS Mincho" w:hAnsi="Arial"/>
      <w:b/>
      <w:bCs w:val="0"/>
      <w:i w:val="0"/>
      <w:iCs w:val="0"/>
      <w:sz w:val="26"/>
      <w:szCs w:val="26"/>
      <w:lang w:val="en-GB" w:eastAsia="ja-JP"/>
    </w:rPr>
  </w:style>
  <w:style w:type="character" w:customStyle="1" w:styleId="MTConvertedEquation">
    <w:name w:val="MTConvertedEquation"/>
    <w:rsid w:val="00540E98"/>
    <w:rPr>
      <w:rFonts w:eastAsia="Arial Unicode MS"/>
    </w:rPr>
  </w:style>
  <w:style w:type="character" w:customStyle="1" w:styleId="TablefootnoteChar">
    <w:name w:val="Table footnote Char"/>
    <w:link w:val="Tablefootnote"/>
    <w:rsid w:val="00540E98"/>
    <w:rPr>
      <w:rFonts w:ascii="Arial" w:eastAsia="MS Mincho" w:hAnsi="Arial"/>
      <w:sz w:val="16"/>
      <w:lang w:val="en-GB" w:eastAsia="ja-JP"/>
    </w:rPr>
  </w:style>
  <w:style w:type="paragraph" w:customStyle="1" w:styleId="bodyTxt">
    <w:name w:val="bodyTxt"/>
    <w:rsid w:val="00540E98"/>
    <w:pPr>
      <w:widowControl w:val="0"/>
      <w:spacing w:before="120" w:after="120"/>
      <w:jc w:val="both"/>
    </w:pPr>
    <w:rPr>
      <w:rFonts w:ascii="Arial" w:eastAsia="MS Mincho" w:hAnsi="Arial"/>
      <w:lang w:eastAsia="en-US"/>
    </w:rPr>
  </w:style>
  <w:style w:type="numbering" w:customStyle="1" w:styleId="2e">
    <w:name w:val="Нет списка2"/>
    <w:next w:val="aa"/>
    <w:semiHidden/>
    <w:unhideWhenUsed/>
    <w:rsid w:val="00461842"/>
  </w:style>
  <w:style w:type="paragraph" w:customStyle="1" w:styleId="2f">
    <w:name w:val="Список литературы2"/>
    <w:basedOn w:val="a7"/>
    <w:rsid w:val="00461842"/>
    <w:pPr>
      <w:tabs>
        <w:tab w:val="left" w:pos="660"/>
      </w:tabs>
      <w:spacing w:after="240" w:line="230" w:lineRule="atLeast"/>
      <w:ind w:left="660" w:hanging="660"/>
      <w:jc w:val="both"/>
    </w:pPr>
    <w:rPr>
      <w:rFonts w:ascii="Arial" w:eastAsia="MS Mincho" w:hAnsi="Arial"/>
      <w:sz w:val="20"/>
      <w:szCs w:val="20"/>
      <w:lang w:val="en-GB" w:eastAsia="ja-JP"/>
    </w:rPr>
  </w:style>
  <w:style w:type="numbering" w:customStyle="1" w:styleId="3b">
    <w:name w:val="Нет списка3"/>
    <w:next w:val="aa"/>
    <w:uiPriority w:val="99"/>
    <w:semiHidden/>
    <w:unhideWhenUsed/>
    <w:rsid w:val="00CC2825"/>
  </w:style>
  <w:style w:type="numbering" w:customStyle="1" w:styleId="47">
    <w:name w:val="Нет списка4"/>
    <w:next w:val="aa"/>
    <w:uiPriority w:val="99"/>
    <w:semiHidden/>
    <w:unhideWhenUsed/>
    <w:rsid w:val="004275AD"/>
  </w:style>
  <w:style w:type="numbering" w:customStyle="1" w:styleId="120">
    <w:name w:val="Нет списка12"/>
    <w:next w:val="aa"/>
    <w:uiPriority w:val="99"/>
    <w:semiHidden/>
    <w:unhideWhenUsed/>
    <w:rsid w:val="004275AD"/>
  </w:style>
  <w:style w:type="table" w:customStyle="1" w:styleId="2f0">
    <w:name w:val="Сетка таблицы2"/>
    <w:basedOn w:val="a9"/>
    <w:next w:val="af2"/>
    <w:uiPriority w:val="59"/>
    <w:rsid w:val="00062695"/>
    <w:pPr>
      <w:spacing w:after="200" w:line="276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9"/>
    <w:next w:val="af2"/>
    <w:uiPriority w:val="59"/>
    <w:rsid w:val="00C80E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No Spacing"/>
    <w:uiPriority w:val="1"/>
    <w:qFormat/>
    <w:rsid w:val="004B755F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7">
    <w:name w:val="Normal"/>
    <w:qFormat/>
    <w:rsid w:val="00170BF6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7"/>
    <w:next w:val="a7"/>
    <w:link w:val="11"/>
    <w:qFormat/>
    <w:rsid w:val="001F51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7"/>
    <w:next w:val="a7"/>
    <w:link w:val="22"/>
    <w:unhideWhenUsed/>
    <w:qFormat/>
    <w:rsid w:val="00540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7"/>
    <w:next w:val="a7"/>
    <w:link w:val="32"/>
    <w:unhideWhenUsed/>
    <w:qFormat/>
    <w:rsid w:val="00841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7"/>
    <w:next w:val="a7"/>
    <w:link w:val="42"/>
    <w:unhideWhenUsed/>
    <w:qFormat/>
    <w:rsid w:val="008410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7"/>
    <w:next w:val="a7"/>
    <w:link w:val="52"/>
    <w:qFormat/>
    <w:rsid w:val="00FC2F02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7"/>
    <w:next w:val="a7"/>
    <w:link w:val="60"/>
    <w:unhideWhenUsed/>
    <w:qFormat/>
    <w:rsid w:val="00540E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6"/>
    <w:next w:val="a7"/>
    <w:link w:val="70"/>
    <w:qFormat/>
    <w:rsid w:val="00540E98"/>
    <w:pPr>
      <w:keepLines w:val="0"/>
      <w:tabs>
        <w:tab w:val="num" w:pos="4680"/>
      </w:tabs>
      <w:suppressAutoHyphens/>
      <w:spacing w:before="60" w:after="240" w:line="230" w:lineRule="exact"/>
      <w:ind w:left="4320"/>
      <w:outlineLvl w:val="6"/>
    </w:pPr>
    <w:rPr>
      <w:rFonts w:ascii="Arial" w:eastAsia="MS Mincho" w:hAnsi="Arial" w:cs="Times New Roman"/>
      <w:b/>
      <w:i w:val="0"/>
      <w:iCs w:val="0"/>
      <w:color w:val="auto"/>
      <w:sz w:val="20"/>
      <w:szCs w:val="20"/>
      <w:lang w:val="en-GB" w:eastAsia="ja-JP"/>
    </w:rPr>
  </w:style>
  <w:style w:type="paragraph" w:styleId="8">
    <w:name w:val="heading 8"/>
    <w:basedOn w:val="6"/>
    <w:next w:val="a7"/>
    <w:link w:val="80"/>
    <w:qFormat/>
    <w:rsid w:val="00540E98"/>
    <w:pPr>
      <w:keepLines w:val="0"/>
      <w:tabs>
        <w:tab w:val="num" w:pos="5400"/>
      </w:tabs>
      <w:suppressAutoHyphens/>
      <w:spacing w:before="60" w:after="240" w:line="230" w:lineRule="exact"/>
      <w:ind w:left="5040"/>
      <w:outlineLvl w:val="7"/>
    </w:pPr>
    <w:rPr>
      <w:rFonts w:ascii="Arial" w:eastAsia="MS Mincho" w:hAnsi="Arial" w:cs="Times New Roman"/>
      <w:b/>
      <w:i w:val="0"/>
      <w:iCs w:val="0"/>
      <w:color w:val="auto"/>
      <w:sz w:val="20"/>
      <w:szCs w:val="20"/>
      <w:lang w:val="en-GB" w:eastAsia="ja-JP"/>
    </w:rPr>
  </w:style>
  <w:style w:type="paragraph" w:styleId="9">
    <w:name w:val="heading 9"/>
    <w:basedOn w:val="6"/>
    <w:next w:val="a7"/>
    <w:link w:val="90"/>
    <w:qFormat/>
    <w:rsid w:val="00540E98"/>
    <w:pPr>
      <w:keepLines w:val="0"/>
      <w:tabs>
        <w:tab w:val="num" w:pos="6120"/>
      </w:tabs>
      <w:suppressAutoHyphens/>
      <w:spacing w:before="60" w:after="240" w:line="230" w:lineRule="exact"/>
      <w:ind w:left="5760"/>
      <w:outlineLvl w:val="8"/>
    </w:pPr>
    <w:rPr>
      <w:rFonts w:ascii="Arial" w:eastAsia="MS Mincho" w:hAnsi="Arial" w:cs="Times New Roman"/>
      <w:b/>
      <w:i w:val="0"/>
      <w:iCs w:val="0"/>
      <w:color w:val="auto"/>
      <w:sz w:val="20"/>
      <w:szCs w:val="20"/>
      <w:lang w:val="en-GB" w:eastAsia="ja-JP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04">
    <w:name w:val="CM104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19">
    <w:name w:val="CM119"/>
    <w:basedOn w:val="Default"/>
    <w:next w:val="Default"/>
    <w:uiPriority w:val="99"/>
    <w:rPr>
      <w:color w:val="auto"/>
    </w:rPr>
  </w:style>
  <w:style w:type="paragraph" w:customStyle="1" w:styleId="CM106">
    <w:name w:val="CM10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2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108">
    <w:name w:val="CM108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0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09">
    <w:name w:val="CM109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08" w:lineRule="atLeast"/>
    </w:pPr>
    <w:rPr>
      <w:color w:val="auto"/>
    </w:rPr>
  </w:style>
  <w:style w:type="paragraph" w:customStyle="1" w:styleId="CM110">
    <w:name w:val="CM110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12">
    <w:name w:val="CM112"/>
    <w:basedOn w:val="Default"/>
    <w:next w:val="Default"/>
    <w:uiPriority w:val="99"/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105">
    <w:name w:val="CM105"/>
    <w:basedOn w:val="Default"/>
    <w:next w:val="Default"/>
    <w:uiPriority w:val="99"/>
    <w:rPr>
      <w:color w:val="auto"/>
    </w:rPr>
  </w:style>
  <w:style w:type="paragraph" w:customStyle="1" w:styleId="CM114">
    <w:name w:val="CM114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16">
    <w:name w:val="CM116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rPr>
      <w:color w:val="auto"/>
    </w:rPr>
  </w:style>
  <w:style w:type="paragraph" w:customStyle="1" w:styleId="CM113">
    <w:name w:val="CM113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20">
    <w:name w:val="CM20"/>
    <w:basedOn w:val="Default"/>
    <w:next w:val="Default"/>
    <w:uiPriority w:val="99"/>
    <w:rPr>
      <w:color w:val="auto"/>
    </w:rPr>
  </w:style>
  <w:style w:type="paragraph" w:customStyle="1" w:styleId="CM21">
    <w:name w:val="CM21"/>
    <w:basedOn w:val="Default"/>
    <w:next w:val="Default"/>
    <w:uiPriority w:val="99"/>
    <w:rPr>
      <w:color w:val="auto"/>
    </w:rPr>
  </w:style>
  <w:style w:type="paragraph" w:customStyle="1" w:styleId="CM22">
    <w:name w:val="CM22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pPr>
      <w:spacing w:line="23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233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Pr>
      <w:color w:val="auto"/>
    </w:rPr>
  </w:style>
  <w:style w:type="paragraph" w:customStyle="1" w:styleId="CM28">
    <w:name w:val="CM28"/>
    <w:basedOn w:val="Default"/>
    <w:next w:val="Default"/>
    <w:uiPriority w:val="99"/>
    <w:rPr>
      <w:color w:val="auto"/>
    </w:rPr>
  </w:style>
  <w:style w:type="paragraph" w:customStyle="1" w:styleId="CM29">
    <w:name w:val="CM29"/>
    <w:basedOn w:val="Default"/>
    <w:next w:val="Default"/>
    <w:uiPriority w:val="99"/>
    <w:rPr>
      <w:color w:val="auto"/>
    </w:rPr>
  </w:style>
  <w:style w:type="paragraph" w:customStyle="1" w:styleId="CM30">
    <w:name w:val="CM30"/>
    <w:basedOn w:val="Default"/>
    <w:next w:val="Default"/>
    <w:uiPriority w:val="99"/>
    <w:rPr>
      <w:color w:val="auto"/>
    </w:rPr>
  </w:style>
  <w:style w:type="paragraph" w:customStyle="1" w:styleId="CM121">
    <w:name w:val="CM121"/>
    <w:basedOn w:val="Default"/>
    <w:next w:val="Default"/>
    <w:uiPriority w:val="99"/>
    <w:rPr>
      <w:color w:val="auto"/>
    </w:rPr>
  </w:style>
  <w:style w:type="paragraph" w:customStyle="1" w:styleId="CM31">
    <w:name w:val="CM31"/>
    <w:basedOn w:val="Default"/>
    <w:next w:val="Default"/>
    <w:uiPriority w:val="99"/>
    <w:rPr>
      <w:color w:val="auto"/>
    </w:rPr>
  </w:style>
  <w:style w:type="paragraph" w:customStyle="1" w:styleId="CM32">
    <w:name w:val="CM32"/>
    <w:basedOn w:val="Default"/>
    <w:next w:val="Default"/>
    <w:uiPriority w:val="99"/>
    <w:rPr>
      <w:color w:val="auto"/>
    </w:rPr>
  </w:style>
  <w:style w:type="paragraph" w:customStyle="1" w:styleId="CM33">
    <w:name w:val="CM33"/>
    <w:basedOn w:val="Default"/>
    <w:next w:val="Default"/>
    <w:uiPriority w:val="99"/>
    <w:pPr>
      <w:spacing w:line="238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pPr>
      <w:spacing w:line="220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line="178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pPr>
      <w:spacing w:line="236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line="238" w:lineRule="atLeast"/>
    </w:pPr>
    <w:rPr>
      <w:color w:val="auto"/>
    </w:rPr>
  </w:style>
  <w:style w:type="paragraph" w:customStyle="1" w:styleId="CM123">
    <w:name w:val="CM123"/>
    <w:basedOn w:val="Default"/>
    <w:next w:val="Default"/>
    <w:uiPriority w:val="99"/>
    <w:rPr>
      <w:color w:val="auto"/>
    </w:rPr>
  </w:style>
  <w:style w:type="paragraph" w:customStyle="1" w:styleId="CM39">
    <w:name w:val="CM39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rPr>
      <w:color w:val="auto"/>
    </w:rPr>
  </w:style>
  <w:style w:type="paragraph" w:customStyle="1" w:styleId="CM37">
    <w:name w:val="CM37"/>
    <w:basedOn w:val="Default"/>
    <w:next w:val="Default"/>
    <w:uiPriority w:val="99"/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line="211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Pr>
      <w:color w:val="auto"/>
    </w:rPr>
  </w:style>
  <w:style w:type="paragraph" w:customStyle="1" w:styleId="CM43">
    <w:name w:val="CM43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rPr>
      <w:color w:val="auto"/>
    </w:rPr>
  </w:style>
  <w:style w:type="paragraph" w:customStyle="1" w:styleId="CM45">
    <w:name w:val="CM45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Pr>
      <w:color w:val="auto"/>
    </w:rPr>
  </w:style>
  <w:style w:type="paragraph" w:customStyle="1" w:styleId="CM47">
    <w:name w:val="CM47"/>
    <w:basedOn w:val="Default"/>
    <w:next w:val="Default"/>
    <w:uiPriority w:val="99"/>
    <w:rPr>
      <w:color w:val="auto"/>
    </w:rPr>
  </w:style>
  <w:style w:type="paragraph" w:customStyle="1" w:styleId="CM48">
    <w:name w:val="CM48"/>
    <w:basedOn w:val="Default"/>
    <w:next w:val="Default"/>
    <w:uiPriority w:val="99"/>
    <w:rPr>
      <w:color w:val="auto"/>
    </w:rPr>
  </w:style>
  <w:style w:type="paragraph" w:customStyle="1" w:styleId="CM118">
    <w:name w:val="CM118"/>
    <w:basedOn w:val="Default"/>
    <w:next w:val="Default"/>
    <w:uiPriority w:val="99"/>
    <w:rPr>
      <w:color w:val="auto"/>
    </w:rPr>
  </w:style>
  <w:style w:type="paragraph" w:customStyle="1" w:styleId="CM51">
    <w:name w:val="CM51"/>
    <w:basedOn w:val="Default"/>
    <w:next w:val="Default"/>
    <w:uiPriority w:val="99"/>
    <w:rPr>
      <w:color w:val="auto"/>
    </w:rPr>
  </w:style>
  <w:style w:type="paragraph" w:customStyle="1" w:styleId="CM52">
    <w:name w:val="CM52"/>
    <w:basedOn w:val="Default"/>
    <w:next w:val="Default"/>
    <w:uiPriority w:val="99"/>
    <w:rPr>
      <w:color w:val="auto"/>
    </w:rPr>
  </w:style>
  <w:style w:type="paragraph" w:customStyle="1" w:styleId="CM126">
    <w:name w:val="CM126"/>
    <w:basedOn w:val="Default"/>
    <w:next w:val="Default"/>
    <w:uiPriority w:val="99"/>
    <w:rPr>
      <w:color w:val="auto"/>
    </w:rPr>
  </w:style>
  <w:style w:type="paragraph" w:customStyle="1" w:styleId="CM53">
    <w:name w:val="CM53"/>
    <w:basedOn w:val="Default"/>
    <w:next w:val="Default"/>
    <w:uiPriority w:val="99"/>
    <w:pPr>
      <w:spacing w:line="371" w:lineRule="atLeast"/>
    </w:pPr>
    <w:rPr>
      <w:color w:val="auto"/>
    </w:rPr>
  </w:style>
  <w:style w:type="paragraph" w:customStyle="1" w:styleId="CM127">
    <w:name w:val="CM127"/>
    <w:basedOn w:val="Default"/>
    <w:next w:val="Default"/>
    <w:uiPriority w:val="99"/>
    <w:rPr>
      <w:color w:val="auto"/>
    </w:rPr>
  </w:style>
  <w:style w:type="paragraph" w:customStyle="1" w:styleId="CM54">
    <w:name w:val="CM54"/>
    <w:basedOn w:val="Default"/>
    <w:next w:val="Default"/>
    <w:uiPriority w:val="99"/>
    <w:rPr>
      <w:color w:val="auto"/>
    </w:rPr>
  </w:style>
  <w:style w:type="paragraph" w:customStyle="1" w:styleId="CM55">
    <w:name w:val="CM55"/>
    <w:basedOn w:val="Default"/>
    <w:next w:val="Default"/>
    <w:uiPriority w:val="99"/>
    <w:rPr>
      <w:color w:val="auto"/>
    </w:rPr>
  </w:style>
  <w:style w:type="paragraph" w:customStyle="1" w:styleId="CM111">
    <w:name w:val="CM111"/>
    <w:basedOn w:val="Default"/>
    <w:next w:val="Default"/>
    <w:uiPriority w:val="99"/>
    <w:rPr>
      <w:color w:val="auto"/>
    </w:rPr>
  </w:style>
  <w:style w:type="paragraph" w:customStyle="1" w:styleId="CM56">
    <w:name w:val="CM56"/>
    <w:basedOn w:val="Default"/>
    <w:next w:val="Default"/>
    <w:uiPriority w:val="99"/>
    <w:rPr>
      <w:color w:val="auto"/>
    </w:rPr>
  </w:style>
  <w:style w:type="paragraph" w:customStyle="1" w:styleId="CM57">
    <w:name w:val="CM57"/>
    <w:basedOn w:val="Default"/>
    <w:next w:val="Default"/>
    <w:uiPriority w:val="99"/>
    <w:rPr>
      <w:color w:val="auto"/>
    </w:rPr>
  </w:style>
  <w:style w:type="paragraph" w:customStyle="1" w:styleId="CM58">
    <w:name w:val="CM58"/>
    <w:basedOn w:val="Default"/>
    <w:next w:val="Default"/>
    <w:uiPriority w:val="99"/>
    <w:rPr>
      <w:color w:val="auto"/>
    </w:rPr>
  </w:style>
  <w:style w:type="paragraph" w:customStyle="1" w:styleId="CM59">
    <w:name w:val="CM59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15">
    <w:name w:val="CM115"/>
    <w:basedOn w:val="Default"/>
    <w:next w:val="Default"/>
    <w:uiPriority w:val="99"/>
    <w:rPr>
      <w:color w:val="auto"/>
    </w:rPr>
  </w:style>
  <w:style w:type="paragraph" w:customStyle="1" w:styleId="CM60">
    <w:name w:val="CM60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61">
    <w:name w:val="CM61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62">
    <w:name w:val="CM62"/>
    <w:basedOn w:val="Default"/>
    <w:next w:val="Default"/>
    <w:uiPriority w:val="99"/>
    <w:rPr>
      <w:color w:val="auto"/>
    </w:rPr>
  </w:style>
  <w:style w:type="paragraph" w:customStyle="1" w:styleId="CM63">
    <w:name w:val="CM63"/>
    <w:basedOn w:val="Default"/>
    <w:next w:val="Default"/>
    <w:uiPriority w:val="99"/>
    <w:rPr>
      <w:color w:val="auto"/>
    </w:rPr>
  </w:style>
  <w:style w:type="paragraph" w:customStyle="1" w:styleId="CM64">
    <w:name w:val="CM64"/>
    <w:basedOn w:val="Default"/>
    <w:next w:val="Default"/>
    <w:uiPriority w:val="99"/>
    <w:rPr>
      <w:color w:val="auto"/>
    </w:rPr>
  </w:style>
  <w:style w:type="paragraph" w:customStyle="1" w:styleId="CM65">
    <w:name w:val="CM65"/>
    <w:basedOn w:val="Default"/>
    <w:next w:val="Default"/>
    <w:uiPriority w:val="99"/>
    <w:rPr>
      <w:color w:val="auto"/>
    </w:rPr>
  </w:style>
  <w:style w:type="paragraph" w:customStyle="1" w:styleId="CM66">
    <w:name w:val="CM66"/>
    <w:basedOn w:val="Default"/>
    <w:next w:val="Default"/>
    <w:uiPriority w:val="99"/>
    <w:rPr>
      <w:color w:val="auto"/>
    </w:rPr>
  </w:style>
  <w:style w:type="paragraph" w:customStyle="1" w:styleId="CM67">
    <w:name w:val="CM67"/>
    <w:basedOn w:val="Default"/>
    <w:next w:val="Default"/>
    <w:uiPriority w:val="99"/>
    <w:rPr>
      <w:color w:val="auto"/>
    </w:rPr>
  </w:style>
  <w:style w:type="paragraph" w:customStyle="1" w:styleId="CM68">
    <w:name w:val="CM68"/>
    <w:basedOn w:val="Default"/>
    <w:next w:val="Default"/>
    <w:uiPriority w:val="99"/>
    <w:rPr>
      <w:color w:val="auto"/>
    </w:rPr>
  </w:style>
  <w:style w:type="paragraph" w:customStyle="1" w:styleId="CM69">
    <w:name w:val="CM69"/>
    <w:basedOn w:val="Default"/>
    <w:next w:val="Default"/>
    <w:uiPriority w:val="99"/>
    <w:rPr>
      <w:color w:val="auto"/>
    </w:rPr>
  </w:style>
  <w:style w:type="paragraph" w:customStyle="1" w:styleId="CM70">
    <w:name w:val="CM70"/>
    <w:basedOn w:val="Default"/>
    <w:next w:val="Default"/>
    <w:uiPriority w:val="99"/>
    <w:rPr>
      <w:color w:val="auto"/>
    </w:rPr>
  </w:style>
  <w:style w:type="paragraph" w:customStyle="1" w:styleId="CM50">
    <w:name w:val="CM50"/>
    <w:basedOn w:val="Default"/>
    <w:next w:val="Default"/>
    <w:uiPriority w:val="99"/>
    <w:rPr>
      <w:color w:val="auto"/>
    </w:rPr>
  </w:style>
  <w:style w:type="paragraph" w:customStyle="1" w:styleId="CM71">
    <w:name w:val="CM71"/>
    <w:basedOn w:val="Default"/>
    <w:next w:val="Default"/>
    <w:uiPriority w:val="99"/>
    <w:rPr>
      <w:color w:val="auto"/>
    </w:rPr>
  </w:style>
  <w:style w:type="paragraph" w:customStyle="1" w:styleId="CM72">
    <w:name w:val="CM72"/>
    <w:basedOn w:val="Default"/>
    <w:next w:val="Default"/>
    <w:uiPriority w:val="99"/>
    <w:rPr>
      <w:color w:val="auto"/>
    </w:rPr>
  </w:style>
  <w:style w:type="paragraph" w:customStyle="1" w:styleId="CM122">
    <w:name w:val="CM122"/>
    <w:basedOn w:val="Default"/>
    <w:next w:val="Default"/>
    <w:uiPriority w:val="99"/>
    <w:rPr>
      <w:color w:val="auto"/>
    </w:rPr>
  </w:style>
  <w:style w:type="paragraph" w:customStyle="1" w:styleId="CM73">
    <w:name w:val="CM73"/>
    <w:basedOn w:val="Default"/>
    <w:next w:val="Default"/>
    <w:uiPriority w:val="99"/>
    <w:pPr>
      <w:spacing w:line="480" w:lineRule="atLeast"/>
    </w:pPr>
    <w:rPr>
      <w:color w:val="auto"/>
    </w:rPr>
  </w:style>
  <w:style w:type="paragraph" w:customStyle="1" w:styleId="CM74">
    <w:name w:val="CM74"/>
    <w:basedOn w:val="Default"/>
    <w:next w:val="Default"/>
    <w:uiPriority w:val="99"/>
    <w:pPr>
      <w:spacing w:line="443" w:lineRule="atLeast"/>
    </w:pPr>
    <w:rPr>
      <w:color w:val="auto"/>
    </w:rPr>
  </w:style>
  <w:style w:type="paragraph" w:customStyle="1" w:styleId="CM129">
    <w:name w:val="CM129"/>
    <w:basedOn w:val="Default"/>
    <w:next w:val="Default"/>
    <w:uiPriority w:val="99"/>
    <w:rPr>
      <w:color w:val="auto"/>
    </w:rPr>
  </w:style>
  <w:style w:type="paragraph" w:customStyle="1" w:styleId="CM75">
    <w:name w:val="CM75"/>
    <w:basedOn w:val="Default"/>
    <w:next w:val="Default"/>
    <w:uiPriority w:val="99"/>
    <w:pPr>
      <w:spacing w:line="523" w:lineRule="atLeast"/>
    </w:pPr>
    <w:rPr>
      <w:color w:val="auto"/>
    </w:rPr>
  </w:style>
  <w:style w:type="paragraph" w:customStyle="1" w:styleId="CM76">
    <w:name w:val="CM76"/>
    <w:basedOn w:val="Default"/>
    <w:next w:val="Default"/>
    <w:uiPriority w:val="99"/>
    <w:rPr>
      <w:color w:val="auto"/>
    </w:rPr>
  </w:style>
  <w:style w:type="paragraph" w:customStyle="1" w:styleId="CM49">
    <w:name w:val="CM49"/>
    <w:basedOn w:val="Default"/>
    <w:next w:val="Default"/>
    <w:uiPriority w:val="99"/>
    <w:rPr>
      <w:color w:val="auto"/>
    </w:rPr>
  </w:style>
  <w:style w:type="paragraph" w:customStyle="1" w:styleId="CM77">
    <w:name w:val="CM77"/>
    <w:basedOn w:val="Default"/>
    <w:next w:val="Default"/>
    <w:uiPriority w:val="99"/>
    <w:rPr>
      <w:color w:val="auto"/>
    </w:rPr>
  </w:style>
  <w:style w:type="paragraph" w:customStyle="1" w:styleId="CM78">
    <w:name w:val="CM78"/>
    <w:basedOn w:val="Default"/>
    <w:next w:val="Default"/>
    <w:uiPriority w:val="99"/>
    <w:rPr>
      <w:color w:val="auto"/>
    </w:rPr>
  </w:style>
  <w:style w:type="paragraph" w:customStyle="1" w:styleId="CM79">
    <w:name w:val="CM79"/>
    <w:basedOn w:val="Default"/>
    <w:next w:val="Default"/>
    <w:uiPriority w:val="99"/>
    <w:rPr>
      <w:color w:val="auto"/>
    </w:rPr>
  </w:style>
  <w:style w:type="paragraph" w:customStyle="1" w:styleId="CM80">
    <w:name w:val="CM80"/>
    <w:basedOn w:val="Default"/>
    <w:next w:val="Default"/>
    <w:uiPriority w:val="99"/>
    <w:rPr>
      <w:color w:val="auto"/>
    </w:rPr>
  </w:style>
  <w:style w:type="paragraph" w:customStyle="1" w:styleId="CM81">
    <w:name w:val="CM81"/>
    <w:basedOn w:val="Default"/>
    <w:next w:val="Default"/>
    <w:uiPriority w:val="99"/>
    <w:rPr>
      <w:color w:val="auto"/>
    </w:rPr>
  </w:style>
  <w:style w:type="paragraph" w:customStyle="1" w:styleId="CM120">
    <w:name w:val="CM120"/>
    <w:basedOn w:val="Default"/>
    <w:next w:val="Default"/>
    <w:uiPriority w:val="99"/>
    <w:rPr>
      <w:color w:val="auto"/>
    </w:rPr>
  </w:style>
  <w:style w:type="paragraph" w:customStyle="1" w:styleId="CM82">
    <w:name w:val="CM82"/>
    <w:basedOn w:val="Default"/>
    <w:next w:val="Default"/>
    <w:uiPriority w:val="99"/>
    <w:rPr>
      <w:color w:val="auto"/>
    </w:rPr>
  </w:style>
  <w:style w:type="paragraph" w:customStyle="1" w:styleId="CM83">
    <w:name w:val="CM83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84">
    <w:name w:val="CM84"/>
    <w:basedOn w:val="Default"/>
    <w:next w:val="Default"/>
    <w:uiPriority w:val="99"/>
    <w:pPr>
      <w:spacing w:line="483" w:lineRule="atLeast"/>
    </w:pPr>
    <w:rPr>
      <w:color w:val="auto"/>
    </w:rPr>
  </w:style>
  <w:style w:type="paragraph" w:customStyle="1" w:styleId="CM85">
    <w:name w:val="CM85"/>
    <w:basedOn w:val="Default"/>
    <w:next w:val="Default"/>
    <w:uiPriority w:val="99"/>
    <w:pPr>
      <w:spacing w:line="436" w:lineRule="atLeast"/>
    </w:pPr>
    <w:rPr>
      <w:color w:val="auto"/>
    </w:rPr>
  </w:style>
  <w:style w:type="paragraph" w:customStyle="1" w:styleId="CM86">
    <w:name w:val="CM86"/>
    <w:basedOn w:val="Default"/>
    <w:next w:val="Default"/>
    <w:uiPriority w:val="99"/>
    <w:pPr>
      <w:spacing w:line="420" w:lineRule="atLeast"/>
    </w:pPr>
    <w:rPr>
      <w:color w:val="auto"/>
    </w:rPr>
  </w:style>
  <w:style w:type="paragraph" w:customStyle="1" w:styleId="CM87">
    <w:name w:val="CM87"/>
    <w:basedOn w:val="Default"/>
    <w:next w:val="Default"/>
    <w:uiPriority w:val="99"/>
    <w:rPr>
      <w:color w:val="auto"/>
    </w:rPr>
  </w:style>
  <w:style w:type="paragraph" w:customStyle="1" w:styleId="CM88">
    <w:name w:val="CM88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89">
    <w:name w:val="CM89"/>
    <w:basedOn w:val="Default"/>
    <w:next w:val="Default"/>
    <w:uiPriority w:val="99"/>
    <w:pPr>
      <w:spacing w:line="473" w:lineRule="atLeast"/>
    </w:pPr>
    <w:rPr>
      <w:color w:val="auto"/>
    </w:rPr>
  </w:style>
  <w:style w:type="paragraph" w:customStyle="1" w:styleId="CM90">
    <w:name w:val="CM90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92">
    <w:name w:val="CM92"/>
    <w:basedOn w:val="Default"/>
    <w:next w:val="Default"/>
    <w:uiPriority w:val="99"/>
    <w:pPr>
      <w:spacing w:line="493" w:lineRule="atLeast"/>
    </w:pPr>
    <w:rPr>
      <w:color w:val="auto"/>
    </w:rPr>
  </w:style>
  <w:style w:type="paragraph" w:customStyle="1" w:styleId="CM93">
    <w:name w:val="CM93"/>
    <w:basedOn w:val="Default"/>
    <w:next w:val="Default"/>
    <w:uiPriority w:val="99"/>
    <w:pPr>
      <w:spacing w:line="493" w:lineRule="atLeast"/>
    </w:pPr>
    <w:rPr>
      <w:color w:val="auto"/>
    </w:rPr>
  </w:style>
  <w:style w:type="paragraph" w:customStyle="1" w:styleId="CM132">
    <w:name w:val="CM132"/>
    <w:basedOn w:val="Default"/>
    <w:next w:val="Default"/>
    <w:uiPriority w:val="99"/>
    <w:rPr>
      <w:color w:val="auto"/>
    </w:rPr>
  </w:style>
  <w:style w:type="paragraph" w:customStyle="1" w:styleId="CM91">
    <w:name w:val="CM91"/>
    <w:basedOn w:val="Default"/>
    <w:next w:val="Default"/>
    <w:uiPriority w:val="99"/>
    <w:pPr>
      <w:spacing w:line="493" w:lineRule="atLeast"/>
    </w:pPr>
    <w:rPr>
      <w:color w:val="auto"/>
    </w:rPr>
  </w:style>
  <w:style w:type="paragraph" w:customStyle="1" w:styleId="CM94">
    <w:name w:val="CM94"/>
    <w:basedOn w:val="Default"/>
    <w:next w:val="Default"/>
    <w:uiPriority w:val="99"/>
    <w:rPr>
      <w:color w:val="auto"/>
    </w:rPr>
  </w:style>
  <w:style w:type="paragraph" w:customStyle="1" w:styleId="CM95">
    <w:name w:val="CM95"/>
    <w:basedOn w:val="Default"/>
    <w:next w:val="Default"/>
    <w:uiPriority w:val="99"/>
    <w:rPr>
      <w:color w:val="auto"/>
    </w:rPr>
  </w:style>
  <w:style w:type="paragraph" w:customStyle="1" w:styleId="CM96">
    <w:name w:val="CM96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97">
    <w:name w:val="CM97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98">
    <w:name w:val="CM98"/>
    <w:basedOn w:val="Default"/>
    <w:next w:val="Default"/>
    <w:uiPriority w:val="99"/>
    <w:rPr>
      <w:color w:val="auto"/>
    </w:rPr>
  </w:style>
  <w:style w:type="paragraph" w:customStyle="1" w:styleId="CM99">
    <w:name w:val="CM99"/>
    <w:basedOn w:val="Default"/>
    <w:next w:val="Default"/>
    <w:uiPriority w:val="99"/>
    <w:rPr>
      <w:color w:val="auto"/>
    </w:rPr>
  </w:style>
  <w:style w:type="paragraph" w:customStyle="1" w:styleId="CM100">
    <w:name w:val="CM100"/>
    <w:basedOn w:val="Default"/>
    <w:next w:val="Default"/>
    <w:uiPriority w:val="99"/>
    <w:pPr>
      <w:spacing w:line="231" w:lineRule="atLeast"/>
    </w:pPr>
    <w:rPr>
      <w:color w:val="auto"/>
    </w:rPr>
  </w:style>
  <w:style w:type="paragraph" w:customStyle="1" w:styleId="CM101">
    <w:name w:val="CM101"/>
    <w:basedOn w:val="Default"/>
    <w:next w:val="Default"/>
    <w:uiPriority w:val="99"/>
    <w:pPr>
      <w:spacing w:line="391" w:lineRule="atLeast"/>
    </w:pPr>
    <w:rPr>
      <w:color w:val="auto"/>
    </w:rPr>
  </w:style>
  <w:style w:type="paragraph" w:customStyle="1" w:styleId="CM130">
    <w:name w:val="CM130"/>
    <w:basedOn w:val="Default"/>
    <w:next w:val="Default"/>
    <w:uiPriority w:val="99"/>
    <w:rPr>
      <w:color w:val="auto"/>
    </w:rPr>
  </w:style>
  <w:style w:type="paragraph" w:customStyle="1" w:styleId="CM102">
    <w:name w:val="CM102"/>
    <w:basedOn w:val="Default"/>
    <w:next w:val="Default"/>
    <w:uiPriority w:val="99"/>
    <w:rPr>
      <w:color w:val="auto"/>
    </w:rPr>
  </w:style>
  <w:style w:type="paragraph" w:customStyle="1" w:styleId="CM103">
    <w:name w:val="CM103"/>
    <w:basedOn w:val="Default"/>
    <w:next w:val="Default"/>
    <w:uiPriority w:val="99"/>
    <w:pPr>
      <w:spacing w:line="231" w:lineRule="atLeast"/>
    </w:pPr>
    <w:rPr>
      <w:color w:val="auto"/>
    </w:rPr>
  </w:style>
  <w:style w:type="paragraph" w:styleId="ab">
    <w:name w:val="Balloon Text"/>
    <w:basedOn w:val="a7"/>
    <w:link w:val="ac"/>
    <w:unhideWhenUsed/>
    <w:rsid w:val="00CD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D21FB"/>
    <w:rPr>
      <w:rFonts w:ascii="Tahoma" w:hAnsi="Tahoma" w:cs="Tahoma"/>
      <w:sz w:val="16"/>
      <w:szCs w:val="16"/>
    </w:rPr>
  </w:style>
  <w:style w:type="paragraph" w:styleId="ad">
    <w:name w:val="header"/>
    <w:basedOn w:val="a7"/>
    <w:link w:val="ae"/>
    <w:uiPriority w:val="99"/>
    <w:unhideWhenUsed/>
    <w:rsid w:val="00CD21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21FB"/>
    <w:rPr>
      <w:sz w:val="22"/>
      <w:szCs w:val="22"/>
    </w:rPr>
  </w:style>
  <w:style w:type="paragraph" w:styleId="af">
    <w:name w:val="footer"/>
    <w:basedOn w:val="a7"/>
    <w:link w:val="af0"/>
    <w:uiPriority w:val="99"/>
    <w:unhideWhenUsed/>
    <w:rsid w:val="00CD21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21FB"/>
    <w:rPr>
      <w:sz w:val="22"/>
      <w:szCs w:val="22"/>
    </w:rPr>
  </w:style>
  <w:style w:type="character" w:styleId="af1">
    <w:name w:val="Placeholder Text"/>
    <w:basedOn w:val="a8"/>
    <w:uiPriority w:val="99"/>
    <w:semiHidden/>
    <w:rsid w:val="00A34CB0"/>
    <w:rPr>
      <w:color w:val="808080"/>
    </w:rPr>
  </w:style>
  <w:style w:type="table" w:styleId="af2">
    <w:name w:val="Table Grid"/>
    <w:basedOn w:val="a9"/>
    <w:uiPriority w:val="59"/>
    <w:rsid w:val="0022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Заголовок 5 Знак"/>
    <w:basedOn w:val="a8"/>
    <w:link w:val="51"/>
    <w:rsid w:val="00FC2F02"/>
    <w:rPr>
      <w:rFonts w:ascii="Times New Roman" w:hAnsi="Times New Roman"/>
      <w:b/>
      <w:bCs/>
      <w:i/>
      <w:iCs/>
      <w:sz w:val="26"/>
      <w:szCs w:val="26"/>
    </w:rPr>
  </w:style>
  <w:style w:type="paragraph" w:customStyle="1" w:styleId="12">
    <w:name w:val="Обычный1"/>
    <w:rsid w:val="00FC2F02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7"/>
    <w:rsid w:val="00FC2F0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3">
    <w:name w:val="annotation reference"/>
    <w:basedOn w:val="a8"/>
    <w:rsid w:val="00C447AC"/>
    <w:rPr>
      <w:sz w:val="16"/>
      <w:szCs w:val="16"/>
    </w:rPr>
  </w:style>
  <w:style w:type="paragraph" w:styleId="af4">
    <w:name w:val="annotation text"/>
    <w:basedOn w:val="a7"/>
    <w:link w:val="af5"/>
    <w:rsid w:val="00C447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8"/>
    <w:link w:val="af4"/>
    <w:rsid w:val="00C447AC"/>
    <w:rPr>
      <w:rFonts w:ascii="Times New Roman" w:hAnsi="Times New Roman"/>
    </w:rPr>
  </w:style>
  <w:style w:type="character" w:customStyle="1" w:styleId="11">
    <w:name w:val="Заголовок 1 Знак"/>
    <w:basedOn w:val="a8"/>
    <w:link w:val="10"/>
    <w:rsid w:val="001F5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6">
    <w:name w:val="footnote text"/>
    <w:basedOn w:val="a7"/>
    <w:link w:val="af7"/>
    <w:unhideWhenUsed/>
    <w:rsid w:val="004C092E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8"/>
    <w:link w:val="af6"/>
    <w:rsid w:val="004C092E"/>
  </w:style>
  <w:style w:type="character" w:styleId="af8">
    <w:name w:val="footnote reference"/>
    <w:basedOn w:val="a8"/>
    <w:unhideWhenUsed/>
    <w:rsid w:val="004C092E"/>
    <w:rPr>
      <w:vertAlign w:val="superscript"/>
    </w:rPr>
  </w:style>
  <w:style w:type="character" w:styleId="af9">
    <w:name w:val="Hyperlink"/>
    <w:basedOn w:val="a8"/>
    <w:unhideWhenUsed/>
    <w:rsid w:val="00750EC1"/>
    <w:rPr>
      <w:color w:val="0000FF" w:themeColor="hyperlink"/>
      <w:u w:val="single"/>
    </w:rPr>
  </w:style>
  <w:style w:type="character" w:customStyle="1" w:styleId="32">
    <w:name w:val="Заголовок 3 Знак"/>
    <w:basedOn w:val="a8"/>
    <w:link w:val="31"/>
    <w:rsid w:val="0084104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2">
    <w:name w:val="Заголовок 4 Знак"/>
    <w:basedOn w:val="a8"/>
    <w:link w:val="41"/>
    <w:rsid w:val="008410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fa">
    <w:name w:val="List Paragraph"/>
    <w:basedOn w:val="a7"/>
    <w:uiPriority w:val="34"/>
    <w:qFormat/>
    <w:rsid w:val="00E82D9F"/>
    <w:pPr>
      <w:ind w:left="720"/>
      <w:contextualSpacing/>
    </w:pPr>
  </w:style>
  <w:style w:type="character" w:customStyle="1" w:styleId="hps">
    <w:name w:val="hps"/>
    <w:basedOn w:val="a8"/>
    <w:rsid w:val="00B52355"/>
  </w:style>
  <w:style w:type="paragraph" w:customStyle="1" w:styleId="textn">
    <w:name w:val="textn"/>
    <w:basedOn w:val="a7"/>
    <w:rsid w:val="00B447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a8"/>
    <w:rsid w:val="00E744B1"/>
  </w:style>
  <w:style w:type="character" w:customStyle="1" w:styleId="22">
    <w:name w:val="Заголовок 2 Знак"/>
    <w:basedOn w:val="a8"/>
    <w:link w:val="21"/>
    <w:rsid w:val="0054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8"/>
    <w:link w:val="6"/>
    <w:rsid w:val="00540E9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8"/>
    <w:link w:val="7"/>
    <w:rsid w:val="00540E98"/>
    <w:rPr>
      <w:rFonts w:ascii="Arial" w:eastAsia="MS Mincho" w:hAnsi="Arial"/>
      <w:b/>
      <w:lang w:val="en-GB" w:eastAsia="ja-JP"/>
    </w:rPr>
  </w:style>
  <w:style w:type="character" w:customStyle="1" w:styleId="80">
    <w:name w:val="Заголовок 8 Знак"/>
    <w:basedOn w:val="a8"/>
    <w:link w:val="8"/>
    <w:rsid w:val="00540E98"/>
    <w:rPr>
      <w:rFonts w:ascii="Arial" w:eastAsia="MS Mincho" w:hAnsi="Arial"/>
      <w:b/>
      <w:lang w:val="en-GB" w:eastAsia="ja-JP"/>
    </w:rPr>
  </w:style>
  <w:style w:type="character" w:customStyle="1" w:styleId="90">
    <w:name w:val="Заголовок 9 Знак"/>
    <w:basedOn w:val="a8"/>
    <w:link w:val="9"/>
    <w:rsid w:val="00540E98"/>
    <w:rPr>
      <w:rFonts w:ascii="Arial" w:eastAsia="MS Mincho" w:hAnsi="Arial"/>
      <w:b/>
      <w:lang w:val="en-GB" w:eastAsia="ja-JP"/>
    </w:rPr>
  </w:style>
  <w:style w:type="numbering" w:customStyle="1" w:styleId="13">
    <w:name w:val="Нет списка1"/>
    <w:next w:val="aa"/>
    <w:semiHidden/>
    <w:unhideWhenUsed/>
    <w:rsid w:val="00540E98"/>
  </w:style>
  <w:style w:type="numbering" w:customStyle="1" w:styleId="110">
    <w:name w:val="Нет списка11"/>
    <w:next w:val="aa"/>
    <w:uiPriority w:val="99"/>
    <w:semiHidden/>
    <w:unhideWhenUsed/>
    <w:rsid w:val="00540E98"/>
  </w:style>
  <w:style w:type="table" w:customStyle="1" w:styleId="14">
    <w:name w:val="Сетка таблицы1"/>
    <w:basedOn w:val="a9"/>
    <w:next w:val="af2"/>
    <w:rsid w:val="0054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7"/>
    <w:link w:val="afc"/>
    <w:unhideWhenUsed/>
    <w:rsid w:val="00540E98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8"/>
    <w:link w:val="afb"/>
    <w:rsid w:val="00540E98"/>
  </w:style>
  <w:style w:type="character" w:styleId="afd">
    <w:name w:val="endnote reference"/>
    <w:basedOn w:val="a8"/>
    <w:unhideWhenUsed/>
    <w:rsid w:val="00540E98"/>
    <w:rPr>
      <w:vertAlign w:val="superscript"/>
    </w:rPr>
  </w:style>
  <w:style w:type="paragraph" w:styleId="a1">
    <w:name w:val="List Continue"/>
    <w:basedOn w:val="a7"/>
    <w:rsid w:val="00540E98"/>
    <w:pPr>
      <w:numPr>
        <w:numId w:val="1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20">
    <w:name w:val="List Continue 2"/>
    <w:basedOn w:val="a1"/>
    <w:rsid w:val="00540E98"/>
    <w:pPr>
      <w:numPr>
        <w:ilvl w:val="1"/>
      </w:numPr>
      <w:tabs>
        <w:tab w:val="left" w:pos="800"/>
      </w:tabs>
    </w:pPr>
  </w:style>
  <w:style w:type="paragraph" w:styleId="30">
    <w:name w:val="List Continue 3"/>
    <w:basedOn w:val="a1"/>
    <w:rsid w:val="00540E98"/>
    <w:pPr>
      <w:numPr>
        <w:ilvl w:val="2"/>
      </w:numPr>
      <w:tabs>
        <w:tab w:val="left" w:pos="1200"/>
      </w:tabs>
    </w:pPr>
  </w:style>
  <w:style w:type="paragraph" w:styleId="40">
    <w:name w:val="List Continue 4"/>
    <w:basedOn w:val="a1"/>
    <w:rsid w:val="00540E98"/>
    <w:pPr>
      <w:numPr>
        <w:ilvl w:val="3"/>
      </w:numPr>
      <w:tabs>
        <w:tab w:val="left" w:pos="1600"/>
      </w:tabs>
    </w:pPr>
  </w:style>
  <w:style w:type="paragraph" w:customStyle="1" w:styleId="zzLc5">
    <w:name w:val="zzLc5"/>
    <w:basedOn w:val="a7"/>
    <w:next w:val="a7"/>
    <w:rsid w:val="00540E98"/>
    <w:pPr>
      <w:numPr>
        <w:ilvl w:val="4"/>
        <w:numId w:val="1"/>
      </w:numPr>
      <w:spacing w:after="240" w:line="230" w:lineRule="atLeast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zzLc6">
    <w:name w:val="zzLc6"/>
    <w:basedOn w:val="a7"/>
    <w:next w:val="a7"/>
    <w:rsid w:val="00540E98"/>
    <w:pPr>
      <w:numPr>
        <w:ilvl w:val="5"/>
        <w:numId w:val="1"/>
      </w:numPr>
      <w:spacing w:after="240" w:line="230" w:lineRule="atLeast"/>
    </w:pPr>
    <w:rPr>
      <w:rFonts w:ascii="Arial" w:eastAsia="MS Mincho" w:hAnsi="Arial"/>
      <w:sz w:val="20"/>
      <w:szCs w:val="20"/>
      <w:lang w:val="en-GB" w:eastAsia="ja-JP"/>
    </w:rPr>
  </w:style>
  <w:style w:type="paragraph" w:styleId="a">
    <w:name w:val="List Number"/>
    <w:basedOn w:val="a7"/>
    <w:unhideWhenUsed/>
    <w:rsid w:val="00540E98"/>
    <w:pPr>
      <w:numPr>
        <w:numId w:val="2"/>
      </w:numPr>
      <w:contextualSpacing/>
    </w:pPr>
  </w:style>
  <w:style w:type="paragraph" w:styleId="23">
    <w:name w:val="List Number 2"/>
    <w:basedOn w:val="a7"/>
    <w:rsid w:val="00540E98"/>
    <w:pPr>
      <w:tabs>
        <w:tab w:val="left" w:pos="800"/>
        <w:tab w:val="num" w:pos="1080"/>
      </w:tabs>
      <w:spacing w:after="240" w:line="230" w:lineRule="atLeast"/>
      <w:ind w:left="8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33">
    <w:name w:val="List Number 3"/>
    <w:basedOn w:val="a7"/>
    <w:rsid w:val="00540E98"/>
    <w:pPr>
      <w:tabs>
        <w:tab w:val="left" w:pos="1200"/>
        <w:tab w:val="num" w:pos="1800"/>
      </w:tabs>
      <w:spacing w:after="240" w:line="230" w:lineRule="atLeast"/>
      <w:ind w:left="12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43">
    <w:name w:val="List Number 4"/>
    <w:basedOn w:val="a7"/>
    <w:rsid w:val="00540E98"/>
    <w:pPr>
      <w:tabs>
        <w:tab w:val="left" w:pos="1600"/>
        <w:tab w:val="num" w:pos="2520"/>
      </w:tabs>
      <w:spacing w:after="240" w:line="230" w:lineRule="atLeast"/>
      <w:ind w:left="16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zzLn5">
    <w:name w:val="zzLn5"/>
    <w:basedOn w:val="a7"/>
    <w:next w:val="a7"/>
    <w:rsid w:val="00540E98"/>
    <w:pPr>
      <w:tabs>
        <w:tab w:val="num" w:pos="3240"/>
      </w:tabs>
      <w:spacing w:after="240" w:line="230" w:lineRule="atLeast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zzLn6">
    <w:name w:val="zzLn6"/>
    <w:basedOn w:val="a7"/>
    <w:next w:val="a7"/>
    <w:rsid w:val="00540E98"/>
    <w:pPr>
      <w:tabs>
        <w:tab w:val="num" w:pos="3960"/>
      </w:tabs>
      <w:spacing w:after="240" w:line="230" w:lineRule="atLeast"/>
    </w:pPr>
    <w:rPr>
      <w:rFonts w:ascii="Arial" w:eastAsia="MS Mincho" w:hAnsi="Arial"/>
      <w:sz w:val="20"/>
      <w:szCs w:val="20"/>
      <w:lang w:val="en-GB" w:eastAsia="ja-JP"/>
    </w:rPr>
  </w:style>
  <w:style w:type="numbering" w:customStyle="1" w:styleId="111">
    <w:name w:val="Нет списка111"/>
    <w:next w:val="aa"/>
    <w:semiHidden/>
    <w:unhideWhenUsed/>
    <w:rsid w:val="00540E98"/>
  </w:style>
  <w:style w:type="paragraph" w:customStyle="1" w:styleId="a2">
    <w:name w:val="a2"/>
    <w:basedOn w:val="21"/>
    <w:next w:val="a7"/>
    <w:rsid w:val="00540E98"/>
    <w:pPr>
      <w:keepLines w:val="0"/>
      <w:numPr>
        <w:ilvl w:val="1"/>
        <w:numId w:val="11"/>
      </w:numPr>
      <w:tabs>
        <w:tab w:val="clear" w:pos="360"/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 w:cs="Times New Roman"/>
      <w:bCs w:val="0"/>
      <w:color w:val="auto"/>
      <w:sz w:val="24"/>
      <w:szCs w:val="20"/>
      <w:lang w:val="en-GB" w:eastAsia="ja-JP"/>
    </w:rPr>
  </w:style>
  <w:style w:type="paragraph" w:customStyle="1" w:styleId="a3">
    <w:name w:val="a3"/>
    <w:basedOn w:val="31"/>
    <w:next w:val="a7"/>
    <w:rsid w:val="00540E98"/>
    <w:pPr>
      <w:keepLines w:val="0"/>
      <w:numPr>
        <w:ilvl w:val="2"/>
        <w:numId w:val="11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 w:cs="Times New Roman"/>
      <w:bCs w:val="0"/>
      <w:color w:val="auto"/>
      <w:szCs w:val="20"/>
      <w:lang w:val="en-GB" w:eastAsia="ja-JP"/>
    </w:rPr>
  </w:style>
  <w:style w:type="paragraph" w:customStyle="1" w:styleId="a4">
    <w:name w:val="a4"/>
    <w:basedOn w:val="41"/>
    <w:next w:val="a7"/>
    <w:rsid w:val="00540E98"/>
    <w:pPr>
      <w:keepLines w:val="0"/>
      <w:numPr>
        <w:ilvl w:val="3"/>
        <w:numId w:val="11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Times New Roman"/>
      <w:bCs w:val="0"/>
      <w:i w:val="0"/>
      <w:iCs w:val="0"/>
      <w:color w:val="auto"/>
      <w:sz w:val="20"/>
      <w:szCs w:val="20"/>
      <w:lang w:val="en-GB" w:eastAsia="ja-JP"/>
    </w:rPr>
  </w:style>
  <w:style w:type="paragraph" w:customStyle="1" w:styleId="a5">
    <w:name w:val="a5"/>
    <w:basedOn w:val="51"/>
    <w:next w:val="a7"/>
    <w:link w:val="a5Char"/>
    <w:rsid w:val="00540E98"/>
    <w:pPr>
      <w:keepNext/>
      <w:numPr>
        <w:ilvl w:val="4"/>
        <w:numId w:val="1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/>
      <w:bCs w:val="0"/>
      <w:i w:val="0"/>
      <w:iCs w:val="0"/>
      <w:lang w:val="en-GB" w:eastAsia="ja-JP"/>
    </w:rPr>
  </w:style>
  <w:style w:type="paragraph" w:customStyle="1" w:styleId="a6">
    <w:name w:val="a6"/>
    <w:basedOn w:val="6"/>
    <w:next w:val="a7"/>
    <w:rsid w:val="00540E98"/>
    <w:pPr>
      <w:keepLines w:val="0"/>
      <w:numPr>
        <w:ilvl w:val="5"/>
        <w:numId w:val="1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Times New Roman"/>
      <w:b/>
      <w:i w:val="0"/>
      <w:iCs w:val="0"/>
      <w:color w:val="auto"/>
      <w:sz w:val="20"/>
      <w:szCs w:val="20"/>
      <w:lang w:val="en-GB" w:eastAsia="ja-JP"/>
    </w:rPr>
  </w:style>
  <w:style w:type="paragraph" w:customStyle="1" w:styleId="ANNEX">
    <w:name w:val="ANNEX"/>
    <w:basedOn w:val="a7"/>
    <w:next w:val="a7"/>
    <w:rsid w:val="00540E98"/>
    <w:pPr>
      <w:keepNext/>
      <w:pageBreakBefore/>
      <w:numPr>
        <w:numId w:val="11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szCs w:val="20"/>
      <w:lang w:val="en-GB" w:eastAsia="ja-JP"/>
    </w:rPr>
  </w:style>
  <w:style w:type="paragraph" w:customStyle="1" w:styleId="ANNEXN">
    <w:name w:val="ANNEXN"/>
    <w:basedOn w:val="ANNEX"/>
    <w:next w:val="a7"/>
    <w:rsid w:val="00540E98"/>
  </w:style>
  <w:style w:type="paragraph" w:customStyle="1" w:styleId="ANNEXZ">
    <w:name w:val="ANNEXZ"/>
    <w:basedOn w:val="ANNEX"/>
    <w:next w:val="a7"/>
    <w:rsid w:val="00540E98"/>
    <w:pPr>
      <w:numPr>
        <w:numId w:val="3"/>
      </w:numPr>
    </w:pPr>
  </w:style>
  <w:style w:type="paragraph" w:customStyle="1" w:styleId="1">
    <w:name w:val="Список литературы1"/>
    <w:basedOn w:val="a7"/>
    <w:rsid w:val="00540E98"/>
    <w:pPr>
      <w:numPr>
        <w:numId w:val="4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e">
    <w:name w:val="Block Text"/>
    <w:basedOn w:val="a7"/>
    <w:rsid w:val="00540E98"/>
    <w:pPr>
      <w:spacing w:after="120" w:line="230" w:lineRule="atLeast"/>
      <w:ind w:left="1440" w:right="144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">
    <w:name w:val="Body Text"/>
    <w:basedOn w:val="a7"/>
    <w:link w:val="aff0"/>
    <w:rsid w:val="00540E98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character" w:customStyle="1" w:styleId="aff0">
    <w:name w:val="Основной текст Знак"/>
    <w:basedOn w:val="a8"/>
    <w:link w:val="aff"/>
    <w:rsid w:val="00540E98"/>
    <w:rPr>
      <w:rFonts w:ascii="Arial" w:eastAsia="MS Mincho" w:hAnsi="Arial"/>
      <w:sz w:val="18"/>
      <w:lang w:val="en-GB" w:eastAsia="ja-JP"/>
    </w:rPr>
  </w:style>
  <w:style w:type="paragraph" w:styleId="24">
    <w:name w:val="Body Text 2"/>
    <w:basedOn w:val="a7"/>
    <w:link w:val="25"/>
    <w:rsid w:val="00540E98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ja-JP"/>
    </w:rPr>
  </w:style>
  <w:style w:type="character" w:customStyle="1" w:styleId="25">
    <w:name w:val="Основной текст 2 Знак"/>
    <w:basedOn w:val="a8"/>
    <w:link w:val="24"/>
    <w:rsid w:val="00540E98"/>
    <w:rPr>
      <w:rFonts w:ascii="Arial" w:eastAsia="MS Mincho" w:hAnsi="Arial"/>
      <w:sz w:val="16"/>
      <w:lang w:val="en-GB" w:eastAsia="ja-JP"/>
    </w:rPr>
  </w:style>
  <w:style w:type="paragraph" w:styleId="34">
    <w:name w:val="Body Text 3"/>
    <w:basedOn w:val="a7"/>
    <w:link w:val="35"/>
    <w:rsid w:val="00540E98"/>
    <w:pPr>
      <w:spacing w:before="60" w:after="60" w:line="170" w:lineRule="atLeast"/>
      <w:jc w:val="both"/>
    </w:pPr>
    <w:rPr>
      <w:rFonts w:ascii="Arial" w:eastAsia="MS Mincho" w:hAnsi="Arial"/>
      <w:sz w:val="14"/>
      <w:szCs w:val="20"/>
      <w:lang w:val="en-GB" w:eastAsia="ja-JP"/>
    </w:rPr>
  </w:style>
  <w:style w:type="character" w:customStyle="1" w:styleId="35">
    <w:name w:val="Основной текст 3 Знак"/>
    <w:basedOn w:val="a8"/>
    <w:link w:val="34"/>
    <w:rsid w:val="00540E98"/>
    <w:rPr>
      <w:rFonts w:ascii="Arial" w:eastAsia="MS Mincho" w:hAnsi="Arial"/>
      <w:sz w:val="14"/>
      <w:lang w:val="en-GB" w:eastAsia="ja-JP"/>
    </w:rPr>
  </w:style>
  <w:style w:type="paragraph" w:styleId="aff1">
    <w:name w:val="Body Text First Indent"/>
    <w:basedOn w:val="aff"/>
    <w:link w:val="aff2"/>
    <w:rsid w:val="00540E98"/>
    <w:pPr>
      <w:spacing w:before="0" w:after="120"/>
      <w:ind w:firstLine="210"/>
    </w:pPr>
  </w:style>
  <w:style w:type="character" w:customStyle="1" w:styleId="aff2">
    <w:name w:val="Красная строка Знак"/>
    <w:basedOn w:val="aff0"/>
    <w:link w:val="aff1"/>
    <w:rsid w:val="00540E98"/>
    <w:rPr>
      <w:rFonts w:ascii="Arial" w:eastAsia="MS Mincho" w:hAnsi="Arial"/>
      <w:sz w:val="18"/>
      <w:lang w:val="en-GB" w:eastAsia="ja-JP"/>
    </w:rPr>
  </w:style>
  <w:style w:type="paragraph" w:styleId="aff3">
    <w:name w:val="Body Text Indent"/>
    <w:basedOn w:val="a7"/>
    <w:link w:val="aff4"/>
    <w:rsid w:val="00540E98"/>
    <w:pPr>
      <w:spacing w:after="120" w:line="230" w:lineRule="atLeast"/>
      <w:ind w:left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4">
    <w:name w:val="Основной текст с отступом Знак"/>
    <w:basedOn w:val="a8"/>
    <w:link w:val="aff3"/>
    <w:rsid w:val="00540E98"/>
    <w:rPr>
      <w:rFonts w:ascii="Arial" w:eastAsia="MS Mincho" w:hAnsi="Arial"/>
      <w:lang w:val="en-GB" w:eastAsia="ja-JP"/>
    </w:rPr>
  </w:style>
  <w:style w:type="paragraph" w:styleId="26">
    <w:name w:val="Body Text First Indent 2"/>
    <w:basedOn w:val="a7"/>
    <w:link w:val="27"/>
    <w:rsid w:val="00540E98"/>
    <w:pPr>
      <w:spacing w:after="240" w:line="230" w:lineRule="atLeast"/>
      <w:ind w:firstLine="210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27">
    <w:name w:val="Красная строка 2 Знак"/>
    <w:basedOn w:val="aff4"/>
    <w:link w:val="26"/>
    <w:rsid w:val="00540E98"/>
    <w:rPr>
      <w:rFonts w:ascii="Arial" w:eastAsia="MS Mincho" w:hAnsi="Arial"/>
      <w:lang w:val="en-GB" w:eastAsia="ja-JP"/>
    </w:rPr>
  </w:style>
  <w:style w:type="paragraph" w:styleId="28">
    <w:name w:val="Body Text Indent 2"/>
    <w:basedOn w:val="a7"/>
    <w:link w:val="29"/>
    <w:rsid w:val="00540E98"/>
    <w:pPr>
      <w:spacing w:after="120" w:line="480" w:lineRule="auto"/>
      <w:ind w:left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29">
    <w:name w:val="Основной текст с отступом 2 Знак"/>
    <w:basedOn w:val="a8"/>
    <w:link w:val="28"/>
    <w:rsid w:val="00540E98"/>
    <w:rPr>
      <w:rFonts w:ascii="Arial" w:eastAsia="MS Mincho" w:hAnsi="Arial"/>
      <w:lang w:val="en-GB" w:eastAsia="ja-JP"/>
    </w:rPr>
  </w:style>
  <w:style w:type="paragraph" w:styleId="36">
    <w:name w:val="Body Text Indent 3"/>
    <w:basedOn w:val="a7"/>
    <w:link w:val="37"/>
    <w:rsid w:val="00540E98"/>
    <w:pPr>
      <w:spacing w:after="120" w:line="230" w:lineRule="atLeast"/>
      <w:ind w:left="283"/>
      <w:jc w:val="both"/>
    </w:pPr>
    <w:rPr>
      <w:rFonts w:ascii="Arial" w:eastAsia="MS Mincho" w:hAnsi="Arial"/>
      <w:sz w:val="16"/>
      <w:szCs w:val="20"/>
      <w:lang w:val="en-GB" w:eastAsia="ja-JP"/>
    </w:rPr>
  </w:style>
  <w:style w:type="character" w:customStyle="1" w:styleId="37">
    <w:name w:val="Основной текст с отступом 3 Знак"/>
    <w:basedOn w:val="a8"/>
    <w:link w:val="36"/>
    <w:rsid w:val="00540E98"/>
    <w:rPr>
      <w:rFonts w:ascii="Arial" w:eastAsia="MS Mincho" w:hAnsi="Arial"/>
      <w:sz w:val="16"/>
      <w:lang w:val="en-GB" w:eastAsia="ja-JP"/>
    </w:rPr>
  </w:style>
  <w:style w:type="paragraph" w:styleId="aff5">
    <w:name w:val="caption"/>
    <w:basedOn w:val="a7"/>
    <w:next w:val="a7"/>
    <w:qFormat/>
    <w:rsid w:val="00540E98"/>
    <w:pPr>
      <w:spacing w:before="120" w:after="120" w:line="230" w:lineRule="atLeast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aff6">
    <w:name w:val="Closing"/>
    <w:basedOn w:val="a7"/>
    <w:link w:val="aff7"/>
    <w:rsid w:val="00540E98"/>
    <w:pPr>
      <w:spacing w:after="240" w:line="230" w:lineRule="atLeast"/>
      <w:ind w:left="4252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7">
    <w:name w:val="Прощание Знак"/>
    <w:basedOn w:val="a8"/>
    <w:link w:val="aff6"/>
    <w:rsid w:val="00540E98"/>
    <w:rPr>
      <w:rFonts w:ascii="Arial" w:eastAsia="MS Mincho" w:hAnsi="Arial"/>
      <w:lang w:val="en-GB" w:eastAsia="ja-JP"/>
    </w:rPr>
  </w:style>
  <w:style w:type="paragraph" w:styleId="aff8">
    <w:name w:val="Date"/>
    <w:basedOn w:val="a7"/>
    <w:next w:val="a7"/>
    <w:link w:val="aff9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9">
    <w:name w:val="Дата Знак"/>
    <w:basedOn w:val="a8"/>
    <w:link w:val="aff8"/>
    <w:rsid w:val="00540E98"/>
    <w:rPr>
      <w:rFonts w:ascii="Arial" w:eastAsia="MS Mincho" w:hAnsi="Arial"/>
      <w:lang w:val="en-GB" w:eastAsia="ja-JP"/>
    </w:rPr>
  </w:style>
  <w:style w:type="paragraph" w:customStyle="1" w:styleId="Definition">
    <w:name w:val="Definition"/>
    <w:basedOn w:val="a7"/>
    <w:next w:val="a7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Defterms">
    <w:name w:val="Defterms"/>
    <w:rsid w:val="00540E98"/>
    <w:rPr>
      <w:noProof w:val="0"/>
      <w:color w:val="auto"/>
      <w:lang w:val="fr-FR"/>
    </w:rPr>
  </w:style>
  <w:style w:type="paragraph" w:customStyle="1" w:styleId="dl">
    <w:name w:val="dl"/>
    <w:basedOn w:val="a7"/>
    <w:rsid w:val="00540E98"/>
    <w:pPr>
      <w:spacing w:after="240" w:line="230" w:lineRule="atLeast"/>
      <w:ind w:left="8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a">
    <w:name w:val="Document Map"/>
    <w:basedOn w:val="a7"/>
    <w:link w:val="affb"/>
    <w:rsid w:val="00540E98"/>
    <w:pPr>
      <w:shd w:val="clear" w:color="auto" w:fill="000080"/>
      <w:spacing w:after="240" w:line="230" w:lineRule="atLeast"/>
      <w:jc w:val="both"/>
    </w:pPr>
    <w:rPr>
      <w:rFonts w:ascii="Tahoma" w:eastAsia="MS Mincho" w:hAnsi="Tahoma"/>
      <w:sz w:val="20"/>
      <w:szCs w:val="20"/>
      <w:lang w:val="en-GB" w:eastAsia="ja-JP"/>
    </w:rPr>
  </w:style>
  <w:style w:type="character" w:customStyle="1" w:styleId="affb">
    <w:name w:val="Схема документа Знак"/>
    <w:basedOn w:val="a8"/>
    <w:link w:val="affa"/>
    <w:rsid w:val="00540E98"/>
    <w:rPr>
      <w:rFonts w:ascii="Tahoma" w:eastAsia="MS Mincho" w:hAnsi="Tahoma"/>
      <w:shd w:val="clear" w:color="auto" w:fill="000080"/>
      <w:lang w:val="en-GB" w:eastAsia="ja-JP"/>
    </w:rPr>
  </w:style>
  <w:style w:type="character" w:styleId="affc">
    <w:name w:val="Emphasis"/>
    <w:qFormat/>
    <w:rsid w:val="00796ACF"/>
    <w:rPr>
      <w:rFonts w:ascii="Arial" w:hAnsi="Arial"/>
      <w:i w:val="0"/>
      <w:noProof w:val="0"/>
      <w:sz w:val="24"/>
      <w:lang w:val="fr-FR"/>
    </w:rPr>
  </w:style>
  <w:style w:type="paragraph" w:styleId="affd">
    <w:name w:val="envelope address"/>
    <w:basedOn w:val="a7"/>
    <w:rsid w:val="00540E98"/>
    <w:pPr>
      <w:framePr w:w="7938" w:h="1985" w:hRule="exact" w:hSpace="141" w:wrap="auto" w:hAnchor="page" w:xAlign="center" w:yAlign="bottom"/>
      <w:spacing w:after="240" w:line="230" w:lineRule="atLeast"/>
      <w:ind w:left="2835"/>
      <w:jc w:val="both"/>
    </w:pPr>
    <w:rPr>
      <w:rFonts w:ascii="Arial" w:eastAsia="MS Mincho" w:hAnsi="Arial"/>
      <w:sz w:val="24"/>
      <w:szCs w:val="20"/>
      <w:lang w:val="en-GB" w:eastAsia="ja-JP"/>
    </w:rPr>
  </w:style>
  <w:style w:type="paragraph" w:styleId="2a">
    <w:name w:val="envelope return"/>
    <w:basedOn w:val="a7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Example">
    <w:name w:val="Example"/>
    <w:basedOn w:val="a7"/>
    <w:next w:val="a7"/>
    <w:rsid w:val="00540E98"/>
    <w:pPr>
      <w:tabs>
        <w:tab w:val="left" w:pos="13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character" w:customStyle="1" w:styleId="ExtXref">
    <w:name w:val="ExtXref"/>
    <w:rsid w:val="00540E98"/>
    <w:rPr>
      <w:noProof w:val="0"/>
      <w:color w:val="auto"/>
      <w:lang w:val="fr-FR"/>
    </w:rPr>
  </w:style>
  <w:style w:type="paragraph" w:customStyle="1" w:styleId="Figurefootnote">
    <w:name w:val="Figure footnote"/>
    <w:basedOn w:val="a7"/>
    <w:rsid w:val="00540E98"/>
    <w:pPr>
      <w:keepNext/>
      <w:tabs>
        <w:tab w:val="left" w:pos="340"/>
      </w:tabs>
      <w:spacing w:after="6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paragraph" w:customStyle="1" w:styleId="Figuretitle">
    <w:name w:val="Figure title"/>
    <w:basedOn w:val="a7"/>
    <w:next w:val="a7"/>
    <w:rsid w:val="00540E98"/>
    <w:pPr>
      <w:suppressAutoHyphens/>
      <w:spacing w:before="220" w:after="220" w:line="230" w:lineRule="atLeast"/>
      <w:jc w:val="center"/>
    </w:pPr>
    <w:rPr>
      <w:rFonts w:ascii="Arial" w:eastAsia="MS Mincho" w:hAnsi="Arial"/>
      <w:b/>
      <w:sz w:val="20"/>
      <w:szCs w:val="20"/>
      <w:lang w:val="en-GB" w:eastAsia="ja-JP"/>
    </w:rPr>
  </w:style>
  <w:style w:type="character" w:styleId="affe">
    <w:name w:val="FollowedHyperlink"/>
    <w:rsid w:val="00540E98"/>
    <w:rPr>
      <w:noProof w:val="0"/>
      <w:color w:val="800080"/>
      <w:u w:val="single"/>
      <w:lang w:val="fr-FR"/>
    </w:rPr>
  </w:style>
  <w:style w:type="paragraph" w:customStyle="1" w:styleId="Foreword">
    <w:name w:val="Foreword"/>
    <w:basedOn w:val="a7"/>
    <w:next w:val="a7"/>
    <w:rsid w:val="00540E98"/>
    <w:pPr>
      <w:spacing w:after="240" w:line="230" w:lineRule="atLeast"/>
      <w:jc w:val="both"/>
    </w:pPr>
    <w:rPr>
      <w:rFonts w:ascii="Arial" w:eastAsia="MS Mincho" w:hAnsi="Arial"/>
      <w:color w:val="0000FF"/>
      <w:sz w:val="20"/>
      <w:szCs w:val="20"/>
      <w:lang w:val="en-GB" w:eastAsia="ja-JP"/>
    </w:rPr>
  </w:style>
  <w:style w:type="paragraph" w:customStyle="1" w:styleId="Formula">
    <w:name w:val="Formula"/>
    <w:basedOn w:val="a7"/>
    <w:next w:val="a7"/>
    <w:rsid w:val="00540E98"/>
    <w:pPr>
      <w:tabs>
        <w:tab w:val="right" w:pos="9752"/>
      </w:tabs>
      <w:spacing w:after="220" w:line="230" w:lineRule="atLeast"/>
      <w:ind w:left="403"/>
    </w:pPr>
    <w:rPr>
      <w:rFonts w:ascii="Arial" w:eastAsia="MS Mincho" w:hAnsi="Arial"/>
      <w:sz w:val="20"/>
      <w:szCs w:val="20"/>
      <w:lang w:val="en-GB" w:eastAsia="ja-JP"/>
    </w:rPr>
  </w:style>
  <w:style w:type="paragraph" w:styleId="15">
    <w:name w:val="index 1"/>
    <w:basedOn w:val="a7"/>
    <w:rsid w:val="00540E98"/>
    <w:pPr>
      <w:spacing w:after="0" w:line="210" w:lineRule="atLeast"/>
      <w:ind w:left="142" w:hanging="142"/>
    </w:pPr>
    <w:rPr>
      <w:rFonts w:ascii="Arial" w:eastAsia="MS Mincho" w:hAnsi="Arial"/>
      <w:b/>
      <w:sz w:val="18"/>
      <w:szCs w:val="20"/>
      <w:lang w:val="en-GB" w:eastAsia="ja-JP"/>
    </w:rPr>
  </w:style>
  <w:style w:type="paragraph" w:styleId="2b">
    <w:name w:val="index 2"/>
    <w:basedOn w:val="a7"/>
    <w:next w:val="a7"/>
    <w:autoRedefine/>
    <w:rsid w:val="00540E98"/>
    <w:pPr>
      <w:spacing w:after="240" w:line="210" w:lineRule="atLeast"/>
      <w:ind w:left="600" w:hanging="200"/>
      <w:jc w:val="both"/>
    </w:pPr>
    <w:rPr>
      <w:rFonts w:ascii="Arial" w:eastAsia="MS Mincho" w:hAnsi="Arial"/>
      <w:b/>
      <w:sz w:val="18"/>
      <w:szCs w:val="20"/>
      <w:lang w:val="en-GB" w:eastAsia="ja-JP"/>
    </w:rPr>
  </w:style>
  <w:style w:type="paragraph" w:styleId="38">
    <w:name w:val="index 3"/>
    <w:basedOn w:val="a7"/>
    <w:next w:val="a7"/>
    <w:autoRedefine/>
    <w:rsid w:val="00540E98"/>
    <w:pPr>
      <w:spacing w:after="240" w:line="220" w:lineRule="atLeast"/>
      <w:ind w:left="6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44">
    <w:name w:val="index 4"/>
    <w:basedOn w:val="a7"/>
    <w:next w:val="a7"/>
    <w:autoRedefine/>
    <w:rsid w:val="00540E98"/>
    <w:pPr>
      <w:spacing w:after="240" w:line="220" w:lineRule="atLeast"/>
      <w:ind w:left="8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53">
    <w:name w:val="index 5"/>
    <w:basedOn w:val="a7"/>
    <w:next w:val="a7"/>
    <w:autoRedefine/>
    <w:rsid w:val="00540E98"/>
    <w:pPr>
      <w:spacing w:after="240" w:line="220" w:lineRule="atLeast"/>
      <w:ind w:left="10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61">
    <w:name w:val="index 6"/>
    <w:basedOn w:val="a7"/>
    <w:next w:val="a7"/>
    <w:autoRedefine/>
    <w:rsid w:val="00540E98"/>
    <w:pPr>
      <w:spacing w:after="240" w:line="220" w:lineRule="atLeast"/>
      <w:ind w:left="12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71">
    <w:name w:val="index 7"/>
    <w:basedOn w:val="a7"/>
    <w:next w:val="a7"/>
    <w:autoRedefine/>
    <w:rsid w:val="00540E98"/>
    <w:pPr>
      <w:spacing w:after="240" w:line="220" w:lineRule="atLeast"/>
      <w:ind w:left="14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81">
    <w:name w:val="index 8"/>
    <w:basedOn w:val="a7"/>
    <w:next w:val="a7"/>
    <w:autoRedefine/>
    <w:rsid w:val="00540E98"/>
    <w:pPr>
      <w:spacing w:after="240" w:line="220" w:lineRule="atLeast"/>
      <w:ind w:left="16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91">
    <w:name w:val="index 9"/>
    <w:basedOn w:val="a7"/>
    <w:next w:val="a7"/>
    <w:autoRedefine/>
    <w:rsid w:val="00540E98"/>
    <w:pPr>
      <w:spacing w:after="240" w:line="220" w:lineRule="atLeast"/>
      <w:ind w:left="1800" w:hanging="200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afff">
    <w:name w:val="index heading"/>
    <w:basedOn w:val="a7"/>
    <w:next w:val="15"/>
    <w:rsid w:val="00540E98"/>
    <w:pPr>
      <w:keepNext/>
      <w:spacing w:before="400" w:after="210" w:line="230" w:lineRule="atLeast"/>
      <w:jc w:val="center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Introduction">
    <w:name w:val="Introduction"/>
    <w:basedOn w:val="a7"/>
    <w:next w:val="a7"/>
    <w:rsid w:val="00540E98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eastAsia="MS Mincho" w:hAnsi="Arial"/>
      <w:b/>
      <w:sz w:val="28"/>
      <w:szCs w:val="20"/>
      <w:lang w:val="en-GB" w:eastAsia="ja-JP"/>
    </w:rPr>
  </w:style>
  <w:style w:type="character" w:styleId="afff0">
    <w:name w:val="line number"/>
    <w:rsid w:val="00540E98"/>
    <w:rPr>
      <w:noProof w:val="0"/>
      <w:lang w:val="fr-FR"/>
    </w:rPr>
  </w:style>
  <w:style w:type="paragraph" w:styleId="afff1">
    <w:name w:val="List"/>
    <w:basedOn w:val="a7"/>
    <w:rsid w:val="00540E98"/>
    <w:pPr>
      <w:spacing w:after="240" w:line="230" w:lineRule="atLeast"/>
      <w:ind w:left="283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2c">
    <w:name w:val="List 2"/>
    <w:basedOn w:val="a7"/>
    <w:rsid w:val="00540E98"/>
    <w:pPr>
      <w:spacing w:after="240" w:line="230" w:lineRule="atLeast"/>
      <w:ind w:left="566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39">
    <w:name w:val="List 3"/>
    <w:basedOn w:val="a7"/>
    <w:rsid w:val="00540E98"/>
    <w:pPr>
      <w:spacing w:after="240" w:line="230" w:lineRule="atLeast"/>
      <w:ind w:left="849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45">
    <w:name w:val="List 4"/>
    <w:basedOn w:val="a7"/>
    <w:rsid w:val="00540E98"/>
    <w:pPr>
      <w:spacing w:after="240" w:line="230" w:lineRule="atLeast"/>
      <w:ind w:left="1132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54">
    <w:name w:val="List 5"/>
    <w:basedOn w:val="a7"/>
    <w:rsid w:val="00540E98"/>
    <w:pPr>
      <w:spacing w:after="240" w:line="230" w:lineRule="atLeast"/>
      <w:ind w:left="1415" w:hanging="283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0">
    <w:name w:val="List Bullet"/>
    <w:basedOn w:val="a7"/>
    <w:autoRedefine/>
    <w:rsid w:val="00540E98"/>
    <w:pPr>
      <w:numPr>
        <w:numId w:val="5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2">
    <w:name w:val="List Bullet 2"/>
    <w:basedOn w:val="a7"/>
    <w:autoRedefine/>
    <w:rsid w:val="00540E98"/>
    <w:pPr>
      <w:numPr>
        <w:numId w:val="6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3">
    <w:name w:val="List Bullet 3"/>
    <w:basedOn w:val="a7"/>
    <w:autoRedefine/>
    <w:rsid w:val="00540E98"/>
    <w:pPr>
      <w:numPr>
        <w:numId w:val="7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4">
    <w:name w:val="List Bullet 4"/>
    <w:basedOn w:val="a7"/>
    <w:autoRedefine/>
    <w:rsid w:val="00540E98"/>
    <w:pPr>
      <w:numPr>
        <w:numId w:val="8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50">
    <w:name w:val="List Bullet 5"/>
    <w:basedOn w:val="a7"/>
    <w:autoRedefine/>
    <w:rsid w:val="00540E98"/>
    <w:pPr>
      <w:numPr>
        <w:numId w:val="9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55">
    <w:name w:val="List Continue 5"/>
    <w:basedOn w:val="a7"/>
    <w:rsid w:val="00540E98"/>
    <w:pPr>
      <w:spacing w:after="120" w:line="230" w:lineRule="atLeast"/>
      <w:ind w:left="1415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5">
    <w:name w:val="List Number 5"/>
    <w:basedOn w:val="a7"/>
    <w:rsid w:val="00540E98"/>
    <w:pPr>
      <w:numPr>
        <w:numId w:val="10"/>
      </w:num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f2">
    <w:name w:val="macro"/>
    <w:link w:val="afff3"/>
    <w:rsid w:val="00540E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val="en-GB" w:eastAsia="ja-JP"/>
    </w:rPr>
  </w:style>
  <w:style w:type="character" w:customStyle="1" w:styleId="afff3">
    <w:name w:val="Текст макроса Знак"/>
    <w:basedOn w:val="a8"/>
    <w:link w:val="afff2"/>
    <w:rsid w:val="00540E98"/>
    <w:rPr>
      <w:rFonts w:ascii="Courier New" w:eastAsia="MS Mincho" w:hAnsi="Courier New"/>
      <w:lang w:val="en-GB" w:eastAsia="ja-JP"/>
    </w:rPr>
  </w:style>
  <w:style w:type="paragraph" w:styleId="afff4">
    <w:name w:val="Message Header"/>
    <w:basedOn w:val="a7"/>
    <w:link w:val="afff5"/>
    <w:rsid w:val="00540E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  <w:jc w:val="both"/>
    </w:pPr>
    <w:rPr>
      <w:rFonts w:ascii="Arial" w:eastAsia="MS Mincho" w:hAnsi="Arial"/>
      <w:sz w:val="24"/>
      <w:szCs w:val="20"/>
      <w:lang w:val="en-GB" w:eastAsia="ja-JP"/>
    </w:rPr>
  </w:style>
  <w:style w:type="character" w:customStyle="1" w:styleId="afff5">
    <w:name w:val="Шапка Знак"/>
    <w:basedOn w:val="a8"/>
    <w:link w:val="afff4"/>
    <w:rsid w:val="00540E98"/>
    <w:rPr>
      <w:rFonts w:ascii="Arial" w:eastAsia="MS Mincho" w:hAnsi="Arial"/>
      <w:sz w:val="24"/>
      <w:shd w:val="pct20" w:color="auto" w:fill="auto"/>
      <w:lang w:val="en-GB" w:eastAsia="ja-JP"/>
    </w:rPr>
  </w:style>
  <w:style w:type="paragraph" w:customStyle="1" w:styleId="MSDNFR">
    <w:name w:val="MSDNFR"/>
    <w:basedOn w:val="a7"/>
    <w:next w:val="a7"/>
    <w:rsid w:val="00540E98"/>
    <w:pPr>
      <w:spacing w:after="240" w:line="220" w:lineRule="atLeast"/>
      <w:jc w:val="both"/>
    </w:pPr>
    <w:rPr>
      <w:rFonts w:ascii="Arial" w:eastAsia="MS Mincho" w:hAnsi="Arial"/>
      <w:color w:val="0000FF"/>
      <w:sz w:val="20"/>
      <w:szCs w:val="20"/>
      <w:lang w:val="en-GB" w:eastAsia="ja-JP"/>
    </w:rPr>
  </w:style>
  <w:style w:type="paragraph" w:customStyle="1" w:styleId="na2">
    <w:name w:val="na2"/>
    <w:basedOn w:val="a2"/>
    <w:next w:val="a7"/>
    <w:rsid w:val="00540E98"/>
  </w:style>
  <w:style w:type="paragraph" w:customStyle="1" w:styleId="na3">
    <w:name w:val="na3"/>
    <w:basedOn w:val="a3"/>
    <w:next w:val="a7"/>
    <w:rsid w:val="00540E98"/>
    <w:pPr>
      <w:tabs>
        <w:tab w:val="clear" w:pos="720"/>
      </w:tabs>
    </w:pPr>
  </w:style>
  <w:style w:type="paragraph" w:customStyle="1" w:styleId="na4">
    <w:name w:val="na4"/>
    <w:basedOn w:val="a4"/>
    <w:next w:val="a7"/>
    <w:rsid w:val="00540E98"/>
    <w:pPr>
      <w:tabs>
        <w:tab w:val="clear" w:pos="1080"/>
        <w:tab w:val="left" w:pos="1060"/>
      </w:tabs>
    </w:pPr>
  </w:style>
  <w:style w:type="paragraph" w:customStyle="1" w:styleId="na5">
    <w:name w:val="na5"/>
    <w:basedOn w:val="a5"/>
    <w:next w:val="a7"/>
    <w:rsid w:val="00540E98"/>
    <w:pPr>
      <w:tabs>
        <w:tab w:val="clear" w:pos="1080"/>
        <w:tab w:val="num" w:pos="1492"/>
      </w:tabs>
      <w:ind w:left="3600" w:hanging="360"/>
    </w:pPr>
  </w:style>
  <w:style w:type="paragraph" w:customStyle="1" w:styleId="na6">
    <w:name w:val="na6"/>
    <w:basedOn w:val="a6"/>
    <w:next w:val="a7"/>
    <w:rsid w:val="00540E98"/>
    <w:pPr>
      <w:tabs>
        <w:tab w:val="clear" w:pos="1440"/>
      </w:tabs>
    </w:pPr>
  </w:style>
  <w:style w:type="paragraph" w:styleId="afff6">
    <w:name w:val="Normal Indent"/>
    <w:basedOn w:val="a7"/>
    <w:rsid w:val="00540E98"/>
    <w:pPr>
      <w:spacing w:after="240" w:line="230" w:lineRule="atLeast"/>
      <w:ind w:left="708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Note">
    <w:name w:val="Note"/>
    <w:basedOn w:val="a7"/>
    <w:next w:val="a7"/>
    <w:rsid w:val="00540E98"/>
    <w:pPr>
      <w:tabs>
        <w:tab w:val="left" w:pos="9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paragraph" w:styleId="afff7">
    <w:name w:val="Note Heading"/>
    <w:basedOn w:val="a7"/>
    <w:next w:val="a7"/>
    <w:link w:val="afff8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f8">
    <w:name w:val="Заголовок записки Знак"/>
    <w:basedOn w:val="a8"/>
    <w:link w:val="afff7"/>
    <w:rsid w:val="00540E98"/>
    <w:rPr>
      <w:rFonts w:ascii="Arial" w:eastAsia="MS Mincho" w:hAnsi="Arial"/>
      <w:lang w:val="en-GB" w:eastAsia="ja-JP"/>
    </w:rPr>
  </w:style>
  <w:style w:type="paragraph" w:customStyle="1" w:styleId="p2">
    <w:name w:val="p2"/>
    <w:basedOn w:val="a7"/>
    <w:next w:val="a7"/>
    <w:rsid w:val="00540E98"/>
    <w:pPr>
      <w:tabs>
        <w:tab w:val="left" w:pos="56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p3">
    <w:name w:val="p3"/>
    <w:basedOn w:val="a7"/>
    <w:next w:val="a7"/>
    <w:rsid w:val="00540E98"/>
    <w:pPr>
      <w:tabs>
        <w:tab w:val="left" w:pos="72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p4">
    <w:name w:val="p4"/>
    <w:basedOn w:val="a7"/>
    <w:next w:val="a7"/>
    <w:rsid w:val="00540E98"/>
    <w:pPr>
      <w:tabs>
        <w:tab w:val="left" w:pos="110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p5">
    <w:name w:val="p5"/>
    <w:basedOn w:val="a7"/>
    <w:next w:val="a7"/>
    <w:rsid w:val="00540E98"/>
    <w:pPr>
      <w:tabs>
        <w:tab w:val="left" w:pos="110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p6">
    <w:name w:val="p6"/>
    <w:basedOn w:val="a7"/>
    <w:next w:val="a7"/>
    <w:rsid w:val="00540E98"/>
    <w:pPr>
      <w:tabs>
        <w:tab w:val="left" w:pos="144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styleId="afff9">
    <w:name w:val="page number"/>
    <w:rsid w:val="00540E98"/>
    <w:rPr>
      <w:noProof w:val="0"/>
      <w:lang w:val="fr-FR"/>
    </w:rPr>
  </w:style>
  <w:style w:type="paragraph" w:styleId="afffa">
    <w:name w:val="Plain Text"/>
    <w:basedOn w:val="a7"/>
    <w:link w:val="afffb"/>
    <w:rsid w:val="00540E98"/>
    <w:pPr>
      <w:spacing w:after="240" w:line="230" w:lineRule="atLeast"/>
      <w:jc w:val="both"/>
    </w:pPr>
    <w:rPr>
      <w:rFonts w:ascii="Courier New" w:eastAsia="MS Mincho" w:hAnsi="Courier New"/>
      <w:sz w:val="20"/>
      <w:szCs w:val="20"/>
      <w:lang w:val="en-GB" w:eastAsia="ja-JP"/>
    </w:rPr>
  </w:style>
  <w:style w:type="character" w:customStyle="1" w:styleId="afffb">
    <w:name w:val="Текст Знак"/>
    <w:basedOn w:val="a8"/>
    <w:link w:val="afffa"/>
    <w:rsid w:val="00540E98"/>
    <w:rPr>
      <w:rFonts w:ascii="Courier New" w:eastAsia="MS Mincho" w:hAnsi="Courier New"/>
      <w:lang w:val="en-GB" w:eastAsia="ja-JP"/>
    </w:rPr>
  </w:style>
  <w:style w:type="paragraph" w:customStyle="1" w:styleId="RefNorm">
    <w:name w:val="RefNorm"/>
    <w:basedOn w:val="a7"/>
    <w:next w:val="a7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fc">
    <w:name w:val="Salutation"/>
    <w:basedOn w:val="a7"/>
    <w:next w:val="a7"/>
    <w:link w:val="afffd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fd">
    <w:name w:val="Приветствие Знак"/>
    <w:basedOn w:val="a8"/>
    <w:link w:val="afffc"/>
    <w:rsid w:val="00540E98"/>
    <w:rPr>
      <w:rFonts w:ascii="Arial" w:eastAsia="MS Mincho" w:hAnsi="Arial"/>
      <w:lang w:val="en-GB" w:eastAsia="ja-JP"/>
    </w:rPr>
  </w:style>
  <w:style w:type="paragraph" w:styleId="afffe">
    <w:name w:val="Signature"/>
    <w:basedOn w:val="a7"/>
    <w:link w:val="affff"/>
    <w:rsid w:val="00540E98"/>
    <w:pPr>
      <w:spacing w:after="240" w:line="230" w:lineRule="atLeast"/>
      <w:ind w:left="4252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ff">
    <w:name w:val="Подпись Знак"/>
    <w:basedOn w:val="a8"/>
    <w:link w:val="afffe"/>
    <w:rsid w:val="00540E98"/>
    <w:rPr>
      <w:rFonts w:ascii="Arial" w:eastAsia="MS Mincho" w:hAnsi="Arial"/>
      <w:lang w:val="en-GB" w:eastAsia="ja-JP"/>
    </w:rPr>
  </w:style>
  <w:style w:type="paragraph" w:customStyle="1" w:styleId="Special">
    <w:name w:val="Special"/>
    <w:basedOn w:val="a7"/>
    <w:next w:val="a7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styleId="affff0">
    <w:name w:val="Strong"/>
    <w:qFormat/>
    <w:rsid w:val="00540E98"/>
    <w:rPr>
      <w:b/>
      <w:noProof w:val="0"/>
      <w:lang w:val="fr-FR"/>
    </w:rPr>
  </w:style>
  <w:style w:type="paragraph" w:styleId="affff1">
    <w:name w:val="Subtitle"/>
    <w:basedOn w:val="a7"/>
    <w:link w:val="affff2"/>
    <w:qFormat/>
    <w:rsid w:val="00540E98"/>
    <w:pPr>
      <w:spacing w:after="60" w:line="230" w:lineRule="atLeast"/>
      <w:jc w:val="center"/>
      <w:outlineLvl w:val="1"/>
    </w:pPr>
    <w:rPr>
      <w:rFonts w:ascii="Arial" w:eastAsia="MS Mincho" w:hAnsi="Arial"/>
      <w:sz w:val="24"/>
      <w:szCs w:val="20"/>
      <w:lang w:val="en-GB" w:eastAsia="ja-JP"/>
    </w:rPr>
  </w:style>
  <w:style w:type="character" w:customStyle="1" w:styleId="affff2">
    <w:name w:val="Подзаголовок Знак"/>
    <w:basedOn w:val="a8"/>
    <w:link w:val="affff1"/>
    <w:rsid w:val="00540E98"/>
    <w:rPr>
      <w:rFonts w:ascii="Arial" w:eastAsia="MS Mincho" w:hAnsi="Arial"/>
      <w:sz w:val="24"/>
      <w:lang w:val="en-GB" w:eastAsia="ja-JP"/>
    </w:rPr>
  </w:style>
  <w:style w:type="paragraph" w:customStyle="1" w:styleId="Tablefootnote">
    <w:name w:val="Table footnote"/>
    <w:basedOn w:val="a7"/>
    <w:link w:val="TablefootnoteChar"/>
    <w:rsid w:val="00540E98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ja-JP"/>
    </w:rPr>
  </w:style>
  <w:style w:type="paragraph" w:styleId="affff3">
    <w:name w:val="table of authorities"/>
    <w:basedOn w:val="a7"/>
    <w:next w:val="a7"/>
    <w:rsid w:val="00540E98"/>
    <w:pPr>
      <w:spacing w:after="240" w:line="230" w:lineRule="atLeast"/>
      <w:ind w:left="200" w:hanging="2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styleId="affff4">
    <w:name w:val="table of figures"/>
    <w:basedOn w:val="a7"/>
    <w:next w:val="a7"/>
    <w:rsid w:val="00540E98"/>
    <w:pPr>
      <w:spacing w:after="240" w:line="230" w:lineRule="atLeast"/>
      <w:ind w:left="400" w:hanging="400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Tabletitle">
    <w:name w:val="Table title"/>
    <w:basedOn w:val="a7"/>
    <w:next w:val="a7"/>
    <w:rsid w:val="00540E98"/>
    <w:pPr>
      <w:keepNext/>
      <w:suppressAutoHyphens/>
      <w:spacing w:before="120" w:after="120" w:line="230" w:lineRule="exact"/>
      <w:jc w:val="center"/>
    </w:pPr>
    <w:rPr>
      <w:rFonts w:ascii="Arial" w:eastAsia="MS Mincho" w:hAnsi="Arial"/>
      <w:b/>
      <w:sz w:val="20"/>
      <w:szCs w:val="20"/>
      <w:lang w:val="en-GB" w:eastAsia="ja-JP"/>
    </w:rPr>
  </w:style>
  <w:style w:type="character" w:customStyle="1" w:styleId="TableFootNoteXref">
    <w:name w:val="TableFootNoteXref"/>
    <w:rsid w:val="00540E98"/>
    <w:rPr>
      <w:noProof/>
      <w:position w:val="6"/>
      <w:sz w:val="14"/>
      <w:lang w:val="fr-FR"/>
    </w:rPr>
  </w:style>
  <w:style w:type="paragraph" w:customStyle="1" w:styleId="Terms">
    <w:name w:val="Term(s)"/>
    <w:basedOn w:val="a7"/>
    <w:next w:val="Definition"/>
    <w:rsid w:val="00540E98"/>
    <w:pPr>
      <w:keepNext/>
      <w:suppressAutoHyphens/>
      <w:spacing w:after="0" w:line="230" w:lineRule="atLeast"/>
    </w:pPr>
    <w:rPr>
      <w:rFonts w:ascii="Arial" w:eastAsia="MS Mincho" w:hAnsi="Arial"/>
      <w:b/>
      <w:sz w:val="20"/>
      <w:szCs w:val="20"/>
      <w:lang w:val="en-GB" w:eastAsia="ja-JP"/>
    </w:rPr>
  </w:style>
  <w:style w:type="paragraph" w:customStyle="1" w:styleId="TermNum">
    <w:name w:val="TermNum"/>
    <w:basedOn w:val="a7"/>
    <w:next w:val="Terms"/>
    <w:rsid w:val="00540E98"/>
    <w:pPr>
      <w:keepNext/>
      <w:spacing w:after="0" w:line="230" w:lineRule="atLeast"/>
      <w:jc w:val="both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affff5">
    <w:name w:val="Title"/>
    <w:basedOn w:val="a7"/>
    <w:link w:val="affff6"/>
    <w:qFormat/>
    <w:rsid w:val="00540E98"/>
    <w:pPr>
      <w:spacing w:before="240" w:after="60" w:line="230" w:lineRule="atLeast"/>
      <w:jc w:val="center"/>
      <w:outlineLvl w:val="0"/>
    </w:pPr>
    <w:rPr>
      <w:rFonts w:ascii="Arial" w:eastAsia="MS Mincho" w:hAnsi="Arial"/>
      <w:b/>
      <w:kern w:val="28"/>
      <w:sz w:val="32"/>
      <w:szCs w:val="20"/>
      <w:lang w:val="en-GB" w:eastAsia="ja-JP"/>
    </w:rPr>
  </w:style>
  <w:style w:type="character" w:customStyle="1" w:styleId="affff6">
    <w:name w:val="Название Знак"/>
    <w:basedOn w:val="a8"/>
    <w:link w:val="affff5"/>
    <w:rsid w:val="00540E98"/>
    <w:rPr>
      <w:rFonts w:ascii="Arial" w:eastAsia="MS Mincho" w:hAnsi="Arial"/>
      <w:b/>
      <w:kern w:val="28"/>
      <w:sz w:val="32"/>
      <w:lang w:val="en-GB" w:eastAsia="ja-JP"/>
    </w:rPr>
  </w:style>
  <w:style w:type="paragraph" w:styleId="affff7">
    <w:name w:val="toa heading"/>
    <w:basedOn w:val="a7"/>
    <w:next w:val="a7"/>
    <w:rsid w:val="00540E98"/>
    <w:pPr>
      <w:spacing w:before="120" w:after="240" w:line="230" w:lineRule="atLeast"/>
      <w:jc w:val="both"/>
    </w:pPr>
    <w:rPr>
      <w:rFonts w:ascii="Arial" w:eastAsia="MS Mincho" w:hAnsi="Arial"/>
      <w:b/>
      <w:sz w:val="24"/>
      <w:szCs w:val="20"/>
      <w:lang w:val="en-GB" w:eastAsia="ja-JP"/>
    </w:rPr>
  </w:style>
  <w:style w:type="paragraph" w:styleId="16">
    <w:name w:val="toc 1"/>
    <w:basedOn w:val="a7"/>
    <w:next w:val="a7"/>
    <w:rsid w:val="00540E98"/>
    <w:pPr>
      <w:tabs>
        <w:tab w:val="left" w:pos="720"/>
        <w:tab w:val="right" w:leader="dot" w:pos="9752"/>
      </w:tabs>
      <w:suppressAutoHyphens/>
      <w:spacing w:before="120" w:after="0" w:line="230" w:lineRule="atLeast"/>
      <w:ind w:left="720" w:right="500" w:hanging="720"/>
    </w:pPr>
    <w:rPr>
      <w:rFonts w:ascii="Arial" w:eastAsia="MS Mincho" w:hAnsi="Arial"/>
      <w:b/>
      <w:sz w:val="20"/>
      <w:szCs w:val="20"/>
      <w:lang w:val="en-GB" w:eastAsia="ja-JP"/>
    </w:rPr>
  </w:style>
  <w:style w:type="paragraph" w:styleId="2d">
    <w:name w:val="toc 2"/>
    <w:basedOn w:val="16"/>
    <w:next w:val="a7"/>
    <w:rsid w:val="00540E98"/>
    <w:pPr>
      <w:spacing w:before="0"/>
    </w:pPr>
  </w:style>
  <w:style w:type="paragraph" w:styleId="3a">
    <w:name w:val="toc 3"/>
    <w:basedOn w:val="2d"/>
    <w:next w:val="a7"/>
    <w:rsid w:val="00540E98"/>
  </w:style>
  <w:style w:type="paragraph" w:styleId="46">
    <w:name w:val="toc 4"/>
    <w:basedOn w:val="2d"/>
    <w:next w:val="a7"/>
    <w:rsid w:val="00540E98"/>
    <w:pPr>
      <w:tabs>
        <w:tab w:val="clear" w:pos="720"/>
        <w:tab w:val="left" w:pos="1140"/>
      </w:tabs>
      <w:ind w:left="1140" w:hanging="1140"/>
    </w:pPr>
  </w:style>
  <w:style w:type="paragraph" w:styleId="56">
    <w:name w:val="toc 5"/>
    <w:basedOn w:val="46"/>
    <w:next w:val="a7"/>
    <w:rsid w:val="00540E98"/>
  </w:style>
  <w:style w:type="paragraph" w:styleId="62">
    <w:name w:val="toc 6"/>
    <w:basedOn w:val="46"/>
    <w:next w:val="a7"/>
    <w:rsid w:val="00540E98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7"/>
    <w:rsid w:val="00540E98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7"/>
    <w:rsid w:val="00540E98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6"/>
    <w:next w:val="a7"/>
    <w:rsid w:val="00540E98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7"/>
    <w:next w:val="1"/>
    <w:rsid w:val="00540E98"/>
    <w:pPr>
      <w:pageBreakBefore/>
      <w:spacing w:after="760" w:line="310" w:lineRule="exact"/>
      <w:jc w:val="center"/>
    </w:pPr>
    <w:rPr>
      <w:rFonts w:ascii="Arial" w:eastAsia="MS Mincho" w:hAnsi="Arial"/>
      <w:b/>
      <w:sz w:val="28"/>
      <w:szCs w:val="20"/>
      <w:lang w:val="en-GB" w:eastAsia="ja-JP"/>
    </w:rPr>
  </w:style>
  <w:style w:type="paragraph" w:customStyle="1" w:styleId="zzContents">
    <w:name w:val="zzContents"/>
    <w:basedOn w:val="Introduction"/>
    <w:next w:val="16"/>
    <w:rsid w:val="00540E98"/>
    <w:pPr>
      <w:tabs>
        <w:tab w:val="clear" w:pos="400"/>
      </w:tabs>
    </w:pPr>
  </w:style>
  <w:style w:type="paragraph" w:customStyle="1" w:styleId="zzCopyright">
    <w:name w:val="zzCopyright"/>
    <w:basedOn w:val="a7"/>
    <w:next w:val="a7"/>
    <w:rsid w:val="00540E98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ascii="Arial" w:eastAsia="MS Mincho" w:hAnsi="Arial"/>
      <w:color w:val="0000FF"/>
      <w:sz w:val="20"/>
      <w:szCs w:val="20"/>
      <w:lang w:val="en-GB" w:eastAsia="ja-JP"/>
    </w:rPr>
  </w:style>
  <w:style w:type="paragraph" w:customStyle="1" w:styleId="zzCover">
    <w:name w:val="zzCover"/>
    <w:basedOn w:val="a7"/>
    <w:rsid w:val="00540E98"/>
    <w:pPr>
      <w:spacing w:after="220" w:line="230" w:lineRule="atLeast"/>
      <w:jc w:val="right"/>
    </w:pPr>
    <w:rPr>
      <w:rFonts w:ascii="Arial" w:eastAsia="MS Mincho" w:hAnsi="Arial"/>
      <w:b/>
      <w:color w:val="000000"/>
      <w:sz w:val="24"/>
      <w:szCs w:val="20"/>
      <w:lang w:val="en-GB" w:eastAsia="ja-JP"/>
    </w:rPr>
  </w:style>
  <w:style w:type="paragraph" w:customStyle="1" w:styleId="zzForeword">
    <w:name w:val="zzForeword"/>
    <w:basedOn w:val="Introduction"/>
    <w:next w:val="a7"/>
    <w:rsid w:val="00540E98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540E98"/>
    <w:pPr>
      <w:spacing w:after="240" w:line="230" w:lineRule="atLeast"/>
      <w:jc w:val="both"/>
    </w:pPr>
    <w:rPr>
      <w:rFonts w:ascii="Arial" w:eastAsia="MS Mincho" w:hAnsi="Arial"/>
      <w:color w:val="008000"/>
      <w:sz w:val="20"/>
      <w:szCs w:val="20"/>
      <w:lang w:val="en-GB" w:eastAsia="ja-JP"/>
    </w:rPr>
  </w:style>
  <w:style w:type="paragraph" w:customStyle="1" w:styleId="zzIndex">
    <w:name w:val="zzIndex"/>
    <w:basedOn w:val="zzBiblio"/>
    <w:next w:val="afff"/>
    <w:rsid w:val="00540E98"/>
  </w:style>
  <w:style w:type="paragraph" w:customStyle="1" w:styleId="zzSTDTitle">
    <w:name w:val="zzSTDTitle"/>
    <w:basedOn w:val="a7"/>
    <w:next w:val="a7"/>
    <w:rsid w:val="00540E98"/>
    <w:pPr>
      <w:suppressAutoHyphens/>
      <w:spacing w:before="400" w:after="760" w:line="350" w:lineRule="exact"/>
    </w:pPr>
    <w:rPr>
      <w:rFonts w:ascii="Arial" w:eastAsia="MS Mincho" w:hAnsi="Arial"/>
      <w:b/>
      <w:color w:val="0000FF"/>
      <w:sz w:val="32"/>
      <w:szCs w:val="20"/>
      <w:lang w:val="en-GB" w:eastAsia="ja-JP"/>
    </w:rPr>
  </w:style>
  <w:style w:type="paragraph" w:customStyle="1" w:styleId="pdf">
    <w:name w:val="pdf"/>
    <w:basedOn w:val="a7"/>
    <w:rsid w:val="00540E98"/>
    <w:pPr>
      <w:spacing w:before="100" w:after="0" w:line="190" w:lineRule="exact"/>
      <w:ind w:left="100" w:right="100"/>
      <w:jc w:val="both"/>
    </w:pPr>
    <w:rPr>
      <w:rFonts w:ascii="Arial" w:hAnsi="Arial"/>
      <w:sz w:val="16"/>
      <w:szCs w:val="20"/>
      <w:lang w:val="en-GB" w:eastAsia="en-US"/>
    </w:rPr>
  </w:style>
  <w:style w:type="paragraph" w:customStyle="1" w:styleId="Tabletext10">
    <w:name w:val="Table text (10)"/>
    <w:basedOn w:val="a7"/>
    <w:rsid w:val="00540E98"/>
    <w:pPr>
      <w:spacing w:before="60" w:after="6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Tabletext9">
    <w:name w:val="Table text (9)"/>
    <w:basedOn w:val="a7"/>
    <w:rsid w:val="00540E98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val="en-GB" w:eastAsia="ja-JP"/>
    </w:rPr>
  </w:style>
  <w:style w:type="paragraph" w:customStyle="1" w:styleId="Tabletext8">
    <w:name w:val="Table text (8)"/>
    <w:basedOn w:val="a7"/>
    <w:rsid w:val="00540E98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val="en-GB" w:eastAsia="ja-JP"/>
    </w:rPr>
  </w:style>
  <w:style w:type="paragraph" w:customStyle="1" w:styleId="Tabletext7">
    <w:name w:val="Table text (7)"/>
    <w:basedOn w:val="a7"/>
    <w:rsid w:val="00540E98"/>
    <w:pPr>
      <w:spacing w:before="60" w:after="60" w:line="170" w:lineRule="atLeast"/>
      <w:jc w:val="both"/>
    </w:pPr>
    <w:rPr>
      <w:rFonts w:ascii="Arial" w:eastAsia="MS Mincho" w:hAnsi="Arial"/>
      <w:sz w:val="14"/>
      <w:szCs w:val="20"/>
      <w:lang w:val="en-GB" w:eastAsia="ja-JP"/>
    </w:rPr>
  </w:style>
  <w:style w:type="paragraph" w:customStyle="1" w:styleId="fdcopy">
    <w:name w:val="fdcopy"/>
    <w:basedOn w:val="zzCopyright"/>
    <w:rsid w:val="00540E9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"/>
    <w:rsid w:val="00540E98"/>
    <w:pPr>
      <w:tabs>
        <w:tab w:val="clear" w:pos="4677"/>
        <w:tab w:val="clear" w:pos="9355"/>
      </w:tabs>
      <w:spacing w:after="60" w:line="190" w:lineRule="exact"/>
      <w:jc w:val="both"/>
    </w:pPr>
    <w:rPr>
      <w:rFonts w:ascii="Arial" w:hAnsi="Arial"/>
      <w:sz w:val="16"/>
      <w:szCs w:val="20"/>
      <w:lang w:val="en-GB" w:eastAsia="en-US"/>
    </w:rPr>
  </w:style>
  <w:style w:type="paragraph" w:styleId="affff8">
    <w:name w:val="E-mail Signature"/>
    <w:basedOn w:val="a7"/>
    <w:link w:val="affff9"/>
    <w:rsid w:val="00540E98"/>
    <w:pPr>
      <w:spacing w:after="240" w:line="230" w:lineRule="atLeast"/>
      <w:jc w:val="both"/>
    </w:pPr>
    <w:rPr>
      <w:rFonts w:ascii="Arial" w:eastAsia="MS Mincho" w:hAnsi="Arial"/>
      <w:sz w:val="20"/>
      <w:szCs w:val="20"/>
      <w:lang w:val="en-GB" w:eastAsia="ja-JP"/>
    </w:rPr>
  </w:style>
  <w:style w:type="character" w:customStyle="1" w:styleId="affff9">
    <w:name w:val="Электронная подпись Знак"/>
    <w:basedOn w:val="a8"/>
    <w:link w:val="affff8"/>
    <w:rsid w:val="00540E98"/>
    <w:rPr>
      <w:rFonts w:ascii="Arial" w:eastAsia="MS Mincho" w:hAnsi="Arial"/>
      <w:lang w:val="en-GB" w:eastAsia="ja-JP"/>
    </w:rPr>
  </w:style>
  <w:style w:type="paragraph" w:styleId="HTML">
    <w:name w:val="HTML Address"/>
    <w:basedOn w:val="a7"/>
    <w:link w:val="HTML0"/>
    <w:rsid w:val="00540E98"/>
    <w:pPr>
      <w:spacing w:after="240" w:line="230" w:lineRule="atLeast"/>
      <w:jc w:val="both"/>
    </w:pPr>
    <w:rPr>
      <w:rFonts w:ascii="Arial" w:eastAsia="MS Mincho" w:hAnsi="Arial"/>
      <w:i/>
      <w:iCs/>
      <w:sz w:val="20"/>
      <w:szCs w:val="20"/>
      <w:lang w:val="en-GB" w:eastAsia="ja-JP"/>
    </w:rPr>
  </w:style>
  <w:style w:type="character" w:customStyle="1" w:styleId="HTML0">
    <w:name w:val="Адрес HTML Знак"/>
    <w:basedOn w:val="a8"/>
    <w:link w:val="HTML"/>
    <w:rsid w:val="00540E98"/>
    <w:rPr>
      <w:rFonts w:ascii="Arial" w:eastAsia="MS Mincho" w:hAnsi="Arial"/>
      <w:i/>
      <w:iCs/>
      <w:lang w:val="en-GB" w:eastAsia="ja-JP"/>
    </w:rPr>
  </w:style>
  <w:style w:type="paragraph" w:styleId="HTML1">
    <w:name w:val="HTML Preformatted"/>
    <w:basedOn w:val="a7"/>
    <w:link w:val="HTML2"/>
    <w:rsid w:val="00540E98"/>
    <w:pPr>
      <w:spacing w:after="240" w:line="230" w:lineRule="atLeast"/>
      <w:jc w:val="both"/>
    </w:pPr>
    <w:rPr>
      <w:rFonts w:ascii="Courier New" w:eastAsia="MS Mincho" w:hAnsi="Courier New" w:cs="Courier New"/>
      <w:sz w:val="20"/>
      <w:szCs w:val="20"/>
      <w:lang w:val="en-GB" w:eastAsia="ja-JP"/>
    </w:rPr>
  </w:style>
  <w:style w:type="character" w:customStyle="1" w:styleId="HTML2">
    <w:name w:val="Стандартный HTML Знак"/>
    <w:basedOn w:val="a8"/>
    <w:link w:val="HTML1"/>
    <w:rsid w:val="00540E98"/>
    <w:rPr>
      <w:rFonts w:ascii="Courier New" w:eastAsia="MS Mincho" w:hAnsi="Courier New" w:cs="Courier New"/>
      <w:lang w:val="en-GB" w:eastAsia="ja-JP"/>
    </w:rPr>
  </w:style>
  <w:style w:type="paragraph" w:styleId="affffa">
    <w:name w:val="Normal (Web)"/>
    <w:basedOn w:val="a7"/>
    <w:rsid w:val="00540E98"/>
    <w:pPr>
      <w:spacing w:after="240" w:line="230" w:lineRule="atLeast"/>
      <w:jc w:val="both"/>
    </w:pPr>
    <w:rPr>
      <w:rFonts w:ascii="Times New Roman" w:eastAsia="MS Mincho" w:hAnsi="Times New Roman"/>
      <w:sz w:val="24"/>
      <w:szCs w:val="24"/>
      <w:lang w:val="en-GB" w:eastAsia="ja-JP"/>
    </w:rPr>
  </w:style>
  <w:style w:type="paragraph" w:customStyle="1" w:styleId="ISOChange">
    <w:name w:val="ISO_Change"/>
    <w:basedOn w:val="a7"/>
    <w:rsid w:val="00540E98"/>
    <w:pPr>
      <w:spacing w:before="210" w:after="0" w:line="210" w:lineRule="exact"/>
    </w:pPr>
    <w:rPr>
      <w:rFonts w:ascii="Arial" w:hAnsi="Arial" w:cs="Arial"/>
      <w:sz w:val="18"/>
      <w:szCs w:val="18"/>
      <w:lang w:val="en-GB" w:eastAsia="en-US"/>
    </w:rPr>
  </w:style>
  <w:style w:type="paragraph" w:customStyle="1" w:styleId="MTDisplayEquation">
    <w:name w:val="MTDisplayEquation"/>
    <w:basedOn w:val="Formula"/>
    <w:next w:val="a7"/>
    <w:rsid w:val="00540E98"/>
    <w:pPr>
      <w:tabs>
        <w:tab w:val="clear" w:pos="9752"/>
        <w:tab w:val="center" w:pos="5360"/>
        <w:tab w:val="right" w:pos="10320"/>
      </w:tabs>
    </w:pPr>
    <w:rPr>
      <w:noProof/>
      <w:position w:val="-10"/>
    </w:rPr>
  </w:style>
  <w:style w:type="character" w:customStyle="1" w:styleId="a5Char">
    <w:name w:val="a5 Char"/>
    <w:basedOn w:val="52"/>
    <w:link w:val="a5"/>
    <w:rsid w:val="00540E98"/>
    <w:rPr>
      <w:rFonts w:ascii="Arial" w:eastAsia="MS Mincho" w:hAnsi="Arial"/>
      <w:b/>
      <w:bCs w:val="0"/>
      <w:i w:val="0"/>
      <w:iCs w:val="0"/>
      <w:sz w:val="26"/>
      <w:szCs w:val="26"/>
      <w:lang w:val="en-GB" w:eastAsia="ja-JP"/>
    </w:rPr>
  </w:style>
  <w:style w:type="character" w:customStyle="1" w:styleId="MTConvertedEquation">
    <w:name w:val="MTConvertedEquation"/>
    <w:rsid w:val="00540E98"/>
    <w:rPr>
      <w:rFonts w:eastAsia="Arial Unicode MS"/>
    </w:rPr>
  </w:style>
  <w:style w:type="character" w:customStyle="1" w:styleId="TablefootnoteChar">
    <w:name w:val="Table footnote Char"/>
    <w:link w:val="Tablefootnote"/>
    <w:rsid w:val="00540E98"/>
    <w:rPr>
      <w:rFonts w:ascii="Arial" w:eastAsia="MS Mincho" w:hAnsi="Arial"/>
      <w:sz w:val="16"/>
      <w:lang w:val="en-GB" w:eastAsia="ja-JP"/>
    </w:rPr>
  </w:style>
  <w:style w:type="paragraph" w:customStyle="1" w:styleId="bodyTxt">
    <w:name w:val="bodyTxt"/>
    <w:rsid w:val="00540E98"/>
    <w:pPr>
      <w:widowControl w:val="0"/>
      <w:spacing w:before="120" w:after="120"/>
      <w:jc w:val="both"/>
    </w:pPr>
    <w:rPr>
      <w:rFonts w:ascii="Arial" w:eastAsia="MS Mincho" w:hAnsi="Arial"/>
      <w:lang w:eastAsia="en-US"/>
    </w:rPr>
  </w:style>
  <w:style w:type="numbering" w:customStyle="1" w:styleId="2e">
    <w:name w:val="Нет списка2"/>
    <w:next w:val="aa"/>
    <w:semiHidden/>
    <w:unhideWhenUsed/>
    <w:rsid w:val="00461842"/>
  </w:style>
  <w:style w:type="paragraph" w:customStyle="1" w:styleId="2f">
    <w:name w:val="Список литературы2"/>
    <w:basedOn w:val="a7"/>
    <w:rsid w:val="00461842"/>
    <w:pPr>
      <w:tabs>
        <w:tab w:val="left" w:pos="660"/>
      </w:tabs>
      <w:spacing w:after="240" w:line="230" w:lineRule="atLeast"/>
      <w:ind w:left="660" w:hanging="660"/>
      <w:jc w:val="both"/>
    </w:pPr>
    <w:rPr>
      <w:rFonts w:ascii="Arial" w:eastAsia="MS Mincho" w:hAnsi="Arial"/>
      <w:sz w:val="20"/>
      <w:szCs w:val="20"/>
      <w:lang w:val="en-GB" w:eastAsia="ja-JP"/>
    </w:rPr>
  </w:style>
  <w:style w:type="numbering" w:customStyle="1" w:styleId="3b">
    <w:name w:val="Нет списка3"/>
    <w:next w:val="aa"/>
    <w:uiPriority w:val="99"/>
    <w:semiHidden/>
    <w:unhideWhenUsed/>
    <w:rsid w:val="00CC2825"/>
  </w:style>
  <w:style w:type="numbering" w:customStyle="1" w:styleId="47">
    <w:name w:val="Нет списка4"/>
    <w:next w:val="aa"/>
    <w:uiPriority w:val="99"/>
    <w:semiHidden/>
    <w:unhideWhenUsed/>
    <w:rsid w:val="004275AD"/>
  </w:style>
  <w:style w:type="numbering" w:customStyle="1" w:styleId="120">
    <w:name w:val="Нет списка12"/>
    <w:next w:val="aa"/>
    <w:uiPriority w:val="99"/>
    <w:semiHidden/>
    <w:unhideWhenUsed/>
    <w:rsid w:val="004275AD"/>
  </w:style>
  <w:style w:type="table" w:customStyle="1" w:styleId="2f0">
    <w:name w:val="Сетка таблицы2"/>
    <w:basedOn w:val="a9"/>
    <w:next w:val="af2"/>
    <w:uiPriority w:val="59"/>
    <w:rsid w:val="00062695"/>
    <w:pPr>
      <w:spacing w:after="200" w:line="276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9"/>
    <w:next w:val="af2"/>
    <w:uiPriority w:val="59"/>
    <w:rsid w:val="00C80E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No Spacing"/>
    <w:uiPriority w:val="1"/>
    <w:qFormat/>
    <w:rsid w:val="004B75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9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5436">
                  <w:marLeft w:val="0"/>
                  <w:marRight w:val="0"/>
                  <w:marTop w:val="0"/>
                  <w:marBottom w:val="360"/>
                  <w:divBdr>
                    <w:top w:val="single" w:sz="18" w:space="9" w:color="E7F0F5"/>
                    <w:left w:val="single" w:sz="18" w:space="9" w:color="E7F0F5"/>
                    <w:bottom w:val="single" w:sz="18" w:space="9" w:color="E7F0F5"/>
                    <w:right w:val="single" w:sz="18" w:space="9" w:color="E7F0F5"/>
                  </w:divBdr>
                </w:div>
              </w:divsChild>
            </w:div>
            <w:div w:id="11201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667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single" w:sz="2" w:space="6" w:color="C3D9E6"/>
                            <w:left w:val="single" w:sz="2" w:space="0" w:color="C3D9E6"/>
                            <w:bottom w:val="single" w:sz="6" w:space="6" w:color="C3D9E6"/>
                            <w:right w:val="single" w:sz="2" w:space="0" w:color="C3D9E6"/>
                          </w:divBdr>
                          <w:divsChild>
                            <w:div w:id="8375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0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0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5E8E-19E5-4CC8-A080-E024C8FA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7773</Words>
  <Characters>55655</Characters>
  <Application>Microsoft Office Word</Application>
  <DocSecurity>0</DocSecurity>
  <Lines>463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C034619e.doc</vt:lpstr>
    </vt:vector>
  </TitlesOfParts>
  <Company>Krokoz™</Company>
  <LinksUpToDate>false</LinksUpToDate>
  <CharactersWithSpaces>63302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C034619e.doc</dc:title>
  <dc:creator>-</dc:creator>
  <cp:lastModifiedBy>Lilya</cp:lastModifiedBy>
  <cp:revision>11</cp:revision>
  <cp:lastPrinted>2021-11-23T12:30:00Z</cp:lastPrinted>
  <dcterms:created xsi:type="dcterms:W3CDTF">2021-11-23T08:17:00Z</dcterms:created>
  <dcterms:modified xsi:type="dcterms:W3CDTF">2022-01-11T13:34:00Z</dcterms:modified>
</cp:coreProperties>
</file>